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B323" w14:textId="6F2E5303" w:rsidR="001855AC" w:rsidRPr="00062089" w:rsidRDefault="001855AC" w:rsidP="00062089">
      <w:pPr>
        <w:pStyle w:val="1"/>
        <w:keepNext w:val="0"/>
        <w:widowControl w:val="0"/>
        <w:spacing w:line="240" w:lineRule="atLeast"/>
        <w:ind w:firstLine="709"/>
        <w:rPr>
          <w:color w:val="FF0000"/>
          <w:sz w:val="26"/>
          <w:szCs w:val="26"/>
          <w:lang w:val="uk-UA"/>
        </w:rPr>
      </w:pPr>
      <w:bookmarkStart w:id="0" w:name="_Toc520470016"/>
      <w:r w:rsidRPr="00062089">
        <w:rPr>
          <w:color w:val="FF0000"/>
          <w:sz w:val="26"/>
          <w:szCs w:val="26"/>
          <w:lang w:val="uk-UA"/>
        </w:rPr>
        <w:t>УЗАГАЛЬНЕННЯ</w:t>
      </w:r>
    </w:p>
    <w:p w14:paraId="5F337BF2" w14:textId="64234C21" w:rsidR="001855AC" w:rsidRPr="00062089" w:rsidRDefault="001855AC" w:rsidP="00062089">
      <w:pPr>
        <w:spacing w:line="240" w:lineRule="atLeast"/>
        <w:ind w:firstLine="709"/>
        <w:jc w:val="center"/>
        <w:rPr>
          <w:b/>
          <w:color w:val="FF0000"/>
          <w:sz w:val="26"/>
          <w:szCs w:val="26"/>
        </w:rPr>
      </w:pPr>
      <w:r w:rsidRPr="00062089">
        <w:rPr>
          <w:b/>
          <w:color w:val="FF0000"/>
          <w:sz w:val="26"/>
          <w:szCs w:val="26"/>
        </w:rPr>
        <w:t>основних екологічних проблем в регіонах України</w:t>
      </w:r>
    </w:p>
    <w:p w14:paraId="392C8101" w14:textId="27C5F4A0" w:rsidR="001855AC" w:rsidRPr="00062089" w:rsidRDefault="00B87AA9" w:rsidP="00B87AA9">
      <w:pPr>
        <w:tabs>
          <w:tab w:val="left" w:pos="2489"/>
          <w:tab w:val="center" w:pos="5022"/>
        </w:tabs>
        <w:spacing w:line="240" w:lineRule="atLeast"/>
        <w:ind w:firstLine="709"/>
        <w:rPr>
          <w:b/>
          <w:color w:val="FF0000"/>
          <w:sz w:val="26"/>
          <w:szCs w:val="26"/>
        </w:rPr>
      </w:pPr>
      <w:r>
        <w:rPr>
          <w:b/>
          <w:color w:val="FF0000"/>
          <w:sz w:val="26"/>
          <w:szCs w:val="26"/>
        </w:rPr>
        <w:tab/>
      </w:r>
      <w:r>
        <w:rPr>
          <w:b/>
          <w:color w:val="FF0000"/>
          <w:sz w:val="26"/>
          <w:szCs w:val="26"/>
        </w:rPr>
        <w:tab/>
      </w:r>
      <w:r w:rsidR="001855AC" w:rsidRPr="00062089">
        <w:rPr>
          <w:b/>
          <w:color w:val="FF0000"/>
          <w:sz w:val="26"/>
          <w:szCs w:val="26"/>
        </w:rPr>
        <w:t>за 2019-2020 роки</w:t>
      </w:r>
    </w:p>
    <w:p w14:paraId="588BE6CD" w14:textId="77777777" w:rsidR="001855AC" w:rsidRPr="00062089" w:rsidRDefault="001855AC" w:rsidP="00062089">
      <w:pPr>
        <w:pStyle w:val="1"/>
        <w:keepNext w:val="0"/>
        <w:widowControl w:val="0"/>
        <w:spacing w:line="240" w:lineRule="atLeast"/>
        <w:ind w:firstLine="709"/>
        <w:jc w:val="both"/>
        <w:rPr>
          <w:color w:val="FF0000"/>
          <w:sz w:val="26"/>
          <w:szCs w:val="26"/>
          <w:lang w:val="uk-UA"/>
        </w:rPr>
      </w:pPr>
    </w:p>
    <w:p w14:paraId="384452A3" w14:textId="49D512AB" w:rsidR="00857E38" w:rsidRPr="000F33A0" w:rsidRDefault="00537C4C" w:rsidP="00062089">
      <w:pPr>
        <w:pStyle w:val="1"/>
        <w:keepNext w:val="0"/>
        <w:widowControl w:val="0"/>
        <w:spacing w:line="240" w:lineRule="atLeast"/>
        <w:ind w:firstLine="709"/>
        <w:jc w:val="both"/>
        <w:rPr>
          <w:color w:val="FF0000"/>
          <w:sz w:val="26"/>
          <w:szCs w:val="26"/>
          <w:u w:val="single"/>
          <w:lang w:val="uk-UA"/>
        </w:rPr>
      </w:pPr>
      <w:r w:rsidRPr="000F33A0">
        <w:rPr>
          <w:color w:val="FF0000"/>
          <w:sz w:val="26"/>
          <w:szCs w:val="26"/>
          <w:u w:val="single"/>
          <w:lang w:val="uk-UA"/>
        </w:rPr>
        <w:t xml:space="preserve">1. </w:t>
      </w:r>
      <w:r w:rsidR="00857E38" w:rsidRPr="000F33A0">
        <w:rPr>
          <w:color w:val="FF0000"/>
          <w:sz w:val="26"/>
          <w:szCs w:val="26"/>
          <w:u w:val="single"/>
          <w:lang w:val="uk-UA"/>
        </w:rPr>
        <w:t xml:space="preserve">Основні екологічні проблеми </w:t>
      </w:r>
      <w:r w:rsidR="00EE5B61" w:rsidRPr="000F33A0">
        <w:rPr>
          <w:color w:val="FF0000"/>
          <w:sz w:val="26"/>
          <w:szCs w:val="26"/>
          <w:u w:val="single"/>
        </w:rPr>
        <w:t xml:space="preserve">Вінницької </w:t>
      </w:r>
      <w:r w:rsidR="00857E38" w:rsidRPr="000F33A0">
        <w:rPr>
          <w:color w:val="FF0000"/>
          <w:sz w:val="26"/>
          <w:szCs w:val="26"/>
          <w:u w:val="single"/>
          <w:lang w:val="uk-UA"/>
        </w:rPr>
        <w:t>області</w:t>
      </w:r>
      <w:bookmarkEnd w:id="0"/>
    </w:p>
    <w:p w14:paraId="30230691" w14:textId="77777777" w:rsidR="00857E38" w:rsidRPr="000F33A0" w:rsidRDefault="00857E38" w:rsidP="00062089">
      <w:pPr>
        <w:widowControl w:val="0"/>
        <w:spacing w:line="240" w:lineRule="atLeast"/>
        <w:ind w:firstLine="709"/>
        <w:jc w:val="both"/>
        <w:rPr>
          <w:b/>
          <w:sz w:val="26"/>
          <w:szCs w:val="26"/>
          <w:u w:val="single"/>
        </w:rPr>
      </w:pPr>
    </w:p>
    <w:p w14:paraId="4ABFA9DD" w14:textId="77777777" w:rsidR="00605F66" w:rsidRPr="00062089" w:rsidRDefault="00605F66" w:rsidP="00062089">
      <w:pPr>
        <w:pStyle w:val="2"/>
        <w:keepNext w:val="0"/>
        <w:keepLines w:val="0"/>
        <w:widowControl w:val="0"/>
        <w:spacing w:before="0" w:after="0" w:line="240" w:lineRule="atLeast"/>
        <w:ind w:firstLine="709"/>
        <w:jc w:val="both"/>
        <w:rPr>
          <w:rFonts w:ascii="Times New Roman" w:hAnsi="Times New Roman"/>
          <w:sz w:val="26"/>
          <w:szCs w:val="26"/>
          <w:lang w:val="ru-RU"/>
        </w:rPr>
      </w:pPr>
      <w:bookmarkStart w:id="1" w:name="_Toc185051036"/>
      <w:bookmarkStart w:id="2" w:name="_Toc389228937"/>
      <w:bookmarkStart w:id="3" w:name="_Toc454957585"/>
      <w:bookmarkStart w:id="4" w:name="_Toc520470017"/>
      <w:r w:rsidRPr="00062089">
        <w:rPr>
          <w:rFonts w:ascii="Times New Roman" w:hAnsi="Times New Roman"/>
          <w:bCs/>
          <w:i w:val="0"/>
          <w:iCs/>
          <w:color w:val="auto"/>
          <w:sz w:val="26"/>
          <w:szCs w:val="26"/>
          <w:lang w:val="ru-RU"/>
        </w:rPr>
        <w:t>1. Основні чинники та критерії для визначення найважливіших екологічних проблем</w:t>
      </w:r>
      <w:bookmarkEnd w:id="1"/>
      <w:bookmarkEnd w:id="2"/>
      <w:bookmarkEnd w:id="3"/>
      <w:bookmarkEnd w:id="4"/>
    </w:p>
    <w:p w14:paraId="35E45E2D" w14:textId="77777777" w:rsidR="00605F66" w:rsidRPr="00062089" w:rsidRDefault="00605F66" w:rsidP="00062089">
      <w:pPr>
        <w:widowControl w:val="0"/>
        <w:spacing w:line="240" w:lineRule="atLeast"/>
        <w:ind w:firstLine="709"/>
        <w:jc w:val="both"/>
        <w:rPr>
          <w:noProof/>
          <w:sz w:val="26"/>
          <w:szCs w:val="26"/>
        </w:rPr>
      </w:pPr>
    </w:p>
    <w:p w14:paraId="14FDA47D" w14:textId="77777777" w:rsidR="00605F66" w:rsidRPr="00537C4C" w:rsidRDefault="00605F66" w:rsidP="00062089">
      <w:pPr>
        <w:widowControl w:val="0"/>
        <w:spacing w:line="240" w:lineRule="atLeast"/>
        <w:ind w:firstLine="709"/>
        <w:jc w:val="both"/>
        <w:rPr>
          <w:noProof/>
          <w:color w:val="002060"/>
          <w:sz w:val="26"/>
          <w:szCs w:val="26"/>
        </w:rPr>
      </w:pPr>
      <w:r w:rsidRPr="00062089">
        <w:rPr>
          <w:noProof/>
          <w:sz w:val="26"/>
          <w:szCs w:val="26"/>
        </w:rPr>
        <w:t xml:space="preserve">Найважливіші проблеми області зумовлені: </w:t>
      </w:r>
      <w:r w:rsidRPr="00537C4C">
        <w:rPr>
          <w:noProof/>
          <w:color w:val="002060"/>
          <w:sz w:val="26"/>
          <w:szCs w:val="26"/>
        </w:rPr>
        <w:t>значним обсягом викидів в атмосферне повітря забруднюючих речовин, наявністю накопичених за минулі роки заборонених і непридатних для використання засобів захисту рослин та відходів хімічного виробництва, відсутністю належної системи збирання, сортування і захоронення побутових відходів, скидом у водні об’єкти та на рельєф місцевості забруднених стічних вод, високим рівнем розораності та ерозією земель.</w:t>
      </w:r>
    </w:p>
    <w:p w14:paraId="79DF476D" w14:textId="77777777" w:rsidR="00062089" w:rsidRPr="00537C4C" w:rsidRDefault="00062089" w:rsidP="00062089">
      <w:pPr>
        <w:pStyle w:val="2"/>
        <w:keepNext w:val="0"/>
        <w:keepLines w:val="0"/>
        <w:widowControl w:val="0"/>
        <w:spacing w:before="0" w:after="0" w:line="240" w:lineRule="atLeast"/>
        <w:ind w:firstLine="709"/>
        <w:jc w:val="both"/>
        <w:rPr>
          <w:rFonts w:ascii="Times New Roman" w:hAnsi="Times New Roman"/>
          <w:b w:val="0"/>
          <w:bCs/>
          <w:i w:val="0"/>
          <w:iCs/>
          <w:color w:val="auto"/>
          <w:sz w:val="26"/>
          <w:szCs w:val="26"/>
          <w:lang w:val="uk-UA"/>
        </w:rPr>
      </w:pPr>
      <w:bookmarkStart w:id="5" w:name="_Toc185051037"/>
      <w:bookmarkStart w:id="6" w:name="_Toc389228938"/>
      <w:bookmarkStart w:id="7" w:name="_Toc454957586"/>
      <w:bookmarkStart w:id="8" w:name="_Toc520470018"/>
    </w:p>
    <w:p w14:paraId="619C1577" w14:textId="3B8BB659" w:rsidR="00605F66" w:rsidRPr="00062089" w:rsidRDefault="00605F66" w:rsidP="00062089">
      <w:pPr>
        <w:pStyle w:val="2"/>
        <w:keepNext w:val="0"/>
        <w:keepLines w:val="0"/>
        <w:widowControl w:val="0"/>
        <w:spacing w:before="0" w:after="0" w:line="240" w:lineRule="atLeast"/>
        <w:ind w:firstLine="709"/>
        <w:jc w:val="both"/>
        <w:rPr>
          <w:rFonts w:ascii="Times New Roman" w:hAnsi="Times New Roman"/>
          <w:bCs/>
          <w:i w:val="0"/>
          <w:iCs/>
          <w:color w:val="auto"/>
          <w:sz w:val="26"/>
          <w:szCs w:val="26"/>
          <w:lang w:val="ru-RU"/>
        </w:rPr>
      </w:pPr>
      <w:r w:rsidRPr="00062089">
        <w:rPr>
          <w:rFonts w:ascii="Times New Roman" w:hAnsi="Times New Roman"/>
          <w:bCs/>
          <w:i w:val="0"/>
          <w:iCs/>
          <w:color w:val="auto"/>
          <w:sz w:val="26"/>
          <w:szCs w:val="26"/>
          <w:lang w:val="ru-RU"/>
        </w:rPr>
        <w:t>2. Визначення найважливіших екологічних проблем</w:t>
      </w:r>
      <w:bookmarkEnd w:id="5"/>
      <w:bookmarkEnd w:id="6"/>
      <w:bookmarkEnd w:id="7"/>
      <w:bookmarkEnd w:id="8"/>
    </w:p>
    <w:p w14:paraId="1207FCFE"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 xml:space="preserve">а) забруднення атмосфери викидами промислових підприємств та автотранспорту: </w:t>
      </w:r>
    </w:p>
    <w:p w14:paraId="57815452" w14:textId="3A59EF45" w:rsidR="00605F66" w:rsidRPr="00062089" w:rsidRDefault="00605F66" w:rsidP="00062089">
      <w:pPr>
        <w:widowControl w:val="0"/>
        <w:spacing w:line="240" w:lineRule="atLeast"/>
        <w:ind w:firstLine="709"/>
        <w:jc w:val="both"/>
        <w:rPr>
          <w:sz w:val="26"/>
          <w:szCs w:val="26"/>
        </w:rPr>
      </w:pPr>
      <w:r w:rsidRPr="00062089">
        <w:rPr>
          <w:sz w:val="26"/>
          <w:szCs w:val="26"/>
        </w:rPr>
        <w:t>За даними стати</w:t>
      </w:r>
      <w:r w:rsidR="00537C4C">
        <w:rPr>
          <w:sz w:val="26"/>
          <w:szCs w:val="26"/>
        </w:rPr>
        <w:t>стичної звітності у 2019 року  п</w:t>
      </w:r>
      <w:r w:rsidRPr="00062089">
        <w:rPr>
          <w:sz w:val="26"/>
          <w:szCs w:val="26"/>
        </w:rPr>
        <w:t xml:space="preserve">ротягом  2019  року  в  довкілля  Вінницької  області  від  стаціонарних  джерел  забруднення  потрапило  майже  99,7  тис.т  забруднюючих  речовин  порівняно  з  2018  роком  обсяг  викидів  збільшився  на  2,5%  це  пов'язано  зі  </w:t>
      </w:r>
      <w:r w:rsidRPr="00537C4C">
        <w:rPr>
          <w:color w:val="1F3864" w:themeColor="accent5" w:themeShade="80"/>
          <w:sz w:val="26"/>
          <w:szCs w:val="26"/>
        </w:rPr>
        <w:t>збільшенням  розведення  свійської  птиці</w:t>
      </w:r>
      <w:r w:rsidRPr="00062089">
        <w:rPr>
          <w:sz w:val="26"/>
          <w:szCs w:val="26"/>
        </w:rPr>
        <w:t xml:space="preserve">  та  розподілення  газоподібного  палива через місцеві (локальні) трубопроводи.</w:t>
      </w:r>
    </w:p>
    <w:p w14:paraId="178CA289" w14:textId="336A081F" w:rsidR="00605F66" w:rsidRPr="00537C4C" w:rsidRDefault="00605F66" w:rsidP="00062089">
      <w:pPr>
        <w:widowControl w:val="0"/>
        <w:spacing w:line="240" w:lineRule="atLeast"/>
        <w:ind w:firstLine="709"/>
        <w:jc w:val="both"/>
        <w:rPr>
          <w:sz w:val="26"/>
          <w:szCs w:val="26"/>
        </w:rPr>
      </w:pPr>
      <w:r w:rsidRPr="00062089">
        <w:rPr>
          <w:sz w:val="26"/>
          <w:szCs w:val="26"/>
        </w:rPr>
        <w:t>Значна питома вага –  73,9% (73,7  тис.т) викидів забруднюючих речовин  припадає на місто Ладижин. Крім того, високий відсоток у розподілі викидів  до загального обсягу припадає на Тульчинський (4,5%), Тростянецький (3,7%)  райони та місто Вінницю (2,9%). Кількість викидів забруднюючих речовин від  стаціонарних  джерел  у  розрахунку  на  квадратний  кілометр  території  по  області  протягом  2019  року  склала  3,8  т.  Найвища  щільність  викидів  забруднюючих  речовин  у  розрахунку  на  квадратний  кілометр  припадає  на місто Ладижин  –  3349 т, а також на міста  Вінницю (42  т), Жмеринку (17 т),  Хмільник (9,4  т), Козятин (7,0 т)  та на Тростянецький і Тульчинський райони  по 4,0 т.</w:t>
      </w:r>
      <w:r w:rsidRPr="00062089">
        <w:rPr>
          <w:sz w:val="26"/>
          <w:szCs w:val="26"/>
          <w:lang w:val="ru-RU"/>
        </w:rPr>
        <w:t xml:space="preserve"> </w:t>
      </w:r>
      <w:r w:rsidRPr="00062089">
        <w:rPr>
          <w:sz w:val="26"/>
          <w:szCs w:val="26"/>
        </w:rPr>
        <w:t xml:space="preserve">На душу населення в середньому по області припадає </w:t>
      </w:r>
      <w:smartTag w:uri="urn:schemas-microsoft-com:office:smarttags" w:element="metricconverter">
        <w:smartTagPr>
          <w:attr w:name="ProductID" w:val="64 кг"/>
        </w:smartTagPr>
        <w:r w:rsidRPr="00062089">
          <w:rPr>
            <w:sz w:val="26"/>
            <w:szCs w:val="26"/>
          </w:rPr>
          <w:t>64 кг</w:t>
        </w:r>
      </w:smartTag>
      <w:r w:rsidRPr="00062089">
        <w:rPr>
          <w:sz w:val="26"/>
          <w:szCs w:val="26"/>
        </w:rPr>
        <w:t xml:space="preserve"> викинутих </w:t>
      </w:r>
      <w:r w:rsidR="00537C4C">
        <w:rPr>
          <w:sz w:val="26"/>
          <w:szCs w:val="26"/>
          <w:lang w:val="ru-RU"/>
        </w:rPr>
        <w:t>реч</w:t>
      </w:r>
      <w:r w:rsidR="00537C4C">
        <w:rPr>
          <w:sz w:val="26"/>
          <w:szCs w:val="26"/>
        </w:rPr>
        <w:t>овин.</w:t>
      </w:r>
    </w:p>
    <w:p w14:paraId="094425F5" w14:textId="77777777" w:rsidR="00605F66" w:rsidRPr="00537C4C" w:rsidRDefault="00605F66" w:rsidP="00062089">
      <w:pPr>
        <w:widowControl w:val="0"/>
        <w:spacing w:line="240" w:lineRule="atLeast"/>
        <w:ind w:firstLine="709"/>
        <w:jc w:val="both"/>
        <w:rPr>
          <w:color w:val="1F3864" w:themeColor="accent5" w:themeShade="80"/>
          <w:sz w:val="26"/>
          <w:szCs w:val="26"/>
        </w:rPr>
      </w:pPr>
      <w:r w:rsidRPr="00537C4C">
        <w:rPr>
          <w:color w:val="1F3864" w:themeColor="accent5" w:themeShade="80"/>
          <w:sz w:val="26"/>
          <w:szCs w:val="26"/>
        </w:rPr>
        <w:t xml:space="preserve">Основними забруднювачами повітря в області залишались підприємства енергетичної промисловості, сільського господарства, переробної промисловості та транспортні підприємства. </w:t>
      </w:r>
    </w:p>
    <w:p w14:paraId="1670E6B9" w14:textId="77777777" w:rsidR="00605F66" w:rsidRPr="00062089" w:rsidRDefault="00605F66" w:rsidP="00062089">
      <w:pPr>
        <w:widowControl w:val="0"/>
        <w:spacing w:line="240" w:lineRule="atLeast"/>
        <w:ind w:firstLine="709"/>
        <w:jc w:val="both"/>
        <w:rPr>
          <w:sz w:val="26"/>
          <w:szCs w:val="26"/>
        </w:rPr>
      </w:pPr>
      <w:r w:rsidRPr="00062089">
        <w:rPr>
          <w:sz w:val="26"/>
          <w:szCs w:val="26"/>
        </w:rPr>
        <w:t>За даними ДУ «Вінницький обласний лабораторний центр МОЗ України» у 2019 році 6,9% проб повітря, відібраних в міських та сільських поселеннях, не відповідали вимогам за вмістом забруднюючих речовин (у 2018р. – 5,3%, в 2017р. – 2,9%). Висока питома вага нестандартних проб повітря за рахунок  перевищеного вмісту пилу, оксиду вуглецю, азоту діоксиду, фенолу та його похідних, формальдегіду.</w:t>
      </w:r>
    </w:p>
    <w:p w14:paraId="0B81BB0D" w14:textId="77777777" w:rsidR="00605F66" w:rsidRPr="00062089" w:rsidRDefault="00605F66" w:rsidP="00062089">
      <w:pPr>
        <w:widowControl w:val="0"/>
        <w:spacing w:line="240" w:lineRule="atLeast"/>
        <w:ind w:firstLine="709"/>
        <w:jc w:val="both"/>
        <w:rPr>
          <w:sz w:val="26"/>
          <w:szCs w:val="26"/>
        </w:rPr>
      </w:pPr>
      <w:r w:rsidRPr="00062089">
        <w:rPr>
          <w:sz w:val="26"/>
          <w:szCs w:val="26"/>
        </w:rPr>
        <w:t>В загальному, за звітний рік, значних змін у стані забруднення міста не відбулося , в порівнянні з минулим роком, виняток становить лише діоксид азоту, тут значною мірою збільшились концентрації і середні, і максимальні. Забруднення атмосферного повітря важкими металами м. Вінниці відбувалося, в основному, за рахунок автотранспорту.</w:t>
      </w:r>
    </w:p>
    <w:p w14:paraId="0AF19B6C" w14:textId="1AFC5A34" w:rsidR="00605F66" w:rsidRPr="00062089" w:rsidRDefault="00605F66" w:rsidP="00062089">
      <w:pPr>
        <w:widowControl w:val="0"/>
        <w:spacing w:line="240" w:lineRule="atLeast"/>
        <w:ind w:firstLine="709"/>
        <w:jc w:val="both"/>
        <w:rPr>
          <w:sz w:val="26"/>
          <w:szCs w:val="26"/>
        </w:rPr>
      </w:pPr>
      <w:r w:rsidRPr="00062089">
        <w:rPr>
          <w:sz w:val="26"/>
          <w:szCs w:val="26"/>
        </w:rPr>
        <w:t xml:space="preserve"> Якщо проаналізувати період  2015-2019 років, то можна зазначити, що </w:t>
      </w:r>
      <w:r w:rsidRPr="00062089">
        <w:rPr>
          <w:sz w:val="26"/>
          <w:szCs w:val="26"/>
        </w:rPr>
        <w:lastRenderedPageBreak/>
        <w:t xml:space="preserve">протягом цього періоду спостерігалася тенденція до зниження вмісту в атмосферному повітрі м.Вінниці кадмію, марганцю, міді, хрому, залізу,  нікелю, незначною мірою зросли показники по свинцю і цинку. </w:t>
      </w:r>
    </w:p>
    <w:p w14:paraId="598AADD7" w14:textId="77777777" w:rsidR="00605F66" w:rsidRPr="00062089" w:rsidRDefault="00605F66" w:rsidP="00062089">
      <w:pPr>
        <w:widowControl w:val="0"/>
        <w:spacing w:line="240" w:lineRule="atLeast"/>
        <w:ind w:firstLine="709"/>
        <w:jc w:val="both"/>
        <w:rPr>
          <w:noProof/>
          <w:sz w:val="26"/>
          <w:szCs w:val="26"/>
        </w:rPr>
      </w:pPr>
    </w:p>
    <w:p w14:paraId="383BFE6D"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б) забруднення гідросфери скидами стічних вод промислових підприємств і комунально-побутовими стічними водами:</w:t>
      </w:r>
    </w:p>
    <w:p w14:paraId="709C75F5" w14:textId="77777777" w:rsidR="00605F66" w:rsidRPr="00062089" w:rsidRDefault="00605F66" w:rsidP="00062089">
      <w:pPr>
        <w:widowControl w:val="0"/>
        <w:spacing w:line="240" w:lineRule="atLeast"/>
        <w:ind w:firstLine="709"/>
        <w:jc w:val="both"/>
        <w:rPr>
          <w:sz w:val="26"/>
          <w:szCs w:val="26"/>
        </w:rPr>
      </w:pPr>
      <w:r w:rsidRPr="00062089">
        <w:rPr>
          <w:sz w:val="26"/>
          <w:szCs w:val="26"/>
        </w:rPr>
        <w:t>Згідно державної звітності про використання води (форма 2ТП-водгосп (річна) у 2019 році всього з природних джерел забрано 106,9 млн.м</w:t>
      </w:r>
      <w:r w:rsidRPr="00062089">
        <w:rPr>
          <w:sz w:val="26"/>
          <w:szCs w:val="26"/>
          <w:vertAlign w:val="superscript"/>
        </w:rPr>
        <w:t>3</w:t>
      </w:r>
      <w:r w:rsidRPr="00062089">
        <w:rPr>
          <w:sz w:val="26"/>
          <w:szCs w:val="26"/>
        </w:rPr>
        <w:t>, серед них 85% (91,1 млн.м</w:t>
      </w:r>
      <w:r w:rsidRPr="00062089">
        <w:rPr>
          <w:sz w:val="26"/>
          <w:szCs w:val="26"/>
          <w:vertAlign w:val="superscript"/>
        </w:rPr>
        <w:t>3</w:t>
      </w:r>
      <w:r w:rsidRPr="00062089">
        <w:rPr>
          <w:sz w:val="26"/>
          <w:szCs w:val="26"/>
        </w:rPr>
        <w:t>) з поверхневих вод і 15% (15,8 млн.м</w:t>
      </w:r>
      <w:r w:rsidRPr="00062089">
        <w:rPr>
          <w:sz w:val="26"/>
          <w:szCs w:val="26"/>
          <w:vertAlign w:val="superscript"/>
        </w:rPr>
        <w:t>3</w:t>
      </w:r>
      <w:r w:rsidRPr="00062089">
        <w:rPr>
          <w:sz w:val="26"/>
          <w:szCs w:val="26"/>
        </w:rPr>
        <w:t>) з підземних. Забір води зменшився на 11,1 млн.м</w:t>
      </w:r>
      <w:r w:rsidRPr="00062089">
        <w:rPr>
          <w:sz w:val="26"/>
          <w:szCs w:val="26"/>
          <w:vertAlign w:val="superscript"/>
        </w:rPr>
        <w:t>3</w:t>
      </w:r>
      <w:r w:rsidRPr="00062089">
        <w:rPr>
          <w:sz w:val="26"/>
          <w:szCs w:val="26"/>
        </w:rPr>
        <w:t xml:space="preserve"> (на 9%). Використання зменшилось на 8,85 млн.м</w:t>
      </w:r>
      <w:r w:rsidRPr="00062089">
        <w:rPr>
          <w:sz w:val="26"/>
          <w:szCs w:val="26"/>
          <w:vertAlign w:val="superscript"/>
        </w:rPr>
        <w:t>3</w:t>
      </w:r>
      <w:r w:rsidRPr="00062089">
        <w:rPr>
          <w:sz w:val="26"/>
          <w:szCs w:val="26"/>
        </w:rPr>
        <w:t xml:space="preserve"> (на 9%)</w:t>
      </w:r>
    </w:p>
    <w:p w14:paraId="3D663A74" w14:textId="77777777" w:rsidR="00605F66" w:rsidRPr="00062089" w:rsidRDefault="00605F66" w:rsidP="00062089">
      <w:pPr>
        <w:widowControl w:val="0"/>
        <w:spacing w:line="240" w:lineRule="atLeast"/>
        <w:ind w:firstLine="709"/>
        <w:jc w:val="both"/>
        <w:rPr>
          <w:sz w:val="26"/>
          <w:szCs w:val="26"/>
        </w:rPr>
      </w:pPr>
      <w:r w:rsidRPr="00062089">
        <w:rPr>
          <w:sz w:val="26"/>
          <w:szCs w:val="26"/>
        </w:rPr>
        <w:t>Всього по області використано 87,2 млн.м</w:t>
      </w:r>
      <w:r w:rsidRPr="00062089">
        <w:rPr>
          <w:sz w:val="26"/>
          <w:szCs w:val="26"/>
          <w:vertAlign w:val="superscript"/>
        </w:rPr>
        <w:t>3</w:t>
      </w:r>
      <w:r w:rsidRPr="00062089">
        <w:rPr>
          <w:sz w:val="26"/>
          <w:szCs w:val="26"/>
        </w:rPr>
        <w:t xml:space="preserve"> в т.ч.: виробничі потреби – 52,4 млн.м</w:t>
      </w:r>
      <w:r w:rsidRPr="00062089">
        <w:rPr>
          <w:sz w:val="26"/>
          <w:szCs w:val="26"/>
          <w:vertAlign w:val="superscript"/>
        </w:rPr>
        <w:t>3</w:t>
      </w:r>
      <w:r w:rsidRPr="00062089">
        <w:rPr>
          <w:sz w:val="26"/>
          <w:szCs w:val="26"/>
        </w:rPr>
        <w:t xml:space="preserve"> (60%); питні та санітарно-гігієнічні потреби – 29,8 млн.м</w:t>
      </w:r>
      <w:r w:rsidRPr="00062089">
        <w:rPr>
          <w:sz w:val="26"/>
          <w:szCs w:val="26"/>
          <w:vertAlign w:val="superscript"/>
        </w:rPr>
        <w:t>3</w:t>
      </w:r>
      <w:r w:rsidRPr="00062089">
        <w:rPr>
          <w:sz w:val="26"/>
          <w:szCs w:val="26"/>
        </w:rPr>
        <w:t xml:space="preserve"> (34%); зрошення – 3,3 млн.м</w:t>
      </w:r>
      <w:r w:rsidRPr="00062089">
        <w:rPr>
          <w:sz w:val="26"/>
          <w:szCs w:val="26"/>
          <w:vertAlign w:val="superscript"/>
        </w:rPr>
        <w:t>3</w:t>
      </w:r>
      <w:r w:rsidRPr="00062089">
        <w:rPr>
          <w:sz w:val="26"/>
          <w:szCs w:val="26"/>
        </w:rPr>
        <w:t xml:space="preserve"> (4%); інші потреби  – 1,7 млн.м</w:t>
      </w:r>
      <w:r w:rsidRPr="00062089">
        <w:rPr>
          <w:sz w:val="26"/>
          <w:szCs w:val="26"/>
          <w:vertAlign w:val="superscript"/>
        </w:rPr>
        <w:t>3</w:t>
      </w:r>
      <w:r w:rsidRPr="00062089">
        <w:rPr>
          <w:sz w:val="26"/>
          <w:szCs w:val="26"/>
        </w:rPr>
        <w:t xml:space="preserve"> (2%). </w:t>
      </w:r>
    </w:p>
    <w:p w14:paraId="15DD5720" w14:textId="77777777" w:rsidR="00605F66" w:rsidRPr="00062089" w:rsidRDefault="00605F66" w:rsidP="00062089">
      <w:pPr>
        <w:widowControl w:val="0"/>
        <w:spacing w:line="240" w:lineRule="atLeast"/>
        <w:ind w:firstLine="709"/>
        <w:jc w:val="both"/>
        <w:rPr>
          <w:sz w:val="26"/>
          <w:szCs w:val="26"/>
        </w:rPr>
      </w:pPr>
      <w:r w:rsidRPr="00062089">
        <w:rPr>
          <w:sz w:val="26"/>
          <w:szCs w:val="26"/>
        </w:rPr>
        <w:t>Найбільшими водо споживачами у Вінницькій області в розрізі регіонів є м. Вінниця, яка використовує 28% від загального використання, Тростянецький район – 21%, Калинівський район – 8%, Барський район – 6%.</w:t>
      </w:r>
    </w:p>
    <w:p w14:paraId="67641813" w14:textId="77777777" w:rsidR="00605F66" w:rsidRPr="00537C4C" w:rsidRDefault="00605F66" w:rsidP="00062089">
      <w:pPr>
        <w:widowControl w:val="0"/>
        <w:spacing w:line="240" w:lineRule="atLeast"/>
        <w:ind w:firstLine="709"/>
        <w:jc w:val="both"/>
        <w:rPr>
          <w:color w:val="1F3864" w:themeColor="accent5" w:themeShade="80"/>
          <w:sz w:val="26"/>
          <w:szCs w:val="26"/>
        </w:rPr>
      </w:pPr>
      <w:r w:rsidRPr="00537C4C">
        <w:rPr>
          <w:color w:val="1F3864" w:themeColor="accent5" w:themeShade="80"/>
          <w:sz w:val="26"/>
          <w:szCs w:val="26"/>
        </w:rPr>
        <w:t>Найбільшими  водо споживачами в області в розрізі підприємств є КП «Вінницяоблводоканал» (м.Вінниця), яке використовує 23% від загального використання, ПАТ «ДТЕК «Західенерго» ВП Ладижинська ТЕС (м.Ладижин) - 13%, ТОВ «Вінницька птахофабрика» (с.Оляниця Тростянецького району) - 6%;</w:t>
      </w:r>
    </w:p>
    <w:p w14:paraId="05FC8C9D" w14:textId="77777777" w:rsidR="00605F66" w:rsidRPr="00062089" w:rsidRDefault="00605F66" w:rsidP="00062089">
      <w:pPr>
        <w:widowControl w:val="0"/>
        <w:spacing w:line="240" w:lineRule="atLeast"/>
        <w:ind w:firstLine="709"/>
        <w:jc w:val="both"/>
        <w:rPr>
          <w:sz w:val="26"/>
          <w:szCs w:val="26"/>
        </w:rPr>
      </w:pPr>
      <w:r w:rsidRPr="00062089">
        <w:rPr>
          <w:sz w:val="26"/>
          <w:szCs w:val="26"/>
        </w:rPr>
        <w:t>У водні об`єкти Вінницької області скинуто 59,7 млн.м</w:t>
      </w:r>
      <w:r w:rsidRPr="00062089">
        <w:rPr>
          <w:sz w:val="26"/>
          <w:szCs w:val="26"/>
          <w:vertAlign w:val="superscript"/>
        </w:rPr>
        <w:t>3</w:t>
      </w:r>
      <w:r w:rsidRPr="00062089">
        <w:rPr>
          <w:sz w:val="26"/>
          <w:szCs w:val="26"/>
        </w:rPr>
        <w:t xml:space="preserve"> стічних вод, у тому числі комунальним господарством -27,7 млн.м</w:t>
      </w:r>
      <w:r w:rsidRPr="00062089">
        <w:rPr>
          <w:sz w:val="26"/>
          <w:szCs w:val="26"/>
          <w:vertAlign w:val="superscript"/>
        </w:rPr>
        <w:t>3</w:t>
      </w:r>
      <w:r w:rsidRPr="00062089">
        <w:rPr>
          <w:sz w:val="26"/>
          <w:szCs w:val="26"/>
        </w:rPr>
        <w:t xml:space="preserve"> (46%); сільським господарством -26,3 млн.м</w:t>
      </w:r>
      <w:r w:rsidRPr="00062089">
        <w:rPr>
          <w:sz w:val="26"/>
          <w:szCs w:val="26"/>
          <w:vertAlign w:val="superscript"/>
        </w:rPr>
        <w:t>3</w:t>
      </w:r>
      <w:r w:rsidRPr="00062089">
        <w:rPr>
          <w:sz w:val="26"/>
          <w:szCs w:val="26"/>
        </w:rPr>
        <w:t xml:space="preserve"> (44%); промисловістю - 4,8 млн.м</w:t>
      </w:r>
      <w:r w:rsidRPr="00062089">
        <w:rPr>
          <w:sz w:val="26"/>
          <w:szCs w:val="26"/>
          <w:vertAlign w:val="superscript"/>
        </w:rPr>
        <w:t>3</w:t>
      </w:r>
      <w:r w:rsidRPr="00062089">
        <w:rPr>
          <w:sz w:val="26"/>
          <w:szCs w:val="26"/>
        </w:rPr>
        <w:t>(8%), іншими галузями - 0,9 млн.м</w:t>
      </w:r>
      <w:r w:rsidRPr="00062089">
        <w:rPr>
          <w:sz w:val="26"/>
          <w:szCs w:val="26"/>
          <w:vertAlign w:val="superscript"/>
        </w:rPr>
        <w:t>3</w:t>
      </w:r>
      <w:r w:rsidRPr="00062089">
        <w:rPr>
          <w:sz w:val="26"/>
          <w:szCs w:val="26"/>
        </w:rPr>
        <w:t>(2%). Загальне водовідведення у поверхневі водні об'єкти зменшилось на 5,77 млн.м</w:t>
      </w:r>
      <w:r w:rsidRPr="00062089">
        <w:rPr>
          <w:sz w:val="26"/>
          <w:szCs w:val="26"/>
          <w:vertAlign w:val="superscript"/>
        </w:rPr>
        <w:t>3</w:t>
      </w:r>
      <w:r w:rsidRPr="00062089">
        <w:rPr>
          <w:sz w:val="26"/>
          <w:szCs w:val="26"/>
        </w:rPr>
        <w:t xml:space="preserve"> (9%).</w:t>
      </w:r>
    </w:p>
    <w:p w14:paraId="44AB123D" w14:textId="6B929BE5" w:rsidR="00605F66" w:rsidRPr="00FC3A7F" w:rsidRDefault="00605F66" w:rsidP="00062089">
      <w:pPr>
        <w:widowControl w:val="0"/>
        <w:spacing w:line="240" w:lineRule="atLeast"/>
        <w:ind w:firstLine="709"/>
        <w:jc w:val="both"/>
        <w:rPr>
          <w:sz w:val="26"/>
          <w:szCs w:val="26"/>
          <w:lang w:val="ru-RU"/>
        </w:rPr>
      </w:pPr>
      <w:r w:rsidRPr="00062089">
        <w:rPr>
          <w:sz w:val="26"/>
          <w:szCs w:val="26"/>
        </w:rPr>
        <w:t>У загальному об’ємі водовідведення найбільшою є частка нормативно чистих без очистки вод – на них припадає 50% загального об’єму водовідведення (30,0 млн.м</w:t>
      </w:r>
      <w:r w:rsidRPr="00062089">
        <w:rPr>
          <w:sz w:val="26"/>
          <w:szCs w:val="26"/>
          <w:vertAlign w:val="superscript"/>
        </w:rPr>
        <w:t>3</w:t>
      </w:r>
      <w:r w:rsidRPr="00062089">
        <w:rPr>
          <w:sz w:val="26"/>
          <w:szCs w:val="26"/>
        </w:rPr>
        <w:t>). Забруднених стічних вод було скинуто у поверхневі водні об’єкти 1% від загального об’єму водовідведення (0,67 млн.м</w:t>
      </w:r>
      <w:r w:rsidRPr="00062089">
        <w:rPr>
          <w:sz w:val="26"/>
          <w:szCs w:val="26"/>
          <w:vertAlign w:val="superscript"/>
        </w:rPr>
        <w:t>3</w:t>
      </w:r>
      <w:r w:rsidRPr="00062089">
        <w:rPr>
          <w:sz w:val="26"/>
          <w:szCs w:val="26"/>
        </w:rPr>
        <w:t>), нормативно очищених на очисних спорудах – 47% (28,1 млн.м</w:t>
      </w:r>
      <w:r w:rsidRPr="00062089">
        <w:rPr>
          <w:sz w:val="26"/>
          <w:szCs w:val="26"/>
          <w:vertAlign w:val="superscript"/>
        </w:rPr>
        <w:t>3</w:t>
      </w:r>
      <w:r w:rsidRPr="00062089">
        <w:rPr>
          <w:sz w:val="26"/>
          <w:szCs w:val="26"/>
        </w:rPr>
        <w:t>), некатегорованих – 2% (0,89 млн.м</w:t>
      </w:r>
      <w:r w:rsidRPr="00062089">
        <w:rPr>
          <w:sz w:val="26"/>
          <w:szCs w:val="26"/>
          <w:vertAlign w:val="superscript"/>
        </w:rPr>
        <w:t>3</w:t>
      </w:r>
      <w:r w:rsidRPr="00062089">
        <w:rPr>
          <w:sz w:val="26"/>
          <w:szCs w:val="26"/>
        </w:rPr>
        <w:t>)</w:t>
      </w:r>
      <w:r w:rsidR="00FC3A7F">
        <w:rPr>
          <w:sz w:val="26"/>
          <w:szCs w:val="26"/>
          <w:lang w:val="ru-RU"/>
        </w:rPr>
        <w:t>.</w:t>
      </w:r>
    </w:p>
    <w:p w14:paraId="71E798A1" w14:textId="77777777" w:rsidR="00605F66" w:rsidRPr="00062089" w:rsidRDefault="00605F66" w:rsidP="00062089">
      <w:pPr>
        <w:widowControl w:val="0"/>
        <w:spacing w:line="240" w:lineRule="atLeast"/>
        <w:ind w:firstLine="709"/>
        <w:jc w:val="both"/>
        <w:rPr>
          <w:sz w:val="26"/>
          <w:szCs w:val="26"/>
        </w:rPr>
      </w:pPr>
      <w:r w:rsidRPr="00062089">
        <w:rPr>
          <w:sz w:val="26"/>
          <w:szCs w:val="26"/>
        </w:rPr>
        <w:t>Разом із забрудненими водами у водойми області  в 2019 році надійшло  0,063 тис. т азоту амонійного; 0,181 тис. т БСК5;  0,099 тис. т завислих речовин; 0,504 тис. т нітратів; 0,030 тис. т нітритів; 1,497 тис. т сульфатів; 11,92 тис. т. сухого залишку; 3,818 тис. т хлоридів; 0,380 тис. т ХСК; 0,162 т алюмінію; 0,893 т заліза; 0,204 т нафтопродуктів, 1,329 т СПАР; 0,102 т цинку; 0,099 т фтору; 34,48 т фосфатів.</w:t>
      </w:r>
    </w:p>
    <w:p w14:paraId="5CD75CF6" w14:textId="77777777" w:rsidR="00605F66" w:rsidRPr="00995D26" w:rsidRDefault="00605F66" w:rsidP="00062089">
      <w:pPr>
        <w:widowControl w:val="0"/>
        <w:spacing w:line="240" w:lineRule="atLeast"/>
        <w:ind w:firstLine="709"/>
        <w:jc w:val="both"/>
        <w:rPr>
          <w:color w:val="002060"/>
          <w:sz w:val="26"/>
          <w:szCs w:val="26"/>
        </w:rPr>
      </w:pPr>
      <w:r w:rsidRPr="00995D26">
        <w:rPr>
          <w:color w:val="002060"/>
          <w:sz w:val="26"/>
          <w:szCs w:val="26"/>
        </w:rPr>
        <w:t>Вода річок Вінницької області забруднена органічними сполуками, причому таке забруднення спостерігається протягом року. Це свідчить про забруднення вод побутовими стоками.</w:t>
      </w:r>
    </w:p>
    <w:p w14:paraId="4D16289A" w14:textId="77777777" w:rsidR="00605F66" w:rsidRPr="00062089" w:rsidRDefault="00605F66" w:rsidP="00062089">
      <w:pPr>
        <w:widowControl w:val="0"/>
        <w:spacing w:line="240" w:lineRule="atLeast"/>
        <w:ind w:firstLine="709"/>
        <w:jc w:val="both"/>
        <w:rPr>
          <w:sz w:val="26"/>
          <w:szCs w:val="26"/>
        </w:rPr>
      </w:pPr>
      <w:r w:rsidRPr="00062089">
        <w:rPr>
          <w:sz w:val="26"/>
          <w:szCs w:val="26"/>
        </w:rPr>
        <w:t xml:space="preserve">За даними Вінницького регіонального управління водних ресурсів у 2019 році у воді р.Південний Буг значення показника ХСК становило </w:t>
      </w:r>
      <w:r w:rsidRPr="00062089">
        <w:rPr>
          <w:sz w:val="26"/>
          <w:szCs w:val="26"/>
          <w:lang w:val="ru-RU"/>
        </w:rPr>
        <w:t>14</w:t>
      </w:r>
      <w:r w:rsidRPr="00062089">
        <w:rPr>
          <w:sz w:val="26"/>
          <w:szCs w:val="26"/>
        </w:rPr>
        <w:t>,8-53,0 мг/дм</w:t>
      </w:r>
      <w:r w:rsidRPr="00062089">
        <w:rPr>
          <w:sz w:val="26"/>
          <w:szCs w:val="26"/>
          <w:vertAlign w:val="superscript"/>
        </w:rPr>
        <w:t>3</w:t>
      </w:r>
      <w:r w:rsidRPr="00062089">
        <w:rPr>
          <w:sz w:val="26"/>
          <w:szCs w:val="26"/>
        </w:rPr>
        <w:t xml:space="preserve"> (ГДК=15,0 мг/дм</w:t>
      </w:r>
      <w:r w:rsidRPr="00062089">
        <w:rPr>
          <w:sz w:val="26"/>
          <w:szCs w:val="26"/>
          <w:vertAlign w:val="superscript"/>
        </w:rPr>
        <w:t>3</w:t>
      </w:r>
      <w:r w:rsidRPr="00062089">
        <w:rPr>
          <w:sz w:val="26"/>
          <w:szCs w:val="26"/>
        </w:rPr>
        <w:t>), БСКповне -  становило 2,9-10,9 мг/дм</w:t>
      </w:r>
      <w:r w:rsidRPr="00062089">
        <w:rPr>
          <w:sz w:val="26"/>
          <w:szCs w:val="26"/>
          <w:vertAlign w:val="superscript"/>
        </w:rPr>
        <w:t>3</w:t>
      </w:r>
      <w:r w:rsidRPr="00062089">
        <w:rPr>
          <w:sz w:val="26"/>
          <w:szCs w:val="26"/>
        </w:rPr>
        <w:t xml:space="preserve"> (ГДК=3,0 мг/дм</w:t>
      </w:r>
      <w:r w:rsidRPr="00062089">
        <w:rPr>
          <w:sz w:val="26"/>
          <w:szCs w:val="26"/>
          <w:vertAlign w:val="superscript"/>
        </w:rPr>
        <w:t>3</w:t>
      </w:r>
      <w:r w:rsidRPr="00062089">
        <w:rPr>
          <w:sz w:val="26"/>
          <w:szCs w:val="26"/>
        </w:rPr>
        <w:t xml:space="preserve">), з 48 відібраних проб перевищення значеннями показників встановлених нормативів зафіксовано у 47. </w:t>
      </w:r>
    </w:p>
    <w:p w14:paraId="6620709D" w14:textId="77777777" w:rsidR="00605F66" w:rsidRPr="00062089" w:rsidRDefault="00605F66" w:rsidP="00062089">
      <w:pPr>
        <w:widowControl w:val="0"/>
        <w:spacing w:line="240" w:lineRule="atLeast"/>
        <w:ind w:firstLine="709"/>
        <w:jc w:val="both"/>
        <w:rPr>
          <w:b/>
          <w:noProof/>
          <w:sz w:val="26"/>
          <w:szCs w:val="26"/>
        </w:rPr>
      </w:pPr>
    </w:p>
    <w:p w14:paraId="058D1A9E"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в) проблеми щодо умов скидання шахтних і кар’єрних вод у водні об’єкти:</w:t>
      </w:r>
    </w:p>
    <w:p w14:paraId="1142E23D" w14:textId="77777777" w:rsidR="00605F66" w:rsidRPr="00062089" w:rsidRDefault="00605F66" w:rsidP="00062089">
      <w:pPr>
        <w:widowControl w:val="0"/>
        <w:spacing w:line="240" w:lineRule="atLeast"/>
        <w:ind w:firstLine="709"/>
        <w:jc w:val="both"/>
        <w:rPr>
          <w:noProof/>
          <w:sz w:val="26"/>
          <w:szCs w:val="26"/>
        </w:rPr>
      </w:pPr>
      <w:r w:rsidRPr="00062089">
        <w:rPr>
          <w:noProof/>
          <w:sz w:val="26"/>
          <w:szCs w:val="26"/>
        </w:rPr>
        <w:t xml:space="preserve">На території області наявні шахти, в яких проводиться видобування пиляних блоків з вапняку-черепашнику. Усі шахти розташовані в добре задернованій товщі </w:t>
      </w:r>
      <w:r w:rsidRPr="00062089">
        <w:rPr>
          <w:noProof/>
          <w:sz w:val="26"/>
          <w:szCs w:val="26"/>
        </w:rPr>
        <w:lastRenderedPageBreak/>
        <w:t>вапняку тому шахтних вод практично немає.</w:t>
      </w:r>
    </w:p>
    <w:p w14:paraId="4DEDF289" w14:textId="77777777" w:rsidR="00605F66" w:rsidRPr="00062089" w:rsidRDefault="00605F66" w:rsidP="00062089">
      <w:pPr>
        <w:widowControl w:val="0"/>
        <w:spacing w:line="240" w:lineRule="atLeast"/>
        <w:ind w:firstLine="709"/>
        <w:jc w:val="both"/>
        <w:rPr>
          <w:noProof/>
          <w:sz w:val="26"/>
          <w:szCs w:val="26"/>
        </w:rPr>
      </w:pPr>
      <w:r w:rsidRPr="00062089">
        <w:rPr>
          <w:noProof/>
          <w:sz w:val="26"/>
          <w:szCs w:val="26"/>
        </w:rPr>
        <w:t>Кар’єрні води відкачуються з гранітних кар’єрів, які часто розробляються нижче рівня залягання підземних вод. Кар’єрні води практично прісні з мінералізацією переважно 0,5 – 0,8 г/дм</w:t>
      </w:r>
      <w:r w:rsidRPr="00062089">
        <w:rPr>
          <w:noProof/>
          <w:sz w:val="26"/>
          <w:szCs w:val="26"/>
          <w:vertAlign w:val="superscript"/>
        </w:rPr>
        <w:t>3</w:t>
      </w:r>
      <w:r w:rsidRPr="00062089">
        <w:rPr>
          <w:noProof/>
          <w:sz w:val="26"/>
          <w:szCs w:val="26"/>
        </w:rPr>
        <w:t>. Після осадження зважених часток (відстоювання) ці води скидаються у поверхневі водні об’єкти. Частина кар’єрних вод використовується для технологічних потреб видобувних підприємств.</w:t>
      </w:r>
    </w:p>
    <w:p w14:paraId="3C7E4A56" w14:textId="77777777" w:rsidR="00605F66" w:rsidRPr="00062089" w:rsidRDefault="00605F66" w:rsidP="00062089">
      <w:pPr>
        <w:widowControl w:val="0"/>
        <w:spacing w:line="240" w:lineRule="atLeast"/>
        <w:ind w:firstLine="709"/>
        <w:jc w:val="both"/>
        <w:rPr>
          <w:noProof/>
          <w:sz w:val="26"/>
          <w:szCs w:val="26"/>
        </w:rPr>
      </w:pPr>
    </w:p>
    <w:p w14:paraId="53F6938B"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г) забруднення підземних водоносних горизонтів:</w:t>
      </w:r>
    </w:p>
    <w:p w14:paraId="35870E38" w14:textId="77777777" w:rsidR="00605F66" w:rsidRPr="00062089" w:rsidRDefault="00605F66" w:rsidP="00062089">
      <w:pPr>
        <w:widowControl w:val="0"/>
        <w:spacing w:line="240" w:lineRule="atLeast"/>
        <w:ind w:firstLine="709"/>
        <w:jc w:val="both"/>
        <w:rPr>
          <w:sz w:val="26"/>
          <w:szCs w:val="26"/>
        </w:rPr>
      </w:pPr>
      <w:r w:rsidRPr="000F33A0">
        <w:rPr>
          <w:sz w:val="26"/>
          <w:szCs w:val="26"/>
        </w:rPr>
        <w:t>За інформацією Подільської гідрогеологічної партії за результатами досліджень хімічного складу підземних вод у 2018 році в основному якість води була задовільною</w:t>
      </w:r>
      <w:r w:rsidRPr="00062089">
        <w:rPr>
          <w:sz w:val="26"/>
          <w:szCs w:val="26"/>
        </w:rPr>
        <w:t>.</w:t>
      </w:r>
    </w:p>
    <w:p w14:paraId="19394234" w14:textId="77777777" w:rsidR="00605F66" w:rsidRPr="000F33A0" w:rsidRDefault="00605F66" w:rsidP="00062089">
      <w:pPr>
        <w:widowControl w:val="0"/>
        <w:spacing w:line="240" w:lineRule="atLeast"/>
        <w:ind w:firstLine="709"/>
        <w:jc w:val="both"/>
        <w:rPr>
          <w:sz w:val="26"/>
          <w:szCs w:val="26"/>
        </w:rPr>
      </w:pPr>
      <w:r w:rsidRPr="00062089">
        <w:rPr>
          <w:sz w:val="26"/>
          <w:szCs w:val="26"/>
        </w:rPr>
        <w:t xml:space="preserve">У Вінницькій області на Ямпільському водозаборі внаслідок впливу господарської діяльності міста Ямпіль та підпору поверхневих вод р.Дністер зберігається забруднення підземних вод у верхньопротерозойських відкладах: </w:t>
      </w:r>
      <w:r w:rsidRPr="000F33A0">
        <w:rPr>
          <w:sz w:val="26"/>
          <w:szCs w:val="26"/>
        </w:rPr>
        <w:t>мінералізація - до 2039 мг/дм</w:t>
      </w:r>
      <w:r w:rsidRPr="000F33A0">
        <w:rPr>
          <w:sz w:val="26"/>
          <w:szCs w:val="26"/>
          <w:vertAlign w:val="superscript"/>
        </w:rPr>
        <w:t>3</w:t>
      </w:r>
      <w:r w:rsidRPr="000F33A0">
        <w:rPr>
          <w:sz w:val="26"/>
          <w:szCs w:val="26"/>
        </w:rPr>
        <w:t xml:space="preserve"> (2003 рік), вміст натрію – до 416 мг/дм</w:t>
      </w:r>
      <w:r w:rsidRPr="000F33A0">
        <w:rPr>
          <w:sz w:val="26"/>
          <w:szCs w:val="26"/>
          <w:vertAlign w:val="superscript"/>
        </w:rPr>
        <w:t xml:space="preserve">3 </w:t>
      </w:r>
      <w:r w:rsidRPr="000F33A0">
        <w:rPr>
          <w:sz w:val="26"/>
          <w:szCs w:val="26"/>
        </w:rPr>
        <w:t>(2011 рік), хлориди – 354 мг/дм</w:t>
      </w:r>
      <w:r w:rsidRPr="000F33A0">
        <w:rPr>
          <w:sz w:val="26"/>
          <w:szCs w:val="26"/>
          <w:vertAlign w:val="superscript"/>
        </w:rPr>
        <w:t>3</w:t>
      </w:r>
      <w:r w:rsidRPr="000F33A0">
        <w:rPr>
          <w:sz w:val="26"/>
          <w:szCs w:val="26"/>
        </w:rPr>
        <w:t xml:space="preserve"> (2003 рік), сульфати – 420 мг/дм</w:t>
      </w:r>
      <w:r w:rsidRPr="000F33A0">
        <w:rPr>
          <w:sz w:val="26"/>
          <w:szCs w:val="26"/>
          <w:vertAlign w:val="superscript"/>
        </w:rPr>
        <w:t>3</w:t>
      </w:r>
      <w:r w:rsidRPr="000F33A0">
        <w:rPr>
          <w:sz w:val="26"/>
          <w:szCs w:val="26"/>
        </w:rPr>
        <w:t xml:space="preserve"> (2004 рік).</w:t>
      </w:r>
    </w:p>
    <w:p w14:paraId="44AD7FC9" w14:textId="77777777" w:rsidR="00605F66" w:rsidRPr="000F33A0" w:rsidRDefault="00605F66" w:rsidP="00062089">
      <w:pPr>
        <w:widowControl w:val="0"/>
        <w:spacing w:line="240" w:lineRule="atLeast"/>
        <w:ind w:firstLine="709"/>
        <w:jc w:val="both"/>
        <w:rPr>
          <w:sz w:val="26"/>
          <w:szCs w:val="26"/>
        </w:rPr>
      </w:pPr>
      <w:r w:rsidRPr="000F33A0">
        <w:rPr>
          <w:sz w:val="26"/>
          <w:szCs w:val="26"/>
        </w:rPr>
        <w:t>У 2018 році мінералізація становила 1612 мг/дм</w:t>
      </w:r>
      <w:r w:rsidRPr="000F33A0">
        <w:rPr>
          <w:sz w:val="26"/>
          <w:szCs w:val="26"/>
          <w:vertAlign w:val="superscript"/>
        </w:rPr>
        <w:t>3</w:t>
      </w:r>
      <w:r w:rsidRPr="000F33A0">
        <w:rPr>
          <w:sz w:val="26"/>
          <w:szCs w:val="26"/>
        </w:rPr>
        <w:t xml:space="preserve"> (при  нормі  до 1000мг/дм</w:t>
      </w:r>
      <w:r w:rsidRPr="000F33A0">
        <w:rPr>
          <w:sz w:val="26"/>
          <w:szCs w:val="26"/>
          <w:vertAlign w:val="superscript"/>
        </w:rPr>
        <w:t>3</w:t>
      </w:r>
      <w:r w:rsidRPr="000F33A0">
        <w:rPr>
          <w:sz w:val="26"/>
          <w:szCs w:val="26"/>
        </w:rPr>
        <w:t>), загальна жорсткість – 12,9 ммоль/дм</w:t>
      </w:r>
      <w:r w:rsidRPr="000F33A0">
        <w:rPr>
          <w:sz w:val="26"/>
          <w:szCs w:val="26"/>
          <w:vertAlign w:val="superscript"/>
        </w:rPr>
        <w:t>3</w:t>
      </w:r>
      <w:r w:rsidRPr="000F33A0">
        <w:rPr>
          <w:sz w:val="26"/>
          <w:szCs w:val="26"/>
        </w:rPr>
        <w:t>, хлориди – 176 мг/дм</w:t>
      </w:r>
      <w:r w:rsidRPr="000F33A0">
        <w:rPr>
          <w:sz w:val="26"/>
          <w:szCs w:val="26"/>
          <w:vertAlign w:val="superscript"/>
        </w:rPr>
        <w:t>3</w:t>
      </w:r>
      <w:r w:rsidRPr="000F33A0">
        <w:rPr>
          <w:sz w:val="26"/>
          <w:szCs w:val="26"/>
        </w:rPr>
        <w:t>, сульфати – 328 мг/дм</w:t>
      </w:r>
      <w:r w:rsidRPr="000F33A0">
        <w:rPr>
          <w:sz w:val="26"/>
          <w:szCs w:val="26"/>
          <w:vertAlign w:val="superscript"/>
        </w:rPr>
        <w:t>3</w:t>
      </w:r>
      <w:r w:rsidRPr="000F33A0">
        <w:rPr>
          <w:sz w:val="26"/>
          <w:szCs w:val="26"/>
        </w:rPr>
        <w:t>, спостерігався підвищений вміст нітратів – 82 мг/дм</w:t>
      </w:r>
      <w:r w:rsidRPr="000F33A0">
        <w:rPr>
          <w:sz w:val="26"/>
          <w:szCs w:val="26"/>
          <w:vertAlign w:val="superscript"/>
        </w:rPr>
        <w:t>3</w:t>
      </w:r>
      <w:r w:rsidRPr="000F33A0">
        <w:rPr>
          <w:sz w:val="26"/>
          <w:szCs w:val="26"/>
        </w:rPr>
        <w:t xml:space="preserve">. </w:t>
      </w:r>
    </w:p>
    <w:p w14:paraId="4F0C1304" w14:textId="77777777" w:rsidR="00605F66" w:rsidRPr="000F33A0" w:rsidRDefault="00605F66" w:rsidP="00062089">
      <w:pPr>
        <w:widowControl w:val="0"/>
        <w:spacing w:line="240" w:lineRule="atLeast"/>
        <w:ind w:firstLine="709"/>
        <w:jc w:val="both"/>
        <w:rPr>
          <w:sz w:val="26"/>
          <w:szCs w:val="26"/>
        </w:rPr>
      </w:pPr>
    </w:p>
    <w:p w14:paraId="1D4267DB"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д) порушення гідрологічного та гідрохімічного режиму малих річок області:</w:t>
      </w:r>
    </w:p>
    <w:p w14:paraId="17970983"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 xml:space="preserve">Якість води малих річок області за більшістю показників відповідає встановленим нормам (окрім органічних сполук). Вміст більшості забруднюючих речовин не перевищує ГДК для водойм господарсько-побутового призначення. </w:t>
      </w:r>
    </w:p>
    <w:p w14:paraId="1854AEF9"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Через недостатність фінансування, прибережні захисні смуги малих річок в натуру виносяться доволі повільно. В межах населених пунктів, де ширина смуги встановлюється проектом, такий проект було розроблено тільки для м.Вінниці. Це значно ускладнює здійснення контролю за дотриманням вимог природоохоронного законодавства на землях водного фонду. В 2004 – 2006 роках виконано суттєвий обсяг робіт з проектування і винесенню в натуру прибережних захисних смуг р.Десенки, Згар та їх приток. Розроблено проекти прибережних захисних смуг для міст Хмільник, Могилів-Подільський та Немирів.</w:t>
      </w:r>
    </w:p>
    <w:p w14:paraId="03C94BC5" w14:textId="77777777" w:rsidR="00605F66" w:rsidRPr="000F33A0" w:rsidRDefault="00605F66" w:rsidP="00062089">
      <w:pPr>
        <w:widowControl w:val="0"/>
        <w:spacing w:line="240" w:lineRule="atLeast"/>
        <w:ind w:firstLine="709"/>
        <w:jc w:val="both"/>
        <w:rPr>
          <w:noProof/>
          <w:sz w:val="26"/>
          <w:szCs w:val="26"/>
        </w:rPr>
      </w:pPr>
      <w:r w:rsidRPr="000F33A0">
        <w:rPr>
          <w:noProof/>
          <w:color w:val="00B050"/>
          <w:sz w:val="26"/>
          <w:szCs w:val="26"/>
        </w:rPr>
        <w:t xml:space="preserve">Повільне виконання заходів з винесення в натуру прибережно-захисних смуг, водоохоронних зон та недотримання їх режиму – ще одна значна причина забруднення водних ресурсів. </w:t>
      </w:r>
      <w:r w:rsidRPr="000F33A0">
        <w:rPr>
          <w:noProof/>
          <w:sz w:val="26"/>
          <w:szCs w:val="26"/>
        </w:rPr>
        <w:t xml:space="preserve">Орієнтовна площа водоохоронних зон складає 424,72 тис.га, в т.ч. 41,22 тис.га (площі визначені в результаті раніше розроблених проектів з встановлення водоохоронних зон та ПЗС річок, які розроблялись у 80-х роках 20 ст.). Наразі площа встановлених на місцевості ПЗС складає </w:t>
      </w:r>
      <w:smartTag w:uri="urn:schemas-microsoft-com:office:smarttags" w:element="metricconverter">
        <w:smartTagPr>
          <w:attr w:name="ProductID" w:val="3783 га"/>
        </w:smartTagPr>
        <w:r w:rsidRPr="000F33A0">
          <w:rPr>
            <w:noProof/>
            <w:sz w:val="26"/>
            <w:szCs w:val="26"/>
          </w:rPr>
          <w:t>3783 га</w:t>
        </w:r>
      </w:smartTag>
      <w:r w:rsidRPr="000F33A0">
        <w:rPr>
          <w:noProof/>
          <w:sz w:val="26"/>
          <w:szCs w:val="26"/>
        </w:rPr>
        <w:t>.</w:t>
      </w:r>
    </w:p>
    <w:p w14:paraId="5C6C78B7"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 xml:space="preserve">В межах області 55 водосховищ, загальною площею водного дзеркала </w:t>
      </w:r>
      <w:smartTag w:uri="urn:schemas-microsoft-com:office:smarttags" w:element="metricconverter">
        <w:smartTagPr>
          <w:attr w:name="ProductID" w:val="11167 га"/>
        </w:smartTagPr>
        <w:r w:rsidRPr="000F33A0">
          <w:rPr>
            <w:noProof/>
            <w:sz w:val="26"/>
            <w:szCs w:val="26"/>
          </w:rPr>
          <w:t>11167 га</w:t>
        </w:r>
      </w:smartTag>
      <w:r w:rsidRPr="000F33A0">
        <w:rPr>
          <w:noProof/>
          <w:sz w:val="26"/>
          <w:szCs w:val="26"/>
        </w:rPr>
        <w:t>; найбільше Ладижинське водосховище (2,2 тис.га), 5298 ставків загальною площею водного дзеркала біля 30,0 тис.га. Всього для 1527 ставків наявні чинні договори на оренди земельних ділянок. Переважна більшість використовується для риборозведення. Така кількість ставків негативно впливає на стан водних ресурсів, сток річок області є значно зарегульованим, що знижує здатність річок до самоочищення.</w:t>
      </w:r>
    </w:p>
    <w:p w14:paraId="485FEE81" w14:textId="77777777" w:rsidR="00605F66" w:rsidRPr="000F33A0" w:rsidRDefault="00605F66" w:rsidP="00062089">
      <w:pPr>
        <w:widowControl w:val="0"/>
        <w:spacing w:line="240" w:lineRule="atLeast"/>
        <w:ind w:firstLine="709"/>
        <w:jc w:val="both"/>
        <w:rPr>
          <w:sz w:val="26"/>
          <w:szCs w:val="26"/>
        </w:rPr>
      </w:pPr>
      <w:r w:rsidRPr="000F33A0">
        <w:rPr>
          <w:sz w:val="26"/>
          <w:szCs w:val="26"/>
        </w:rPr>
        <w:t xml:space="preserve">Недоліком є також те, що в окремих районах при розпаюванні сільськогосподарських земель були роздані і землі водного фонду – прибережні </w:t>
      </w:r>
      <w:r w:rsidRPr="000F33A0">
        <w:rPr>
          <w:sz w:val="26"/>
          <w:szCs w:val="26"/>
        </w:rPr>
        <w:lastRenderedPageBreak/>
        <w:t xml:space="preserve">захисні смуги (ПЗС). </w:t>
      </w:r>
      <w:r w:rsidRPr="000F33A0">
        <w:rPr>
          <w:rFonts w:eastAsia="A"/>
          <w:sz w:val="26"/>
          <w:szCs w:val="26"/>
        </w:rPr>
        <w:t xml:space="preserve"> </w:t>
      </w:r>
      <w:r w:rsidRPr="000F33A0">
        <w:rPr>
          <w:sz w:val="26"/>
          <w:szCs w:val="26"/>
        </w:rPr>
        <w:t>Погір</w:t>
      </w:r>
      <w:r w:rsidRPr="000F33A0">
        <w:rPr>
          <w:rFonts w:eastAsia="A"/>
          <w:sz w:val="26"/>
          <w:szCs w:val="26"/>
        </w:rPr>
        <w:t>ш</w:t>
      </w:r>
      <w:r w:rsidRPr="000F33A0">
        <w:rPr>
          <w:sz w:val="26"/>
          <w:szCs w:val="26"/>
        </w:rPr>
        <w:t>ує становище висока розор</w:t>
      </w:r>
      <w:r w:rsidRPr="000F33A0">
        <w:rPr>
          <w:rFonts w:eastAsia="A"/>
          <w:sz w:val="26"/>
          <w:szCs w:val="26"/>
        </w:rPr>
        <w:t>юван</w:t>
      </w:r>
      <w:r w:rsidRPr="000F33A0">
        <w:rPr>
          <w:sz w:val="26"/>
          <w:szCs w:val="26"/>
        </w:rPr>
        <w:t>ість (майже 70%) та еродованність (близько 40%) земель, і як наслідок, виникає замуленість більшості водойм.</w:t>
      </w:r>
    </w:p>
    <w:p w14:paraId="234DA587" w14:textId="77777777" w:rsidR="00605F66" w:rsidRPr="000F33A0" w:rsidRDefault="00605F66" w:rsidP="00062089">
      <w:pPr>
        <w:widowControl w:val="0"/>
        <w:spacing w:line="240" w:lineRule="atLeast"/>
        <w:ind w:firstLine="709"/>
        <w:jc w:val="both"/>
        <w:rPr>
          <w:sz w:val="26"/>
          <w:szCs w:val="26"/>
        </w:rPr>
      </w:pPr>
      <w:r w:rsidRPr="000F33A0">
        <w:rPr>
          <w:sz w:val="26"/>
          <w:szCs w:val="26"/>
        </w:rPr>
        <w:t>Через відсутність коштів стримуються на місцях роботи зі створення ПЗС річок та водойм, винесенню їх в натуру і встановленню межових знаків.</w:t>
      </w:r>
    </w:p>
    <w:p w14:paraId="74D3FDA3" w14:textId="77777777" w:rsidR="00605F66" w:rsidRPr="000F33A0" w:rsidRDefault="00605F66" w:rsidP="00062089">
      <w:pPr>
        <w:widowControl w:val="0"/>
        <w:spacing w:line="240" w:lineRule="atLeast"/>
        <w:ind w:firstLine="709"/>
        <w:jc w:val="both"/>
        <w:rPr>
          <w:color w:val="C45911" w:themeColor="accent2" w:themeShade="BF"/>
          <w:sz w:val="26"/>
          <w:szCs w:val="26"/>
        </w:rPr>
      </w:pPr>
      <w:r w:rsidRPr="000F33A0">
        <w:rPr>
          <w:color w:val="C45911" w:themeColor="accent2" w:themeShade="BF"/>
          <w:sz w:val="26"/>
          <w:szCs w:val="26"/>
        </w:rPr>
        <w:t xml:space="preserve">Не гарантує безаварійний пропуск високих вод та правове використання водних об’єктів і факт наявності значної кількості безхазяйних гідротехнічних споруд. Із 5298 гідроспоруди безхазяйними є 4066 або 77%. </w:t>
      </w:r>
    </w:p>
    <w:p w14:paraId="03B64F01" w14:textId="77777777" w:rsidR="00605F66" w:rsidRPr="000F33A0" w:rsidRDefault="00605F66" w:rsidP="00062089">
      <w:pPr>
        <w:widowControl w:val="0"/>
        <w:spacing w:line="240" w:lineRule="atLeast"/>
        <w:ind w:firstLine="709"/>
        <w:jc w:val="both"/>
        <w:rPr>
          <w:noProof/>
          <w:color w:val="C45911" w:themeColor="accent2" w:themeShade="BF"/>
          <w:sz w:val="26"/>
          <w:szCs w:val="26"/>
        </w:rPr>
      </w:pPr>
    </w:p>
    <w:p w14:paraId="0401855A"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е) утилізація і знешкодження радіоактивних відходів, ліквідація накопичувачів радіоактивних відходів, рекультивація земель, що мають радіоактивне забруднення:</w:t>
      </w:r>
    </w:p>
    <w:p w14:paraId="496572B6"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В області 89 населених пунктів області віднесено до зони посиленого радіоекологічного контролю. Площа забруднення радіонуклідами земель складає біля 2 тис.км</w:t>
      </w:r>
      <w:r w:rsidRPr="000F33A0">
        <w:rPr>
          <w:noProof/>
          <w:sz w:val="26"/>
          <w:szCs w:val="26"/>
          <w:vertAlign w:val="superscript"/>
        </w:rPr>
        <w:t>2</w:t>
      </w:r>
      <w:r w:rsidRPr="000F33A0">
        <w:rPr>
          <w:noProof/>
          <w:sz w:val="26"/>
          <w:szCs w:val="26"/>
        </w:rPr>
        <w:t xml:space="preserve"> (7,5% від загальної площі області). З них щільність забруднення від 1 до 5 Кі/км</w:t>
      </w:r>
      <w:r w:rsidRPr="000F33A0">
        <w:rPr>
          <w:noProof/>
          <w:sz w:val="26"/>
          <w:szCs w:val="26"/>
          <w:vertAlign w:val="superscript"/>
        </w:rPr>
        <w:t>2</w:t>
      </w:r>
      <w:r w:rsidRPr="000F33A0">
        <w:rPr>
          <w:noProof/>
          <w:sz w:val="26"/>
          <w:szCs w:val="26"/>
        </w:rPr>
        <w:t xml:space="preserve"> становлять землі площею 1964 км</w:t>
      </w:r>
      <w:r w:rsidRPr="000F33A0">
        <w:rPr>
          <w:noProof/>
          <w:sz w:val="26"/>
          <w:szCs w:val="26"/>
          <w:vertAlign w:val="superscript"/>
        </w:rPr>
        <w:t>2</w:t>
      </w:r>
      <w:r w:rsidRPr="000F33A0">
        <w:rPr>
          <w:noProof/>
          <w:sz w:val="26"/>
          <w:szCs w:val="26"/>
        </w:rPr>
        <w:t xml:space="preserve"> , від 5 до 15 Кі/км</w:t>
      </w:r>
      <w:r w:rsidRPr="000F33A0">
        <w:rPr>
          <w:noProof/>
          <w:sz w:val="26"/>
          <w:szCs w:val="26"/>
          <w:vertAlign w:val="superscript"/>
        </w:rPr>
        <w:t>2</w:t>
      </w:r>
      <w:r w:rsidRPr="000F33A0">
        <w:rPr>
          <w:noProof/>
          <w:sz w:val="26"/>
          <w:szCs w:val="26"/>
        </w:rPr>
        <w:t xml:space="preserve"> – 36 км</w:t>
      </w:r>
      <w:r w:rsidRPr="000F33A0">
        <w:rPr>
          <w:noProof/>
          <w:sz w:val="26"/>
          <w:szCs w:val="26"/>
          <w:vertAlign w:val="superscript"/>
        </w:rPr>
        <w:t>2</w:t>
      </w:r>
      <w:r w:rsidRPr="000F33A0">
        <w:rPr>
          <w:noProof/>
          <w:sz w:val="26"/>
          <w:szCs w:val="26"/>
        </w:rPr>
        <w:t>. Серед цих радіоактивних земель площа ріллі становить 973 км2 із щільністю забруднення 1-5 Кі/км</w:t>
      </w:r>
      <w:r w:rsidRPr="000F33A0">
        <w:rPr>
          <w:noProof/>
          <w:sz w:val="26"/>
          <w:szCs w:val="26"/>
          <w:vertAlign w:val="superscript"/>
        </w:rPr>
        <w:t>2</w:t>
      </w:r>
      <w:r w:rsidRPr="000F33A0">
        <w:rPr>
          <w:noProof/>
          <w:sz w:val="26"/>
          <w:szCs w:val="26"/>
        </w:rPr>
        <w:t>, а 5 км</w:t>
      </w:r>
      <w:r w:rsidRPr="000F33A0">
        <w:rPr>
          <w:noProof/>
          <w:sz w:val="26"/>
          <w:szCs w:val="26"/>
          <w:vertAlign w:val="superscript"/>
        </w:rPr>
        <w:t>2</w:t>
      </w:r>
      <w:r w:rsidRPr="000F33A0">
        <w:rPr>
          <w:noProof/>
          <w:sz w:val="26"/>
          <w:szCs w:val="26"/>
        </w:rPr>
        <w:t xml:space="preserve"> – 5-15 Кі/км</w:t>
      </w:r>
      <w:r w:rsidRPr="000F33A0">
        <w:rPr>
          <w:noProof/>
          <w:sz w:val="26"/>
          <w:szCs w:val="26"/>
          <w:vertAlign w:val="superscript"/>
        </w:rPr>
        <w:t>2</w:t>
      </w:r>
      <w:r w:rsidRPr="000F33A0">
        <w:rPr>
          <w:noProof/>
          <w:sz w:val="26"/>
          <w:szCs w:val="26"/>
        </w:rPr>
        <w:t>. Близько 40тис.га сільськогосподарських угідь, забруднення, яких цезієм-137 перевищує 1 Кі/км</w:t>
      </w:r>
      <w:r w:rsidRPr="000F33A0">
        <w:rPr>
          <w:noProof/>
          <w:sz w:val="26"/>
          <w:szCs w:val="26"/>
          <w:vertAlign w:val="superscript"/>
        </w:rPr>
        <w:t>2</w:t>
      </w:r>
      <w:r w:rsidRPr="000F33A0">
        <w:rPr>
          <w:noProof/>
          <w:sz w:val="26"/>
          <w:szCs w:val="26"/>
        </w:rPr>
        <w:t>, сільськогосподарських угідь щільністю забруднення понад 5 Кі/км</w:t>
      </w:r>
      <w:r w:rsidRPr="000F33A0">
        <w:rPr>
          <w:noProof/>
          <w:sz w:val="26"/>
          <w:szCs w:val="26"/>
          <w:vertAlign w:val="superscript"/>
        </w:rPr>
        <w:t>2</w:t>
      </w:r>
      <w:r w:rsidRPr="000F33A0">
        <w:rPr>
          <w:noProof/>
          <w:sz w:val="26"/>
          <w:szCs w:val="26"/>
        </w:rPr>
        <w:t xml:space="preserve"> в області немає. Щодо забруднення сільськогосподарських угідь стронцієм-90, то близько 13,5 тис. га ґрунтів області мають щільність забруднення понад 0,15 Кі/км</w:t>
      </w:r>
      <w:r w:rsidRPr="000F33A0">
        <w:rPr>
          <w:noProof/>
          <w:sz w:val="26"/>
          <w:szCs w:val="26"/>
          <w:vertAlign w:val="superscript"/>
        </w:rPr>
        <w:t>2</w:t>
      </w:r>
      <w:r w:rsidRPr="000F33A0">
        <w:rPr>
          <w:noProof/>
          <w:sz w:val="26"/>
          <w:szCs w:val="26"/>
        </w:rPr>
        <w:t>, решта земель мають забруднення в межах 0,02 - 0,15 Кі/км</w:t>
      </w:r>
      <w:r w:rsidRPr="000F33A0">
        <w:rPr>
          <w:noProof/>
          <w:sz w:val="26"/>
          <w:szCs w:val="26"/>
          <w:vertAlign w:val="superscript"/>
        </w:rPr>
        <w:t>2</w:t>
      </w:r>
      <w:r w:rsidRPr="000F33A0">
        <w:rPr>
          <w:noProof/>
          <w:sz w:val="26"/>
          <w:szCs w:val="26"/>
        </w:rPr>
        <w:t>.</w:t>
      </w:r>
    </w:p>
    <w:p w14:paraId="53EE7F9D" w14:textId="77777777" w:rsidR="00605F66" w:rsidRPr="000F33A0" w:rsidRDefault="00605F66" w:rsidP="00062089">
      <w:pPr>
        <w:widowControl w:val="0"/>
        <w:spacing w:line="240" w:lineRule="atLeast"/>
        <w:ind w:firstLine="709"/>
        <w:jc w:val="both"/>
        <w:rPr>
          <w:sz w:val="26"/>
          <w:szCs w:val="26"/>
        </w:rPr>
      </w:pPr>
      <w:r w:rsidRPr="000F33A0">
        <w:rPr>
          <w:sz w:val="26"/>
          <w:szCs w:val="26"/>
        </w:rPr>
        <w:t>Радіаційна ситуація впродовж 2019 року не ускладнювалась.</w:t>
      </w:r>
    </w:p>
    <w:p w14:paraId="7FA29F85" w14:textId="77777777" w:rsidR="00605F66" w:rsidRPr="000F33A0" w:rsidRDefault="00605F66" w:rsidP="00062089">
      <w:pPr>
        <w:widowControl w:val="0"/>
        <w:spacing w:line="240" w:lineRule="atLeast"/>
        <w:ind w:firstLine="709"/>
        <w:jc w:val="both"/>
        <w:rPr>
          <w:sz w:val="26"/>
          <w:szCs w:val="26"/>
        </w:rPr>
      </w:pPr>
    </w:p>
    <w:p w14:paraId="1CCEAA54" w14:textId="3BCC9926"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є) проблеми переробки відходів гірничодобувної, металургійної, енергетичної та інших галузей промисловості:</w:t>
      </w:r>
    </w:p>
    <w:p w14:paraId="3F69197B"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Відходи гірничодобувної та енергетичної та ін. галузей промисловості в області представлені золо-шлаковими відходами Ладижинської ТЕС.</w:t>
      </w:r>
    </w:p>
    <w:p w14:paraId="3E0349AB" w14:textId="77777777" w:rsidR="00605F66" w:rsidRPr="000F33A0" w:rsidRDefault="00605F66" w:rsidP="00062089">
      <w:pPr>
        <w:widowControl w:val="0"/>
        <w:spacing w:line="240" w:lineRule="atLeast"/>
        <w:ind w:firstLine="709"/>
        <w:jc w:val="both"/>
        <w:rPr>
          <w:noProof/>
          <w:sz w:val="26"/>
          <w:szCs w:val="26"/>
          <w:lang w:val="ru-RU"/>
        </w:rPr>
      </w:pPr>
      <w:r w:rsidRPr="000F33A0">
        <w:rPr>
          <w:noProof/>
          <w:sz w:val="26"/>
          <w:szCs w:val="26"/>
        </w:rPr>
        <w:t>Найбільша кількість відходів в області утворюється в процесі експлуатації Ладижинської ТЕС – понад півмільйона тон золо-шлакової суміші щорічно. Усього в золовідвалі ТЕС їх накопичено понад 27 млн.тонн.; за 2016 рік на підприємстві утворилось 442 тис.тонн відходів.</w:t>
      </w:r>
    </w:p>
    <w:p w14:paraId="1F2DF1A0" w14:textId="77777777" w:rsidR="00605F66" w:rsidRPr="000F33A0" w:rsidRDefault="00605F66" w:rsidP="00062089">
      <w:pPr>
        <w:widowControl w:val="0"/>
        <w:spacing w:line="240" w:lineRule="atLeast"/>
        <w:ind w:firstLine="709"/>
        <w:jc w:val="both"/>
        <w:rPr>
          <w:noProof/>
          <w:sz w:val="26"/>
          <w:szCs w:val="26"/>
        </w:rPr>
      </w:pPr>
    </w:p>
    <w:p w14:paraId="409B4C0F"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ж) проблема токсичних відходів:</w:t>
      </w:r>
    </w:p>
    <w:p w14:paraId="20C1B97D" w14:textId="77777777" w:rsidR="00605F66" w:rsidRPr="000F33A0" w:rsidRDefault="00605F66" w:rsidP="00062089">
      <w:pPr>
        <w:pStyle w:val="112"/>
        <w:tabs>
          <w:tab w:val="left" w:pos="1560"/>
        </w:tabs>
        <w:spacing w:line="240" w:lineRule="atLeast"/>
        <w:ind w:firstLine="709"/>
        <w:jc w:val="both"/>
        <w:rPr>
          <w:rFonts w:ascii="Times New Roman" w:hAnsi="Times New Roman"/>
          <w:sz w:val="26"/>
          <w:szCs w:val="26"/>
        </w:rPr>
      </w:pPr>
      <w:r w:rsidRPr="000F33A0">
        <w:rPr>
          <w:rFonts w:ascii="Times New Roman" w:hAnsi="Times New Roman"/>
          <w:color w:val="FF0000"/>
          <w:sz w:val="26"/>
          <w:szCs w:val="26"/>
        </w:rPr>
        <w:t>Станом на 01.05.2020 року за даними інвентаризації в області обліковується 864,239 тонн непридатних та заборонених пестицидів та агрохімікатів (без Джуринського отрутомогильника</w:t>
      </w:r>
      <w:r w:rsidRPr="000F33A0">
        <w:rPr>
          <w:rFonts w:ascii="Times New Roman" w:hAnsi="Times New Roman"/>
          <w:sz w:val="26"/>
          <w:szCs w:val="26"/>
        </w:rPr>
        <w:t xml:space="preserve">). Очищеними від пестицидів є 4 райони: Вінницький, Липовецький, Немирівський та Хмільницький. </w:t>
      </w:r>
    </w:p>
    <w:p w14:paraId="42F5A250" w14:textId="77777777" w:rsidR="00605F66" w:rsidRPr="000F33A0" w:rsidRDefault="00605F66" w:rsidP="00062089">
      <w:pPr>
        <w:pStyle w:val="210"/>
        <w:widowControl w:val="0"/>
        <w:suppressAutoHyphens w:val="0"/>
        <w:spacing w:line="240" w:lineRule="atLeast"/>
        <w:rPr>
          <w:rFonts w:cs="Times New Roman"/>
          <w:sz w:val="26"/>
          <w:szCs w:val="26"/>
        </w:rPr>
      </w:pPr>
      <w:r w:rsidRPr="000F33A0">
        <w:rPr>
          <w:rFonts w:cs="Times New Roman"/>
          <w:sz w:val="26"/>
          <w:szCs w:val="26"/>
        </w:rPr>
        <w:t>У Джуринському міжобласному пункті захоронення непридатних ХЗЗР (Шаргородський район) залишилось орієнтовно ще 2100 тонн непридатних пестицидів (1070м</w:t>
      </w:r>
      <w:r w:rsidRPr="000F33A0">
        <w:rPr>
          <w:rFonts w:cs="Times New Roman"/>
          <w:sz w:val="26"/>
          <w:szCs w:val="26"/>
          <w:vertAlign w:val="superscript"/>
        </w:rPr>
        <w:t>3</w:t>
      </w:r>
      <w:r w:rsidRPr="000F33A0">
        <w:rPr>
          <w:rFonts w:cs="Times New Roman"/>
          <w:sz w:val="26"/>
          <w:szCs w:val="26"/>
        </w:rPr>
        <w:t>) разом з тарою та ґрунтом, яким вони пересипані. Необхідно провести комплексне дослідження пункту захоронення та розробити проект його консервації.</w:t>
      </w:r>
    </w:p>
    <w:p w14:paraId="6460AFDA" w14:textId="77777777" w:rsidR="00605F66" w:rsidRPr="000F33A0" w:rsidRDefault="00605F66" w:rsidP="00062089">
      <w:pPr>
        <w:widowControl w:val="0"/>
        <w:shd w:val="clear" w:color="auto" w:fill="FFFFFF"/>
        <w:spacing w:line="240" w:lineRule="atLeast"/>
        <w:ind w:firstLine="709"/>
        <w:jc w:val="both"/>
        <w:rPr>
          <w:sz w:val="26"/>
          <w:szCs w:val="26"/>
        </w:rPr>
      </w:pPr>
      <w:r w:rsidRPr="000F33A0">
        <w:rPr>
          <w:sz w:val="26"/>
          <w:szCs w:val="26"/>
        </w:rPr>
        <w:t xml:space="preserve">На земельній ділянці ліквідованого ВО «Хімпром» були утворені відходи хімічного виробництва, в тому числі фосфогіпс. Відповідно до протоколу №10 від 07.05.2013 року міської комісії з питань техногенно-екологічної безпеки та надзвичайних ситуацій організовані роботи з вимірювання об'єму насипу (відвалу) </w:t>
      </w:r>
      <w:r w:rsidRPr="000F33A0">
        <w:rPr>
          <w:sz w:val="26"/>
          <w:szCs w:val="26"/>
        </w:rPr>
        <w:lastRenderedPageBreak/>
        <w:t>фосфогіпсу та визначенню його маси. Згідно технічного звіту станом на 10 травня 2013 року насип (відвал) фосфогіпсу має наступні параметри: об'єм - 340,7 тис.м</w:t>
      </w:r>
      <w:r w:rsidRPr="000F33A0">
        <w:rPr>
          <w:sz w:val="26"/>
          <w:szCs w:val="26"/>
          <w:vertAlign w:val="superscript"/>
        </w:rPr>
        <w:t>3</w:t>
      </w:r>
      <w:r w:rsidRPr="000F33A0">
        <w:rPr>
          <w:sz w:val="26"/>
          <w:szCs w:val="26"/>
        </w:rPr>
        <w:t>; маса - 421,11 тис. тонн.</w:t>
      </w:r>
    </w:p>
    <w:p w14:paraId="6C472166" w14:textId="77777777" w:rsidR="00605F66" w:rsidRPr="000F33A0" w:rsidRDefault="00605F66" w:rsidP="00062089">
      <w:pPr>
        <w:widowControl w:val="0"/>
        <w:shd w:val="clear" w:color="auto" w:fill="FFFFFF"/>
        <w:spacing w:line="240" w:lineRule="atLeast"/>
        <w:ind w:firstLine="709"/>
        <w:jc w:val="both"/>
        <w:rPr>
          <w:sz w:val="26"/>
          <w:szCs w:val="26"/>
        </w:rPr>
      </w:pPr>
      <w:r w:rsidRPr="000F33A0">
        <w:rPr>
          <w:sz w:val="26"/>
          <w:szCs w:val="26"/>
        </w:rPr>
        <w:t>30.05.2013 року ПП "Подільська промислова компанія" вивезено 3250 тонн відходів фомфогіпсу. На даний час вивезення відходів призупинено.</w:t>
      </w:r>
    </w:p>
    <w:p w14:paraId="7FD932C6" w14:textId="77777777" w:rsidR="00605F66" w:rsidRPr="000F33A0" w:rsidRDefault="00605F66" w:rsidP="00062089">
      <w:pPr>
        <w:widowControl w:val="0"/>
        <w:shd w:val="clear" w:color="auto" w:fill="FFFFFF"/>
        <w:spacing w:line="240" w:lineRule="atLeast"/>
        <w:ind w:firstLine="709"/>
        <w:jc w:val="both"/>
        <w:rPr>
          <w:sz w:val="26"/>
          <w:szCs w:val="26"/>
        </w:rPr>
      </w:pPr>
      <w:r w:rsidRPr="000F33A0">
        <w:rPr>
          <w:sz w:val="26"/>
          <w:szCs w:val="26"/>
        </w:rPr>
        <w:t>Відповідно до статистичної звітності станом на 01 січня 2006 року впродовж виробничої діяльності на ВАТ «Завод «Термінал» було накопичено 120,365 тонн небезпечних відходів І-ІП класів небезпеки гальванічного виробництва. Згідно звіту ліквідатора наданого Господарському суду Вінницької області, відходи із сховищем продані ВКПП «Філіп».</w:t>
      </w:r>
    </w:p>
    <w:p w14:paraId="4A7DC559" w14:textId="77777777" w:rsidR="00605F66" w:rsidRPr="000F33A0" w:rsidRDefault="00605F66" w:rsidP="00062089">
      <w:pPr>
        <w:pStyle w:val="210"/>
        <w:widowControl w:val="0"/>
        <w:suppressAutoHyphens w:val="0"/>
        <w:spacing w:line="240" w:lineRule="atLeast"/>
        <w:rPr>
          <w:rFonts w:cs="Times New Roman"/>
          <w:sz w:val="26"/>
          <w:szCs w:val="26"/>
        </w:rPr>
      </w:pPr>
      <w:r w:rsidRPr="000F33A0">
        <w:rPr>
          <w:rFonts w:cs="Times New Roman"/>
          <w:sz w:val="26"/>
          <w:szCs w:val="26"/>
        </w:rPr>
        <w:t>На території бувшого підприємства ВАТ «Завод «Ореол» у підземному резервуарі знаходиться близько 20 тонн відходів гальванічного виробництва. Нажаль, у процесі ліквідації підприємства не було вирішено питання щодо знешкодження гальванічних відходів, які на даний час стали безхазяйними.</w:t>
      </w:r>
    </w:p>
    <w:p w14:paraId="5608C511" w14:textId="77777777" w:rsidR="00605F66" w:rsidRPr="000F33A0" w:rsidRDefault="00605F66" w:rsidP="00062089">
      <w:pPr>
        <w:pStyle w:val="210"/>
        <w:widowControl w:val="0"/>
        <w:suppressAutoHyphens w:val="0"/>
        <w:spacing w:line="240" w:lineRule="atLeast"/>
        <w:rPr>
          <w:rFonts w:cs="Times New Roman"/>
          <w:noProof/>
          <w:sz w:val="26"/>
          <w:szCs w:val="26"/>
        </w:rPr>
      </w:pPr>
    </w:p>
    <w:p w14:paraId="297CFFEF" w14:textId="66B0E64C" w:rsidR="00605F66" w:rsidRPr="000F33A0" w:rsidRDefault="00605F66" w:rsidP="00062089">
      <w:pPr>
        <w:pStyle w:val="2"/>
        <w:keepNext w:val="0"/>
        <w:keepLines w:val="0"/>
        <w:widowControl w:val="0"/>
        <w:spacing w:before="0" w:after="0" w:line="240" w:lineRule="atLeast"/>
        <w:ind w:firstLine="709"/>
        <w:jc w:val="both"/>
        <w:rPr>
          <w:rFonts w:ascii="Times New Roman" w:hAnsi="Times New Roman"/>
          <w:bCs/>
          <w:i w:val="0"/>
          <w:iCs/>
          <w:color w:val="auto"/>
          <w:sz w:val="26"/>
          <w:szCs w:val="26"/>
          <w:lang w:val="uk-UA"/>
        </w:rPr>
      </w:pPr>
      <w:bookmarkStart w:id="9" w:name="_Toc185051038"/>
      <w:bookmarkStart w:id="10" w:name="_Toc389228939"/>
      <w:bookmarkStart w:id="11" w:name="_Toc454957587"/>
      <w:bookmarkStart w:id="12" w:name="_Toc520470019"/>
      <w:r w:rsidRPr="000F33A0">
        <w:rPr>
          <w:rFonts w:ascii="Times New Roman" w:hAnsi="Times New Roman"/>
          <w:bCs/>
          <w:i w:val="0"/>
          <w:iCs/>
          <w:color w:val="auto"/>
          <w:sz w:val="26"/>
          <w:szCs w:val="26"/>
          <w:lang w:val="ru-RU"/>
        </w:rPr>
        <w:t>Аналіз найважливіших екологічних проблем</w:t>
      </w:r>
      <w:bookmarkEnd w:id="9"/>
      <w:bookmarkEnd w:id="10"/>
      <w:bookmarkEnd w:id="11"/>
      <w:bookmarkEnd w:id="12"/>
    </w:p>
    <w:p w14:paraId="4E07AC01"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а) проблеми, що вимагають рішення на міжнародному рівні:</w:t>
      </w:r>
    </w:p>
    <w:p w14:paraId="175E76CF" w14:textId="77777777" w:rsidR="00605F66" w:rsidRPr="00062089" w:rsidRDefault="00605F66" w:rsidP="00062089">
      <w:pPr>
        <w:widowControl w:val="0"/>
        <w:shd w:val="clear" w:color="auto" w:fill="FFFFFF"/>
        <w:spacing w:line="240" w:lineRule="atLeast"/>
        <w:ind w:firstLine="709"/>
        <w:jc w:val="both"/>
        <w:rPr>
          <w:iCs/>
          <w:sz w:val="26"/>
          <w:szCs w:val="26"/>
        </w:rPr>
      </w:pPr>
      <w:r w:rsidRPr="000F33A0">
        <w:rPr>
          <w:sz w:val="26"/>
          <w:szCs w:val="26"/>
        </w:rPr>
        <w:t>Потенційну небезпеку для р. Дністер становить мулове господарство очисних споруд каналізації м.Сороки, яке розташоване у с.Цекинівка, у 100-метровій прибережній захисній смузі (лівий беріг). За час роботи очисних споруд мул з мулових майданчиків</w:t>
      </w:r>
      <w:r w:rsidRPr="00062089">
        <w:rPr>
          <w:sz w:val="26"/>
          <w:szCs w:val="26"/>
        </w:rPr>
        <w:t xml:space="preserve"> не вивозився. </w:t>
      </w:r>
      <w:r w:rsidRPr="00272829">
        <w:rPr>
          <w:color w:val="FF0000"/>
          <w:sz w:val="26"/>
          <w:szCs w:val="26"/>
        </w:rPr>
        <w:t>Аналізи осаду мулових майданчиків виявили підвищений вміст важких металів та інших токсичних речовин. Розміщення даних відходів у прибережній захисній смузі, яка є природоохоронною територією з режимом обмеженої господарської діяльності, суперечить вимогам п.6 ст.89 Водного фонду України</w:t>
      </w:r>
      <w:r w:rsidRPr="00062089">
        <w:rPr>
          <w:sz w:val="26"/>
          <w:szCs w:val="26"/>
        </w:rPr>
        <w:t>. Протягом 2009-2019 років надзвичайних подій, пов'язаних з діяльністю очисних споруд каналізації м.Сороки не зафіксовано. Якість води у р.Дністер у створі, що контролює вплив скиду стічних вод Цекинівських очисних споруд, в цілому відповідала нормативам.</w:t>
      </w:r>
    </w:p>
    <w:p w14:paraId="1E00B1E0" w14:textId="77777777" w:rsidR="00605F66" w:rsidRPr="00062089" w:rsidRDefault="00605F66" w:rsidP="00062089">
      <w:pPr>
        <w:widowControl w:val="0"/>
        <w:spacing w:line="240" w:lineRule="atLeast"/>
        <w:ind w:firstLine="709"/>
        <w:jc w:val="both"/>
        <w:rPr>
          <w:noProof/>
          <w:sz w:val="26"/>
          <w:szCs w:val="26"/>
        </w:rPr>
      </w:pPr>
      <w:r w:rsidRPr="00062089">
        <w:rPr>
          <w:sz w:val="26"/>
          <w:szCs w:val="26"/>
        </w:rPr>
        <w:t xml:space="preserve">За даними Державної екологічної інспекції у Вінницькій області,  мул який зберігається на майданчиках, зневоднений та повністю вкритий рослинним покривом. Мулові майданчики розташовані на території очисних споруд, наявні 4 карти мулових майданчиків орієнтовною площею </w:t>
      </w:r>
      <w:smartTag w:uri="urn:schemas-microsoft-com:office:smarttags" w:element="metricconverter">
        <w:smartTagPr>
          <w:attr w:name="ProductID" w:val="1 га"/>
        </w:smartTagPr>
        <w:r w:rsidRPr="00062089">
          <w:rPr>
            <w:sz w:val="26"/>
            <w:szCs w:val="26"/>
          </w:rPr>
          <w:t>1 га</w:t>
        </w:r>
      </w:smartTag>
      <w:r w:rsidRPr="00062089">
        <w:rPr>
          <w:sz w:val="26"/>
          <w:szCs w:val="26"/>
        </w:rPr>
        <w:t>. Дані щодо кількості мулу, який зберігається на майданчиках, відсутні.</w:t>
      </w:r>
      <w:r w:rsidRPr="00062089">
        <w:rPr>
          <w:noProof/>
          <w:sz w:val="26"/>
          <w:szCs w:val="26"/>
        </w:rPr>
        <w:t xml:space="preserve"> </w:t>
      </w:r>
    </w:p>
    <w:p w14:paraId="1BB4AD94" w14:textId="77777777" w:rsidR="00605F66" w:rsidRPr="00062089" w:rsidRDefault="00605F66" w:rsidP="00062089">
      <w:pPr>
        <w:widowControl w:val="0"/>
        <w:spacing w:line="240" w:lineRule="atLeast"/>
        <w:ind w:firstLine="709"/>
        <w:jc w:val="both"/>
        <w:rPr>
          <w:noProof/>
          <w:sz w:val="26"/>
          <w:szCs w:val="26"/>
        </w:rPr>
      </w:pPr>
    </w:p>
    <w:p w14:paraId="7D73BA03"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б) проблеми загальнодержавного значення:</w:t>
      </w:r>
    </w:p>
    <w:p w14:paraId="5BB40E95" w14:textId="77777777" w:rsidR="00605F66" w:rsidRPr="000F33A0" w:rsidRDefault="00605F66" w:rsidP="00062089">
      <w:pPr>
        <w:widowControl w:val="0"/>
        <w:spacing w:line="240" w:lineRule="atLeast"/>
        <w:ind w:firstLine="709"/>
        <w:jc w:val="both"/>
        <w:rPr>
          <w:noProof/>
          <w:sz w:val="26"/>
          <w:szCs w:val="26"/>
        </w:rPr>
      </w:pPr>
      <w:r w:rsidRPr="000F33A0">
        <w:rPr>
          <w:noProof/>
          <w:color w:val="FF0000"/>
          <w:sz w:val="26"/>
          <w:szCs w:val="26"/>
        </w:rPr>
        <w:t>Внаслідок тривалого терміну експлуатації очисні споруди Могилів-Подільського МКП "Водоканал" мають високий ступінь зношеності та не забезпечують достатнього рівня очистки стоків. Спостерігається негативний вплив очисних споруд на стан води у р.Дністер, гідрохімічні показники якості води погіршуються нижче скиду з очисних споруд каналізації м.Могилів-Подільський</w:t>
      </w:r>
      <w:r w:rsidRPr="000F33A0">
        <w:rPr>
          <w:noProof/>
          <w:sz w:val="26"/>
          <w:szCs w:val="26"/>
        </w:rPr>
        <w:t>.</w:t>
      </w:r>
    </w:p>
    <w:p w14:paraId="25A04FF5"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Враховуючи те, що діяльність очисних споруд каналізації Могилів-Подільського МКП "Водоканал" є джерелом забруднення р.Дністер – цінної рибогосподарської водойми та транскордонного об'єкту, і може становити загрозу санітарному благополуччю, реконструкція даного комунального об'єкту є надзвичайно важливою та вимагає вирішення на загальнодержавному рівні.</w:t>
      </w:r>
    </w:p>
    <w:p w14:paraId="12283E14"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 xml:space="preserve">Містом розроблений проект реконструкції даного об'єкту, вартість якого становить </w:t>
      </w:r>
      <w:r w:rsidRPr="000F33A0">
        <w:rPr>
          <w:noProof/>
          <w:color w:val="00B050"/>
          <w:sz w:val="26"/>
          <w:szCs w:val="26"/>
        </w:rPr>
        <w:t xml:space="preserve">71,306 млн.грн. </w:t>
      </w:r>
      <w:r w:rsidRPr="000F33A0">
        <w:rPr>
          <w:noProof/>
          <w:sz w:val="26"/>
          <w:szCs w:val="26"/>
        </w:rPr>
        <w:t xml:space="preserve">(у цінах 2013 року), враховуючи обмеженість коштів місцевих бюджетів необхідно співфінансування з Державного бюджету, в т.ч. з </w:t>
      </w:r>
      <w:r w:rsidRPr="000F33A0">
        <w:rPr>
          <w:noProof/>
          <w:sz w:val="26"/>
          <w:szCs w:val="26"/>
        </w:rPr>
        <w:lastRenderedPageBreak/>
        <w:t>Державного фонду охорони навколишнього природного середовища</w:t>
      </w:r>
    </w:p>
    <w:p w14:paraId="2CE2311A" w14:textId="77777777" w:rsidR="00605F66" w:rsidRPr="000F33A0" w:rsidRDefault="00605F66" w:rsidP="00062089">
      <w:pPr>
        <w:widowControl w:val="0"/>
        <w:spacing w:line="240" w:lineRule="atLeast"/>
        <w:ind w:firstLine="709"/>
        <w:jc w:val="both"/>
        <w:rPr>
          <w:color w:val="FF0000"/>
          <w:sz w:val="26"/>
          <w:szCs w:val="26"/>
        </w:rPr>
      </w:pPr>
      <w:r w:rsidRPr="000F33A0">
        <w:rPr>
          <w:color w:val="FF0000"/>
          <w:sz w:val="26"/>
          <w:szCs w:val="26"/>
        </w:rPr>
        <w:t>На території Джуринської сільської ради Шаргородського району Вінницької області на кількаметровій глибині в бетонних бункерах знаходяться отрутохімікати – заборонені до використання хімічні засоби захисту рослин (ХЗЗР), які були завезені у 1978 році з 8 областей України (Вінницької, Житомирської, Івано-Франківської, Закарпатської, Львівської, Рівненської, Тернопільської та Хмельницької). Орієнтовна кількість ХЗЗР, що на сьогодні зберігаються в могильнику, становить 2100 тонн. Він є одним з найбільших в Європі.</w:t>
      </w:r>
    </w:p>
    <w:p w14:paraId="7C826FE2"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Джуринський отрутомогильник з розміщеними на ньому небезпечними відходами є державною власністю, відповідно до ст.9 Закону України "Про відходи".</w:t>
      </w:r>
    </w:p>
    <w:p w14:paraId="330B2F35"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У 2012 році за рахунок коштів Державного фонду охорони навколишнього природного середовища вивезено на знешкодження 1047,694 тонн. Згідно акту обстеження міжобласного пункту захоронення отрутохімікатів проведення робіт із затарення невідомих та непридатних до застосування хімічних засобів захисту рослин від 29.08.2012 року для завершення робіт необхідно перезатарити та вивезти на знешкодження близько 2100 тонн непридатних пестицидів (орієнтовно 1070м</w:t>
      </w:r>
      <w:r w:rsidRPr="000F33A0">
        <w:rPr>
          <w:noProof/>
          <w:sz w:val="26"/>
          <w:szCs w:val="26"/>
          <w:vertAlign w:val="superscript"/>
        </w:rPr>
        <w:t>3</w:t>
      </w:r>
      <w:r w:rsidRPr="000F33A0">
        <w:rPr>
          <w:noProof/>
          <w:sz w:val="26"/>
          <w:szCs w:val="26"/>
        </w:rPr>
        <w:t>).</w:t>
      </w:r>
    </w:p>
    <w:p w14:paraId="4F1ED2B4"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 xml:space="preserve">Враховуючи  високу вартість робіт з утилізації </w:t>
      </w:r>
      <w:r w:rsidRPr="000F33A0">
        <w:rPr>
          <w:noProof/>
          <w:color w:val="00B050"/>
          <w:sz w:val="26"/>
          <w:szCs w:val="26"/>
        </w:rPr>
        <w:t xml:space="preserve">(79,8 млн.грн. </w:t>
      </w:r>
      <w:r w:rsidRPr="000F33A0">
        <w:rPr>
          <w:noProof/>
          <w:sz w:val="26"/>
          <w:szCs w:val="26"/>
        </w:rPr>
        <w:t>станом на 11.09.2014 року), доцільним є фінансування природоохоронного заходу з Державного фонду охорони навколишнього природного середовища.</w:t>
      </w:r>
    </w:p>
    <w:p w14:paraId="6C86240C" w14:textId="77777777" w:rsidR="00605F66" w:rsidRPr="000F33A0" w:rsidRDefault="00605F66" w:rsidP="00062089">
      <w:pPr>
        <w:widowControl w:val="0"/>
        <w:spacing w:line="240" w:lineRule="atLeast"/>
        <w:ind w:firstLine="709"/>
        <w:jc w:val="both"/>
        <w:rPr>
          <w:noProof/>
          <w:sz w:val="26"/>
          <w:szCs w:val="26"/>
        </w:rPr>
      </w:pPr>
    </w:p>
    <w:p w14:paraId="7121C656" w14:textId="77777777" w:rsidR="00605F66" w:rsidRPr="000F33A0" w:rsidRDefault="00605F66" w:rsidP="00062089">
      <w:pPr>
        <w:widowControl w:val="0"/>
        <w:spacing w:line="240" w:lineRule="atLeast"/>
        <w:ind w:firstLine="709"/>
        <w:jc w:val="both"/>
        <w:rPr>
          <w:b/>
          <w:noProof/>
          <w:sz w:val="26"/>
          <w:szCs w:val="26"/>
        </w:rPr>
      </w:pPr>
      <w:r w:rsidRPr="000F33A0">
        <w:rPr>
          <w:b/>
          <w:noProof/>
          <w:sz w:val="26"/>
          <w:szCs w:val="26"/>
        </w:rPr>
        <w:t>в) проблеми місцевого значення:</w:t>
      </w:r>
    </w:p>
    <w:p w14:paraId="37C2B353" w14:textId="77777777" w:rsidR="00605F66" w:rsidRPr="000F33A0" w:rsidRDefault="00605F66" w:rsidP="00062089">
      <w:pPr>
        <w:widowControl w:val="0"/>
        <w:spacing w:line="240" w:lineRule="atLeast"/>
        <w:ind w:firstLine="709"/>
        <w:jc w:val="both"/>
        <w:rPr>
          <w:noProof/>
          <w:sz w:val="26"/>
          <w:szCs w:val="26"/>
        </w:rPr>
      </w:pPr>
      <w:r w:rsidRPr="000F33A0">
        <w:rPr>
          <w:noProof/>
          <w:sz w:val="26"/>
          <w:szCs w:val="26"/>
        </w:rPr>
        <w:t xml:space="preserve">В області, і особливо в обласному центрі, гостро стоїть проблема утилізації побутових відходів. </w:t>
      </w:r>
    </w:p>
    <w:p w14:paraId="43664826" w14:textId="77777777" w:rsidR="00605F66" w:rsidRPr="000F33A0" w:rsidRDefault="00605F66" w:rsidP="00062089">
      <w:pPr>
        <w:widowControl w:val="0"/>
        <w:spacing w:line="240" w:lineRule="atLeast"/>
        <w:ind w:firstLine="709"/>
        <w:jc w:val="both"/>
        <w:rPr>
          <w:noProof/>
          <w:sz w:val="26"/>
          <w:szCs w:val="26"/>
        </w:rPr>
      </w:pPr>
      <w:r w:rsidRPr="000F33A0">
        <w:rPr>
          <w:sz w:val="26"/>
          <w:szCs w:val="26"/>
        </w:rPr>
        <w:t>Найгостріше проблема поводження з твердими побутовими відходами стоїть для обласного центру. Звалище ТПВ м. Вінниці, що розташовано поблизу с.М.Стадниця Вінницького району, перевантажене, через значний внесок у забруднення довкілля включений до 100 найбільших забруднювачів. На сьогоднішній день на Стадницькому полігоні ведуться роботи, спрямовані на зменшення негативного впливу на довкілля (пересипка ґрунтом, проведення гідрологічних досліджень, здійснюється часткове сортування), проте вирішити питання закриття цього полігону та облаштування нового вирішити ще не вдалось.</w:t>
      </w:r>
      <w:r w:rsidRPr="000F33A0">
        <w:rPr>
          <w:noProof/>
          <w:sz w:val="26"/>
          <w:szCs w:val="26"/>
        </w:rPr>
        <w:t xml:space="preserve"> </w:t>
      </w:r>
    </w:p>
    <w:p w14:paraId="45EAC135" w14:textId="77777777" w:rsidR="00605F66" w:rsidRPr="000F33A0" w:rsidRDefault="00605F66" w:rsidP="00062089">
      <w:pPr>
        <w:widowControl w:val="0"/>
        <w:spacing w:line="240" w:lineRule="atLeast"/>
        <w:ind w:firstLine="709"/>
        <w:jc w:val="both"/>
        <w:rPr>
          <w:noProof/>
          <w:color w:val="1F3864" w:themeColor="accent5" w:themeShade="80"/>
          <w:sz w:val="26"/>
          <w:szCs w:val="26"/>
        </w:rPr>
      </w:pPr>
      <w:r w:rsidRPr="000F33A0">
        <w:rPr>
          <w:noProof/>
          <w:color w:val="1F3864" w:themeColor="accent5" w:themeShade="80"/>
          <w:sz w:val="26"/>
          <w:szCs w:val="26"/>
          <w:lang w:val="ru-RU"/>
        </w:rPr>
        <w:t>Усього в област</w:t>
      </w:r>
      <w:r w:rsidRPr="000F33A0">
        <w:rPr>
          <w:noProof/>
          <w:color w:val="1F3864" w:themeColor="accent5" w:themeShade="80"/>
          <w:sz w:val="26"/>
          <w:szCs w:val="26"/>
        </w:rPr>
        <w:t xml:space="preserve">і згідно реєстру наявні 13 полігонів для розміщення побутового сміття та </w:t>
      </w:r>
      <w:r w:rsidRPr="000F33A0">
        <w:rPr>
          <w:color w:val="1F3864" w:themeColor="accent5" w:themeShade="80"/>
          <w:sz w:val="26"/>
          <w:szCs w:val="26"/>
        </w:rPr>
        <w:t>786</w:t>
      </w:r>
      <w:r w:rsidRPr="000F33A0">
        <w:rPr>
          <w:noProof/>
          <w:color w:val="1F3864" w:themeColor="accent5" w:themeShade="80"/>
          <w:sz w:val="26"/>
          <w:szCs w:val="26"/>
        </w:rPr>
        <w:t xml:space="preserve"> сміттєзвалищ. Практика сортування сміття у Вінницькій області застосовується дуже обмежено. </w:t>
      </w:r>
      <w:r w:rsidRPr="000F33A0">
        <w:rPr>
          <w:color w:val="1F3864" w:themeColor="accent5" w:themeShade="80"/>
          <w:sz w:val="26"/>
          <w:szCs w:val="26"/>
        </w:rPr>
        <w:t xml:space="preserve">Технологію роздільного збирання твердих побутових відходів впроваджено в містах Гайсин, Могилів-Подільський, Хмільник, Ладижин та в Калинівка (проводиться відбір скла, полімерів та паперу). </w:t>
      </w:r>
    </w:p>
    <w:p w14:paraId="5A02DB34" w14:textId="77777777" w:rsidR="00605F66" w:rsidRPr="000F33A0" w:rsidRDefault="00605F66" w:rsidP="00062089">
      <w:pPr>
        <w:widowControl w:val="0"/>
        <w:spacing w:line="240" w:lineRule="atLeast"/>
        <w:ind w:firstLine="709"/>
        <w:jc w:val="both"/>
        <w:rPr>
          <w:sz w:val="26"/>
          <w:szCs w:val="26"/>
        </w:rPr>
      </w:pPr>
      <w:r w:rsidRPr="000F33A0">
        <w:rPr>
          <w:sz w:val="26"/>
          <w:szCs w:val="26"/>
        </w:rPr>
        <w:t xml:space="preserve">Станом на 01.07.2017 року за даними інвентаризації в області обліковується 804,26 тонни непридатних та заборонених пестицидів та агрохімікатів (без Джуринського отрутомогильника). Очищеними від пестицидів є 4 райони: Вінницький, Липовецький, Немирівський та Хмільницький. </w:t>
      </w:r>
    </w:p>
    <w:p w14:paraId="3AA048A3" w14:textId="77777777" w:rsidR="00605F66" w:rsidRPr="000F33A0" w:rsidRDefault="00605F66" w:rsidP="00062089">
      <w:pPr>
        <w:widowControl w:val="0"/>
        <w:spacing w:line="240" w:lineRule="atLeast"/>
        <w:ind w:firstLine="709"/>
        <w:jc w:val="both"/>
        <w:rPr>
          <w:noProof/>
          <w:sz w:val="26"/>
          <w:szCs w:val="26"/>
        </w:rPr>
      </w:pPr>
      <w:r w:rsidRPr="000F33A0">
        <w:rPr>
          <w:sz w:val="26"/>
          <w:szCs w:val="26"/>
        </w:rPr>
        <w:t>Основним забруднювачем поверхневих вод в області є комунальне господарство. У 5 районних центрах очисні споруди</w:t>
      </w:r>
      <w:r w:rsidRPr="000F33A0">
        <w:rPr>
          <w:noProof/>
          <w:sz w:val="26"/>
          <w:szCs w:val="26"/>
        </w:rPr>
        <w:t xml:space="preserve"> відсутні, ще у 7 – </w:t>
      </w:r>
      <w:r w:rsidR="00746324" w:rsidRPr="000F33A0">
        <w:rPr>
          <w:noProof/>
          <w:sz w:val="26"/>
          <w:szCs w:val="26"/>
        </w:rPr>
        <w:t>потребують реконструкції</w:t>
      </w:r>
      <w:r w:rsidRPr="000F33A0">
        <w:rPr>
          <w:noProof/>
          <w:sz w:val="26"/>
          <w:szCs w:val="26"/>
        </w:rPr>
        <w:t xml:space="preserve">. </w:t>
      </w:r>
    </w:p>
    <w:p w14:paraId="320F5A86" w14:textId="707406C3" w:rsidR="00605F66" w:rsidRPr="000F33A0" w:rsidRDefault="00605F66" w:rsidP="00062089">
      <w:pPr>
        <w:spacing w:line="240" w:lineRule="atLeast"/>
        <w:ind w:firstLine="709"/>
        <w:jc w:val="both"/>
        <w:rPr>
          <w:sz w:val="26"/>
          <w:szCs w:val="26"/>
        </w:rPr>
      </w:pPr>
    </w:p>
    <w:p w14:paraId="2E346D6A" w14:textId="77777777" w:rsidR="003760CA" w:rsidRPr="00062089" w:rsidRDefault="003760CA" w:rsidP="00062089">
      <w:pPr>
        <w:spacing w:line="240" w:lineRule="atLeast"/>
        <w:ind w:firstLine="709"/>
        <w:jc w:val="both"/>
        <w:rPr>
          <w:sz w:val="26"/>
          <w:szCs w:val="26"/>
        </w:rPr>
      </w:pPr>
    </w:p>
    <w:p w14:paraId="22B91CBD" w14:textId="128C621A" w:rsidR="00902361" w:rsidRPr="000F33A0" w:rsidRDefault="004A48E0" w:rsidP="00062089">
      <w:pPr>
        <w:pStyle w:val="PreformattedText"/>
        <w:spacing w:line="240" w:lineRule="atLeast"/>
        <w:ind w:firstLine="709"/>
        <w:jc w:val="both"/>
        <w:rPr>
          <w:rFonts w:ascii="Times New Roman" w:hAnsi="Times New Roman" w:cs="Times New Roman"/>
          <w:b/>
          <w:bCs/>
          <w:color w:val="FF0000"/>
          <w:sz w:val="26"/>
          <w:szCs w:val="26"/>
          <w:u w:val="single"/>
          <w:lang w:val="ru-RU"/>
        </w:rPr>
      </w:pPr>
      <w:r w:rsidRPr="000F33A0">
        <w:rPr>
          <w:rFonts w:ascii="Times New Roman" w:hAnsi="Times New Roman" w:cs="Times New Roman"/>
          <w:b/>
          <w:bCs/>
          <w:color w:val="FF0000"/>
          <w:sz w:val="26"/>
          <w:szCs w:val="26"/>
          <w:u w:val="single"/>
          <w:lang w:val="ru-RU"/>
        </w:rPr>
        <w:t xml:space="preserve">2. </w:t>
      </w:r>
      <w:r w:rsidR="00902361" w:rsidRPr="000F33A0">
        <w:rPr>
          <w:rFonts w:ascii="Times New Roman" w:hAnsi="Times New Roman" w:cs="Times New Roman"/>
          <w:b/>
          <w:bCs/>
          <w:color w:val="FF0000"/>
          <w:sz w:val="26"/>
          <w:szCs w:val="26"/>
          <w:u w:val="single"/>
          <w:lang w:val="ru-RU"/>
        </w:rPr>
        <w:t>Основні екологічні проблеми Волинської області</w:t>
      </w:r>
    </w:p>
    <w:p w14:paraId="329047DE" w14:textId="77777777" w:rsidR="00902361" w:rsidRPr="000F33A0" w:rsidRDefault="00902361" w:rsidP="00062089">
      <w:pPr>
        <w:pStyle w:val="PreformattedText"/>
        <w:spacing w:line="240" w:lineRule="atLeast"/>
        <w:ind w:firstLine="709"/>
        <w:jc w:val="both"/>
        <w:rPr>
          <w:rFonts w:ascii="Times New Roman" w:hAnsi="Times New Roman" w:cs="Times New Roman"/>
          <w:sz w:val="26"/>
          <w:szCs w:val="26"/>
          <w:u w:val="single"/>
          <w:lang w:val="ru-RU"/>
        </w:rPr>
      </w:pPr>
    </w:p>
    <w:p w14:paraId="6421D4E1" w14:textId="77777777" w:rsidR="00902361" w:rsidRPr="007608D2" w:rsidRDefault="00902361" w:rsidP="00062089">
      <w:pPr>
        <w:pStyle w:val="PreformattedText"/>
        <w:spacing w:line="240" w:lineRule="atLeast"/>
        <w:ind w:firstLine="709"/>
        <w:jc w:val="both"/>
        <w:rPr>
          <w:rFonts w:ascii="Times New Roman" w:hAnsi="Times New Roman" w:cs="Times New Roman"/>
          <w:b/>
          <w:sz w:val="26"/>
          <w:szCs w:val="26"/>
          <w:lang w:val="ru-RU"/>
        </w:rPr>
      </w:pPr>
      <w:r w:rsidRPr="007608D2">
        <w:rPr>
          <w:rFonts w:ascii="Times New Roman" w:hAnsi="Times New Roman" w:cs="Times New Roman"/>
          <w:b/>
          <w:sz w:val="26"/>
          <w:szCs w:val="26"/>
          <w:lang w:val="ru-RU"/>
        </w:rPr>
        <w:t xml:space="preserve">1. Основні чинники та критерії для визначення основних екологічних </w:t>
      </w:r>
      <w:r w:rsidRPr="007608D2">
        <w:rPr>
          <w:rFonts w:ascii="Times New Roman" w:hAnsi="Times New Roman" w:cs="Times New Roman"/>
          <w:b/>
          <w:sz w:val="26"/>
          <w:szCs w:val="26"/>
          <w:lang w:val="ru-RU"/>
        </w:rPr>
        <w:lastRenderedPageBreak/>
        <w:t>проблем:</w:t>
      </w:r>
    </w:p>
    <w:p w14:paraId="2D756916" w14:textId="1148254E" w:rsidR="00902361" w:rsidRPr="000F33A0"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F33A0">
        <w:rPr>
          <w:rFonts w:ascii="Times New Roman" w:hAnsi="Times New Roman" w:cs="Times New Roman"/>
          <w:b/>
          <w:bCs/>
          <w:sz w:val="26"/>
          <w:szCs w:val="26"/>
          <w:lang w:val="ru-RU"/>
        </w:rPr>
        <w:t>1) забрудненням атмосферного повітря викидами забруднюючих речовин від промислови</w:t>
      </w:r>
      <w:r w:rsidR="00B87AA9" w:rsidRPr="000F33A0">
        <w:rPr>
          <w:rFonts w:ascii="Times New Roman" w:hAnsi="Times New Roman" w:cs="Times New Roman"/>
          <w:b/>
          <w:bCs/>
          <w:sz w:val="26"/>
          <w:szCs w:val="26"/>
          <w:lang w:val="ru-RU"/>
        </w:rPr>
        <w:t>х підприємств та автотранспорту;</w:t>
      </w:r>
    </w:p>
    <w:p w14:paraId="0C4DE9C8"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F33A0">
        <w:rPr>
          <w:rFonts w:ascii="Times New Roman" w:hAnsi="Times New Roman" w:cs="Times New Roman"/>
          <w:sz w:val="26"/>
          <w:szCs w:val="26"/>
          <w:lang w:val="ru-RU"/>
        </w:rPr>
        <w:t>Волинська область традиційно асоціюється з відносно невеликою кількістю викидів</w:t>
      </w:r>
      <w:r w:rsidRPr="00062089">
        <w:rPr>
          <w:rFonts w:ascii="Times New Roman" w:hAnsi="Times New Roman" w:cs="Times New Roman"/>
          <w:sz w:val="26"/>
          <w:szCs w:val="26"/>
          <w:lang w:val="ru-RU"/>
        </w:rPr>
        <w:t xml:space="preserve"> забруднюючих речовин, проте з року в рік відбувається погіршення якості довкілля, санітарного стану територій, фіксуються перевищення концентрацій забруднюючих речовин над ГДК. Найвища щільність викидів від стаціонарних джерел спостерігається у містах обласного підпорядкування.</w:t>
      </w:r>
    </w:p>
    <w:p w14:paraId="52B77931" w14:textId="6F3CD7EC"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Ос</w:t>
      </w:r>
      <w:r w:rsidR="00B87AA9">
        <w:rPr>
          <w:rFonts w:ascii="Times New Roman" w:hAnsi="Times New Roman" w:cs="Times New Roman"/>
          <w:sz w:val="26"/>
          <w:szCs w:val="26"/>
          <w:lang w:val="ru-RU"/>
        </w:rPr>
        <w:t xml:space="preserve">новними забруднювачами повітря </w:t>
      </w:r>
      <w:r w:rsidRPr="00062089">
        <w:rPr>
          <w:rFonts w:ascii="Times New Roman" w:hAnsi="Times New Roman" w:cs="Times New Roman"/>
          <w:sz w:val="26"/>
          <w:szCs w:val="26"/>
          <w:lang w:val="ru-RU"/>
        </w:rPr>
        <w:t>протягом 2019 року були підприємства добувної та переробної промисловості, сільського, лісового та рибного господарства, підприємства з видобування природного газу та нафтопереробки, а також здійснення діяльності у сфері постачання електроенергії, газу, пари та конденсованого повітря. На них припадає понад 8190 загальнообласних викидів.</w:t>
      </w:r>
    </w:p>
    <w:p w14:paraId="63B13CEE"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217B5CD1" w14:textId="394DD881"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2) забрудненням водних об'єктів скидами забруднюючих речовин із зворотними водами промислових підприємств, підприємств жи</w:t>
      </w:r>
      <w:r w:rsidR="00B87AA9">
        <w:rPr>
          <w:rFonts w:ascii="Times New Roman" w:hAnsi="Times New Roman" w:cs="Times New Roman"/>
          <w:b/>
          <w:bCs/>
          <w:sz w:val="26"/>
          <w:szCs w:val="26"/>
          <w:lang w:val="ru-RU"/>
        </w:rPr>
        <w:t>тлово-комунального господарства;</w:t>
      </w:r>
    </w:p>
    <w:p w14:paraId="04518613"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території Волинської області експлуатуються очисні споруди різних типів (повного біологічного очищення, механічного очищення) з подальшим скидом очищеної стічної води у водні об'єкти. Переважну більшість становлять очисні споруди повного біологічного очищення.</w:t>
      </w:r>
    </w:p>
    <w:p w14:paraId="4E5C572F" w14:textId="3F64B6E4"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Потужність очисних споруд в області становить 82,52 млн</w:t>
      </w:r>
      <w:r w:rsidR="00B87AA9">
        <w:rPr>
          <w:rFonts w:ascii="Times New Roman" w:hAnsi="Times New Roman" w:cs="Times New Roman"/>
          <w:sz w:val="26"/>
          <w:szCs w:val="26"/>
          <w:lang w:val="ru-RU"/>
        </w:rPr>
        <w:t>.</w:t>
      </w:r>
      <w:r w:rsidRPr="00062089">
        <w:rPr>
          <w:rFonts w:ascii="Times New Roman" w:hAnsi="Times New Roman" w:cs="Times New Roman"/>
          <w:sz w:val="26"/>
          <w:szCs w:val="26"/>
          <w:lang w:val="ru-RU"/>
        </w:rPr>
        <w:t xml:space="preserve"> Забезпечують нормативне очищення зворотньої | води підприємства водопровідно-каналізаційного господарства, які експлуатують каналізаційно - очисні споруди.</w:t>
      </w:r>
    </w:p>
    <w:p w14:paraId="00A6C990"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У галузевій структурі відведення стічних вод найбільша частка припадає на житлово-комунальне господарство.</w:t>
      </w:r>
    </w:p>
    <w:p w14:paraId="198F54E2"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2AB82517"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b/>
          <w:bCs/>
          <w:sz w:val="26"/>
          <w:szCs w:val="26"/>
          <w:lang w:val="ru-RU"/>
        </w:rPr>
        <w:t>3) забрудненням підземних водоносних горизонтів;</w:t>
      </w:r>
    </w:p>
    <w:p w14:paraId="3FDB2DBF" w14:textId="77777777" w:rsidR="00B87AA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Якісний стан підземних вод внаслідок господарської діяльності постійно погіршується. Забруднення</w:t>
      </w:r>
      <w:r w:rsidR="00B87AA9">
        <w:rPr>
          <w:rFonts w:ascii="Times New Roman" w:hAnsi="Times New Roman" w:cs="Times New Roman"/>
          <w:sz w:val="26"/>
          <w:szCs w:val="26"/>
          <w:lang w:val="ru-RU"/>
        </w:rPr>
        <w:t xml:space="preserve"> перш за все зазнають грунтові і</w:t>
      </w:r>
      <w:r w:rsidRPr="00062089">
        <w:rPr>
          <w:rFonts w:ascii="Times New Roman" w:hAnsi="Times New Roman" w:cs="Times New Roman"/>
          <w:sz w:val="26"/>
          <w:szCs w:val="26"/>
          <w:lang w:val="ru-RU"/>
        </w:rPr>
        <w:t xml:space="preserve"> підгрунтові води першого від поверхні водоносного горизонту, які становлять зону активного водообміну.</w:t>
      </w:r>
    </w:p>
    <w:p w14:paraId="72609D97" w14:textId="22A2EA79"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Основними джерелами забруднення підземних вод є:</w:t>
      </w:r>
    </w:p>
    <w:p w14:paraId="041E250C" w14:textId="2BB2E90D" w:rsidR="00902361" w:rsidRPr="00062089" w:rsidRDefault="00B87AA9" w:rsidP="00062089">
      <w:pPr>
        <w:pStyle w:val="PreformattedText"/>
        <w:spacing w:line="240" w:lineRule="atLeast"/>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місця збереження і</w:t>
      </w:r>
      <w:r w:rsidR="00902361" w:rsidRPr="00062089">
        <w:rPr>
          <w:rFonts w:ascii="Times New Roman" w:hAnsi="Times New Roman" w:cs="Times New Roman"/>
          <w:sz w:val="26"/>
          <w:szCs w:val="26"/>
          <w:lang w:val="ru-RU"/>
        </w:rPr>
        <w:t xml:space="preserve"> транспортування</w:t>
      </w:r>
      <w:r>
        <w:rPr>
          <w:rFonts w:ascii="Times New Roman" w:hAnsi="Times New Roman" w:cs="Times New Roman"/>
          <w:sz w:val="26"/>
          <w:szCs w:val="26"/>
          <w:lang w:val="ru-RU"/>
        </w:rPr>
        <w:t xml:space="preserve"> промислової продукції та</w:t>
      </w:r>
      <w:r w:rsidR="00902361" w:rsidRPr="00062089">
        <w:rPr>
          <w:rFonts w:ascii="Times New Roman" w:hAnsi="Times New Roman" w:cs="Times New Roman"/>
          <w:sz w:val="26"/>
          <w:szCs w:val="26"/>
          <w:lang w:val="ru-RU"/>
        </w:rPr>
        <w:t xml:space="preserve"> відходів виробництва;</w:t>
      </w:r>
    </w:p>
    <w:p w14:paraId="137FF0B0"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місця акумуляції комунальних і побутових відходів;</w:t>
      </w:r>
    </w:p>
    <w:p w14:paraId="2E4153AD"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с/г та інші угіддя, на яких застосовуються добрива, пестициди та інші хімічні речовини;</w:t>
      </w:r>
    </w:p>
    <w:p w14:paraId="1B33CF1E"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забруднені ділянки поверхневих водних об'єктів, що живлять підземні води;</w:t>
      </w:r>
    </w:p>
    <w:p w14:paraId="2D9D7F60" w14:textId="70DA3F1D"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забруднені ділянки водоносного горизонту, природно чи штучно зв'язані з суміжними водоносними горизонтами;</w:t>
      </w:r>
    </w:p>
    <w:p w14:paraId="0E2C58AD"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ділянки інфільтрації забруднених атмосферних опадів;</w:t>
      </w:r>
    </w:p>
    <w:p w14:paraId="09A19F1E"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промислові площадки підприємств, поля фільтрації, бурові скважини та інші горні виробки.</w:t>
      </w:r>
    </w:p>
    <w:p w14:paraId="1861FF6B"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02906439"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4) порушенням гідрологічного та гідрохімічного режиму малих річок регіону;</w:t>
      </w:r>
    </w:p>
    <w:p w14:paraId="5F162148" w14:textId="77777777" w:rsidR="00B87AA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Протягом 2019 року на підставі узагальнених результатів гідрохімічних </w:t>
      </w:r>
      <w:r w:rsidRPr="00062089">
        <w:rPr>
          <w:rFonts w:ascii="Times New Roman" w:hAnsi="Times New Roman" w:cs="Times New Roman"/>
          <w:sz w:val="26"/>
          <w:szCs w:val="26"/>
          <w:lang w:val="ru-RU"/>
        </w:rPr>
        <w:lastRenderedPageBreak/>
        <w:t>аналізів основних річок області в басейні р.Прип'ять, виконаних по державному та обласному моніторингу, виявлено випадки перевищення в їх водах допустимих концентрацій забруднюючих речовин заліза. Погіршення гідрохімічного стану басейнів річок Західний Буг, Луга та Стир пов'язано із</w:t>
      </w:r>
      <w:r w:rsidR="00B87AA9">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 xml:space="preserve">постійним антропогенним впливом міст Володимир-Волинський, Ковель, Луцьк, Устилуг. </w:t>
      </w:r>
    </w:p>
    <w:p w14:paraId="46381499" w14:textId="4D80BE6C"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Кисневий режим річок задовільний.</w:t>
      </w:r>
    </w:p>
    <w:p w14:paraId="707AFC82"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3935F9A5"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5) поводженням з відходами;</w:t>
      </w:r>
    </w:p>
    <w:p w14:paraId="13355C3C" w14:textId="192A0E64"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підприємствах та в домогосподарствах області у 2019 році утворилось 608,1 тис.т</w:t>
      </w:r>
      <w:r w:rsidR="00B87AA9">
        <w:rPr>
          <w:rFonts w:ascii="Times New Roman" w:hAnsi="Times New Roman" w:cs="Times New Roman"/>
          <w:sz w:val="26"/>
          <w:szCs w:val="26"/>
          <w:lang w:val="ru-RU"/>
        </w:rPr>
        <w:t>.</w:t>
      </w:r>
      <w:r w:rsidRPr="00062089">
        <w:rPr>
          <w:rFonts w:ascii="Times New Roman" w:hAnsi="Times New Roman" w:cs="Times New Roman"/>
          <w:sz w:val="26"/>
          <w:szCs w:val="26"/>
          <w:lang w:val="ru-RU"/>
        </w:rPr>
        <w:t xml:space="preserve"> відходів І ТМ класів небезпеки, з них: 10</w:t>
      </w:r>
      <w:r w:rsidR="00B87AA9">
        <w:rPr>
          <w:rFonts w:ascii="Times New Roman" w:hAnsi="Times New Roman" w:cs="Times New Roman"/>
          <w:sz w:val="26"/>
          <w:szCs w:val="26"/>
          <w:lang w:val="ru-RU"/>
        </w:rPr>
        <w:t xml:space="preserve">0,0 т небезпечних відходів І - </w:t>
      </w:r>
      <w:r w:rsidRPr="00062089">
        <w:rPr>
          <w:rFonts w:ascii="Times New Roman" w:hAnsi="Times New Roman" w:cs="Times New Roman"/>
          <w:sz w:val="26"/>
          <w:szCs w:val="26"/>
          <w:lang w:val="ru-RU"/>
        </w:rPr>
        <w:t>І</w:t>
      </w:r>
      <w:r w:rsidR="00B87AA9">
        <w:rPr>
          <w:rFonts w:ascii="Times New Roman" w:hAnsi="Times New Roman" w:cs="Times New Roman"/>
          <w:sz w:val="26"/>
          <w:szCs w:val="26"/>
        </w:rPr>
        <w:t>II</w:t>
      </w:r>
      <w:r w:rsidRPr="00062089">
        <w:rPr>
          <w:rFonts w:ascii="Times New Roman" w:hAnsi="Times New Roman" w:cs="Times New Roman"/>
          <w:sz w:val="26"/>
          <w:szCs w:val="26"/>
          <w:lang w:val="ru-RU"/>
        </w:rPr>
        <w:t xml:space="preserve"> класу небезпеки. Значна кількість небезпечних відходів, яка утворилася в 2019 році на території області була передана підприємствам, діяльність яких пов'язана із збиранням, перевезенням та утилізацією відходів.</w:t>
      </w:r>
    </w:p>
    <w:p w14:paraId="46DF25CF"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Основним способом видалення твердих побутових відходів (далі - ТПВ) в області є їх захоронення на сміттєзвалищах. Ситуацію ускладнює </w:t>
      </w:r>
      <w:r w:rsidRPr="00B87AA9">
        <w:rPr>
          <w:rFonts w:ascii="Times New Roman" w:hAnsi="Times New Roman" w:cs="Times New Roman"/>
          <w:color w:val="002060"/>
          <w:sz w:val="26"/>
          <w:szCs w:val="26"/>
          <w:lang w:val="ru-RU"/>
        </w:rPr>
        <w:t>відсутність ефективної системи збору та формування окремих видів відходів як вторинної сировини</w:t>
      </w:r>
      <w:r w:rsidRPr="00062089">
        <w:rPr>
          <w:rFonts w:ascii="Times New Roman" w:hAnsi="Times New Roman" w:cs="Times New Roman"/>
          <w:sz w:val="26"/>
          <w:szCs w:val="26"/>
          <w:lang w:val="ru-RU"/>
        </w:rPr>
        <w:t>. Як результат, на сміттєзвалище потрапляє значна кількість матеріалів, які мають високу ресурсну цінність та підлягають переробці (скло, папір, метал).</w:t>
      </w:r>
    </w:p>
    <w:p w14:paraId="7DC553EF" w14:textId="31D2559D" w:rsidR="00902361" w:rsidRPr="007005FC" w:rsidRDefault="00902361" w:rsidP="00062089">
      <w:pPr>
        <w:pStyle w:val="PreformattedText"/>
        <w:spacing w:line="240" w:lineRule="atLeast"/>
        <w:ind w:firstLine="709"/>
        <w:jc w:val="both"/>
        <w:rPr>
          <w:rFonts w:ascii="Times New Roman" w:hAnsi="Times New Roman" w:cs="Times New Roman"/>
          <w:color w:val="FF0000"/>
          <w:sz w:val="26"/>
          <w:szCs w:val="26"/>
          <w:lang w:val="ru-RU"/>
        </w:rPr>
      </w:pPr>
      <w:r w:rsidRPr="007005FC">
        <w:rPr>
          <w:rFonts w:ascii="Times New Roman" w:hAnsi="Times New Roman" w:cs="Times New Roman"/>
          <w:color w:val="FF0000"/>
          <w:sz w:val="26"/>
          <w:szCs w:val="26"/>
          <w:lang w:val="ru-RU"/>
        </w:rPr>
        <w:t>Станом на 01.01.2020, в області під сміттєзвалищами (без врахування закритих полігонів та сміттєзвалищ, де накопичено більше 2 млн</w:t>
      </w:r>
      <w:r w:rsidR="007005FC" w:rsidRPr="007005FC">
        <w:rPr>
          <w:rFonts w:ascii="Times New Roman" w:hAnsi="Times New Roman" w:cs="Times New Roman"/>
          <w:color w:val="FF0000"/>
          <w:sz w:val="26"/>
          <w:szCs w:val="26"/>
          <w:lang w:val="ru-RU"/>
        </w:rPr>
        <w:t>.</w:t>
      </w:r>
      <w:r w:rsidRPr="007005FC">
        <w:rPr>
          <w:rFonts w:ascii="Times New Roman" w:hAnsi="Times New Roman" w:cs="Times New Roman"/>
          <w:color w:val="FF0000"/>
          <w:sz w:val="26"/>
          <w:szCs w:val="26"/>
          <w:lang w:val="ru-RU"/>
        </w:rPr>
        <w:t xml:space="preserve"> тонн твердих побутових відходів на площі 85 га) знаходиться близько 380 га земель, на яких накопичено понад 1,5 млн тонн сміття. Із 478 діючих місць видалення відходів, а це 11 полігонів твердих побутових відходів та 467 сміттєзвалищ, паспортизовано лише 23 та 1392 мають оформлені державні акти на земельні ділянки або договори оренди землі.</w:t>
      </w:r>
    </w:p>
    <w:p w14:paraId="16EAEBF2" w14:textId="3355B23F"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Із 11 діючих полігонів ТПВ 3 полігони (м.Луцьк, смт Шацьк, смт Любешів, смт Локачі) переповнені, полігони м.Нововолинськ та</w:t>
      </w:r>
      <w:r w:rsidR="007005FC">
        <w:rPr>
          <w:rFonts w:ascii="Times New Roman" w:hAnsi="Times New Roman" w:cs="Times New Roman"/>
          <w:sz w:val="26"/>
          <w:szCs w:val="26"/>
          <w:lang w:val="ru-RU"/>
        </w:rPr>
        <w:t xml:space="preserve"> м.Ковель заповнені від 80 до </w:t>
      </w:r>
      <w:r w:rsidRPr="00062089">
        <w:rPr>
          <w:rFonts w:ascii="Times New Roman" w:hAnsi="Times New Roman" w:cs="Times New Roman"/>
          <w:sz w:val="26"/>
          <w:szCs w:val="26"/>
          <w:lang w:val="ru-RU"/>
        </w:rPr>
        <w:t>90, решта 5 полігонів спроможні на певний період (від 2 до 7 років) забезпечити потребу своїх населених пунктів у розміщенні побутових відходів.</w:t>
      </w:r>
    </w:p>
    <w:p w14:paraId="4D6A6C7E"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06D105DA"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6) поширенням екзогенних геологічних процесів;</w:t>
      </w:r>
    </w:p>
    <w:p w14:paraId="1E1B775F"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Різноманітні та специфічні особливості рельєфу Волинської області, строкатість літологічної основи району сприяють розвитку на її території екзогенних геологічних процесів, таких як карст, розвіювання пісків, заболочування, бокова, площинна та лінійна (глибинна) ерозія. Формування цих процесів проходить в тісному зв'язку з неотектонічними рухами території.</w:t>
      </w:r>
    </w:p>
    <w:p w14:paraId="1EBF4032"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Територія Волині по схемі районування карсту України розташована в межах Західно-Полісської карстової області, яка характеризується змішаним типом карсту - поверхневим та глибинним.</w:t>
      </w:r>
    </w:p>
    <w:p w14:paraId="2A0E78FC" w14:textId="2B75BE80"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даний час солові форми рельєфу в більшості випадків закріплені лісовими насадженнями. В результаті осушення заплав малих річок, вітрова ерозія на даний час поширена також на осушених торфовищах.</w:t>
      </w:r>
    </w:p>
    <w:p w14:paraId="08442594"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396263ED"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7) охороною, використанням та відтворенням дикої фауни і флори;</w:t>
      </w:r>
    </w:p>
    <w:p w14:paraId="00CD36AB" w14:textId="2CCCDBED"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У сучасних умовах флора Волині зазнає всезростаючого й різноманітного антропогенного впливу, що зумовлює необхідність постійного моніторингу з метою своєчасного виявлення раритетних видів </w:t>
      </w:r>
      <w:r w:rsidR="007005FC">
        <w:rPr>
          <w:rFonts w:ascii="Times New Roman" w:hAnsi="Times New Roman" w:cs="Times New Roman"/>
          <w:sz w:val="26"/>
          <w:szCs w:val="26"/>
          <w:lang w:val="ru-RU"/>
        </w:rPr>
        <w:t>і</w:t>
      </w:r>
      <w:r w:rsidRPr="00062089">
        <w:rPr>
          <w:rFonts w:ascii="Times New Roman" w:hAnsi="Times New Roman" w:cs="Times New Roman"/>
          <w:sz w:val="26"/>
          <w:szCs w:val="26"/>
          <w:lang w:val="ru-RU"/>
        </w:rPr>
        <w:t xml:space="preserve"> надання </w:t>
      </w:r>
      <w:r w:rsidR="007005FC">
        <w:rPr>
          <w:rFonts w:ascii="Times New Roman" w:hAnsi="Times New Roman" w:cs="Times New Roman"/>
          <w:sz w:val="26"/>
          <w:szCs w:val="26"/>
          <w:lang w:val="ru-RU"/>
        </w:rPr>
        <w:t>ї</w:t>
      </w:r>
      <w:r w:rsidRPr="00062089">
        <w:rPr>
          <w:rFonts w:ascii="Times New Roman" w:hAnsi="Times New Roman" w:cs="Times New Roman"/>
          <w:sz w:val="26"/>
          <w:szCs w:val="26"/>
          <w:lang w:val="ru-RU"/>
        </w:rPr>
        <w:t xml:space="preserve">м природоохоронного статусу, який би дав змогу запобігти їх зникненню на території області. Тому регулярне </w:t>
      </w:r>
      <w:r w:rsidRPr="00062089">
        <w:rPr>
          <w:rFonts w:ascii="Times New Roman" w:hAnsi="Times New Roman" w:cs="Times New Roman"/>
          <w:sz w:val="26"/>
          <w:szCs w:val="26"/>
          <w:lang w:val="ru-RU"/>
        </w:rPr>
        <w:lastRenderedPageBreak/>
        <w:t>оновлення переліку раритетних видів, що</w:t>
      </w:r>
      <w:r w:rsidR="007005FC">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зростають на території області, є актуальним завданням ботанічних досліджень.</w:t>
      </w:r>
    </w:p>
    <w:p w14:paraId="14314E54"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Серед основних проблемних питань слід зазначити:</w:t>
      </w:r>
    </w:p>
    <w:p w14:paraId="278D448F" w14:textId="04E97A6D"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 відсутність єдиної інформаційної системи щодо усіх видів флори та фауни Волинської області із зазначенням </w:t>
      </w:r>
      <w:r w:rsidR="007005FC">
        <w:rPr>
          <w:rFonts w:ascii="Times New Roman" w:hAnsi="Times New Roman" w:cs="Times New Roman"/>
          <w:sz w:val="26"/>
          <w:szCs w:val="26"/>
          <w:lang w:val="ru-RU"/>
        </w:rPr>
        <w:t>ї</w:t>
      </w:r>
      <w:r w:rsidRPr="00062089">
        <w:rPr>
          <w:rFonts w:ascii="Times New Roman" w:hAnsi="Times New Roman" w:cs="Times New Roman"/>
          <w:sz w:val="26"/>
          <w:szCs w:val="26"/>
          <w:lang w:val="ru-RU"/>
        </w:rPr>
        <w:t>х статусу;</w:t>
      </w:r>
    </w:p>
    <w:p w14:paraId="718BEEF9"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відсутність фінансування заходів, пов'язаних з охороною, відтворенням рідкісних та зникаючих видів флори та фауни;</w:t>
      </w:r>
    </w:p>
    <w:p w14:paraId="205BBC2C" w14:textId="2FE449C9"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відсутність кадастрових ві</w:t>
      </w:r>
      <w:r w:rsidR="007005FC">
        <w:rPr>
          <w:rFonts w:ascii="Times New Roman" w:hAnsi="Times New Roman" w:cs="Times New Roman"/>
          <w:sz w:val="26"/>
          <w:szCs w:val="26"/>
          <w:lang w:val="ru-RU"/>
        </w:rPr>
        <w:t>домостей про наявні види флори і</w:t>
      </w:r>
      <w:r w:rsidRPr="00062089">
        <w:rPr>
          <w:rFonts w:ascii="Times New Roman" w:hAnsi="Times New Roman" w:cs="Times New Roman"/>
          <w:sz w:val="26"/>
          <w:szCs w:val="26"/>
          <w:lang w:val="ru-RU"/>
        </w:rPr>
        <w:t xml:space="preserve"> фауни в межах окремих територій та об'єктів природно- заповідного фонду.</w:t>
      </w:r>
    </w:p>
    <w:p w14:paraId="7A4EA53E"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362643BE"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8) проблемами природно-заповідного фонду, серед яких:</w:t>
      </w:r>
    </w:p>
    <w:p w14:paraId="5D2BC5F4"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невстановленість конкретних меж територій та об'єктів природно-заповідного фонду;</w:t>
      </w:r>
    </w:p>
    <w:p w14:paraId="73560FDB"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відсутність постійного моніторингу стану біологічного та ландшафтного різноманіття науковцями та науковими установами;</w:t>
      </w:r>
    </w:p>
    <w:p w14:paraId="47AB4C2E"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недостатній рівень екологічної освіти серед населення в напрямку збереження біологічного і ландшафтного різноманіття.</w:t>
      </w:r>
    </w:p>
    <w:p w14:paraId="119651DD"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4ECF33E5"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2. Аналіз основних екологічних проблем:</w:t>
      </w:r>
    </w:p>
    <w:p w14:paraId="647DD0D5"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1) проблеми, що вимагають вирішення на міжнародному рівні:</w:t>
      </w:r>
    </w:p>
    <w:p w14:paraId="1A8D0465" w14:textId="648D61D3"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1. Розробка Хотиславського кар'єру (Республіка Білорусь), що планується на протязі 45 років, передбачає водовідливні роботи. Їх обсяг в пе</w:t>
      </w:r>
      <w:r w:rsidR="007005FC">
        <w:rPr>
          <w:rFonts w:ascii="Times New Roman" w:hAnsi="Times New Roman" w:cs="Times New Roman"/>
          <w:sz w:val="26"/>
          <w:szCs w:val="26"/>
          <w:lang w:val="ru-RU"/>
        </w:rPr>
        <w:t xml:space="preserve">ріод експлуатації становитиме 10 </w:t>
      </w:r>
      <w:r w:rsidRPr="00062089">
        <w:rPr>
          <w:rFonts w:ascii="Times New Roman" w:hAnsi="Times New Roman" w:cs="Times New Roman"/>
          <w:sz w:val="26"/>
          <w:szCs w:val="26"/>
          <w:lang w:val="ru-RU"/>
        </w:rPr>
        <w:t>тис.м//добу з наступним збільшенням до 48 тис. м/добу.</w:t>
      </w:r>
    </w:p>
    <w:p w14:paraId="099CC2E5" w14:textId="4B3BD464"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Існує необхідність реконструкції існуючих та створення нових пунктів спостережень в зв'язку із збільшенням потужностей видобутку крейди на Хотиславському кар'єрі, зокрема шляхом розвитку автоматизованих спостережних мереж, на що, за оцінкою Інституту водних проблем і меліорації НААН України, необхідно передбачити кошти державного бюджету в сумі 3 млн гривень.</w:t>
      </w:r>
    </w:p>
    <w:p w14:paraId="7D829C5F"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відновлення комплексного екологічного моніторингу в зоні можливого впливу Хотиславського кар'єру (на існуючих свердловинах), в тому числі на проведення моніторингових досліджень стану природного середовища, у 2020 році виділено кошти обласного природоохоронного фонду в сумі 170,0 тис. гривень.</w:t>
      </w:r>
    </w:p>
    <w:p w14:paraId="16B5F0F6"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5241C7E4"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2. Функціонування на території Республіки Білорусь Білоозерської водоживильної системи, за допомогою якої здійснюється подача води з річки Прип'ять (через Вижівський водозабір, що розташований в районі с. Залухово Ратнівського району Волинської області України) на поповнення Дніпро- Бузького каналу (ДБК) Республіки Білорусь.</w:t>
      </w:r>
    </w:p>
    <w:p w14:paraId="170F4604" w14:textId="66A65F89"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Головною проблемою у даному питанні є гарантія дотримання стабільного гідрологічного режиму води у р. Прип'ять та в озерах Святе, Волянське, Біле, які знаходяться н</w:t>
      </w:r>
      <w:r w:rsidR="004A48E0">
        <w:rPr>
          <w:rFonts w:ascii="Times New Roman" w:hAnsi="Times New Roman" w:cs="Times New Roman"/>
          <w:sz w:val="26"/>
          <w:szCs w:val="26"/>
          <w:lang w:val="ru-RU"/>
        </w:rPr>
        <w:t>а території Волинської області і</w:t>
      </w:r>
      <w:r w:rsidRPr="00062089">
        <w:rPr>
          <w:rFonts w:ascii="Times New Roman" w:hAnsi="Times New Roman" w:cs="Times New Roman"/>
          <w:sz w:val="26"/>
          <w:szCs w:val="26"/>
          <w:lang w:val="ru-RU"/>
        </w:rPr>
        <w:t xml:space="preserve"> використовуються, як джерела забору та накопичення води для потреб ДБК.</w:t>
      </w:r>
    </w:p>
    <w:p w14:paraId="3FFDCB1D"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0665F234"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2) проблеми загальнодержавного значення:</w:t>
      </w:r>
    </w:p>
    <w:p w14:paraId="52B97E0C" w14:textId="77777777" w:rsidR="00902361" w:rsidRPr="004A48E0" w:rsidRDefault="00902361" w:rsidP="00062089">
      <w:pPr>
        <w:pStyle w:val="PreformattedText"/>
        <w:spacing w:line="240" w:lineRule="atLeast"/>
        <w:ind w:firstLine="709"/>
        <w:jc w:val="both"/>
        <w:rPr>
          <w:rFonts w:ascii="Times New Roman" w:hAnsi="Times New Roman" w:cs="Times New Roman"/>
          <w:b/>
          <w:sz w:val="26"/>
          <w:szCs w:val="26"/>
          <w:lang w:val="ru-RU"/>
        </w:rPr>
      </w:pPr>
      <w:r w:rsidRPr="004A48E0">
        <w:rPr>
          <w:rFonts w:ascii="Times New Roman" w:hAnsi="Times New Roman" w:cs="Times New Roman"/>
          <w:b/>
          <w:sz w:val="26"/>
          <w:szCs w:val="26"/>
          <w:lang w:val="ru-RU"/>
        </w:rPr>
        <w:t>1) питання обміління Шацьких озер;</w:t>
      </w:r>
    </w:p>
    <w:p w14:paraId="02953F23"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З метою встановлення причин обміління озера Світязь та інших водних об'єктів на території Шацького району, шляхів ліквідації загроз та чинників, що його спричиняють, в області створена робоча група щодо вивчення проблеми обміління </w:t>
      </w:r>
      <w:r w:rsidRPr="00062089">
        <w:rPr>
          <w:rFonts w:ascii="Times New Roman" w:hAnsi="Times New Roman" w:cs="Times New Roman"/>
          <w:sz w:val="26"/>
          <w:szCs w:val="26"/>
          <w:lang w:val="ru-RU"/>
        </w:rPr>
        <w:lastRenderedPageBreak/>
        <w:t>Шацького поозер'я. Зважаючи на суспільний резонанс, до вирішення питання обміління Шацьких озер долучився Комітет Верховної Ради України з питань екологічної політики та природокористування, яким були надані рекомендації центральним органам влади, Шацькому національному природному парку та Волинській обласній адміністрації, зокрема щодо організації проведення узагальнення існуючих даних, підготовки висновків щодо причин обміління та пропозицій щодо можливих першочергових заходів для підтримки належного гідрологічного балансу озер Шацької групи спільно з Інститутом водних проблем і меліорації НААН України та Шацьким національним природним парком.</w:t>
      </w:r>
    </w:p>
    <w:p w14:paraId="11A0E9E0" w14:textId="6E7C9800" w:rsidR="00902361" w:rsidRPr="004A48E0" w:rsidRDefault="00902361" w:rsidP="00062089">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Інститутом водних проблем і меліорації НААН України розроблено Звіт (наукове обгрунтування) та Концепцію програми збереження Шацького поозерія, які направлені до Кабінету Міністрів України та Комітету Верховної ради України з питань екологічної політики та природокористування з проханням сприяння у виділенні коштів державного бюджету для розроблення державної цільової екологічної програми "Регулювання гідро-екологічного</w:t>
      </w:r>
      <w:r w:rsidR="004A48E0">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 xml:space="preserve">балансу для збереження озер Шацької групи, річкових та водно-болотних комплексів Полісся". Науковцями у висновках до наукового обгрунтування Концепції збереження Шацького поозер'я, визначено найвагоміші причини обміління озер, серед яких, окрім кліматичного фактору, </w:t>
      </w:r>
      <w:r w:rsidRPr="004A48E0">
        <w:rPr>
          <w:rFonts w:ascii="Times New Roman" w:hAnsi="Times New Roman" w:cs="Times New Roman"/>
          <w:color w:val="FF0000"/>
          <w:sz w:val="26"/>
          <w:szCs w:val="26"/>
          <w:lang w:val="ru-RU"/>
        </w:rPr>
        <w:t>зазначено неефективне функціонування та незадовільний стан меліоративних систем,</w:t>
      </w:r>
      <w:r w:rsidR="004A48E0">
        <w:rPr>
          <w:rFonts w:ascii="Times New Roman" w:hAnsi="Times New Roman" w:cs="Times New Roman"/>
          <w:color w:val="FF0000"/>
          <w:sz w:val="26"/>
          <w:szCs w:val="26"/>
          <w:lang w:val="ru-RU"/>
        </w:rPr>
        <w:t xml:space="preserve"> </w:t>
      </w:r>
      <w:r w:rsidRPr="004A48E0">
        <w:rPr>
          <w:rFonts w:ascii="Times New Roman" w:hAnsi="Times New Roman" w:cs="Times New Roman"/>
          <w:color w:val="FF0000"/>
          <w:sz w:val="26"/>
          <w:szCs w:val="26"/>
          <w:lang w:val="ru-RU"/>
        </w:rPr>
        <w:t>насамперед Копаївської осушувальної системи, яка має площу 4 750 га.</w:t>
      </w:r>
    </w:p>
    <w:p w14:paraId="23325B00" w14:textId="617A2090"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2)</w:t>
      </w:r>
      <w:r w:rsidR="004A48E0">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створення нових та розширення меж існуючих територій та об'єктів</w:t>
      </w:r>
      <w:r w:rsidR="004A48E0">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природно-заповідного фонду загальнодержавного значення;</w:t>
      </w:r>
    </w:p>
    <w:p w14:paraId="54DDAB63" w14:textId="6186DEB8"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3) винесення у натуру (на місцевість) меж територій та об'єктів природно-заповідного фо</w:t>
      </w:r>
      <w:r w:rsidR="004A48E0">
        <w:rPr>
          <w:rFonts w:ascii="Times New Roman" w:hAnsi="Times New Roman" w:cs="Times New Roman"/>
          <w:sz w:val="26"/>
          <w:szCs w:val="26"/>
          <w:lang w:val="ru-RU"/>
        </w:rPr>
        <w:t>нду загальнодержавного значення.</w:t>
      </w:r>
    </w:p>
    <w:p w14:paraId="6FE01699"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5A7D8144"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3) проблеми місцевого значення:</w:t>
      </w:r>
    </w:p>
    <w:p w14:paraId="52C64587" w14:textId="3724FF12" w:rsidR="00902361" w:rsidRPr="004A48E0" w:rsidRDefault="00902361" w:rsidP="00062089">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 xml:space="preserve">1) будівництво полігонів твердих побутових відходів в населених пунктах області, </w:t>
      </w:r>
      <w:r w:rsidRPr="004A48E0">
        <w:rPr>
          <w:rFonts w:ascii="Times New Roman" w:hAnsi="Times New Roman" w:cs="Times New Roman"/>
          <w:color w:val="FF0000"/>
          <w:sz w:val="26"/>
          <w:szCs w:val="26"/>
          <w:lang w:val="ru-RU"/>
        </w:rPr>
        <w:t>або, у якості альтернативи, будівн</w:t>
      </w:r>
      <w:r w:rsidR="004A48E0">
        <w:rPr>
          <w:rFonts w:ascii="Times New Roman" w:hAnsi="Times New Roman" w:cs="Times New Roman"/>
          <w:color w:val="FF0000"/>
          <w:sz w:val="26"/>
          <w:szCs w:val="26"/>
          <w:lang w:val="ru-RU"/>
        </w:rPr>
        <w:t>ицтво заводу з переробки сміття;</w:t>
      </w:r>
    </w:p>
    <w:p w14:paraId="3A9F8B91"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2) відсутність у більшості населених пунктів деяких районів системи централізованого вивозу сміття;</w:t>
      </w:r>
    </w:p>
    <w:p w14:paraId="1AEDEA45"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3) підтоплення населених пунктів та сільськогосподарських угідь області;</w:t>
      </w:r>
    </w:p>
    <w:p w14:paraId="41DDDBE3" w14:textId="77777777" w:rsidR="00902361" w:rsidRPr="004A48E0" w:rsidRDefault="00902361" w:rsidP="00062089">
      <w:pPr>
        <w:pStyle w:val="PreformattedText"/>
        <w:spacing w:line="240" w:lineRule="atLeast"/>
        <w:ind w:firstLine="709"/>
        <w:jc w:val="both"/>
        <w:rPr>
          <w:rFonts w:ascii="Times New Roman" w:hAnsi="Times New Roman" w:cs="Times New Roman"/>
          <w:color w:val="FF0000"/>
          <w:sz w:val="26"/>
          <w:szCs w:val="26"/>
          <w:lang w:val="ru-RU"/>
        </w:rPr>
      </w:pPr>
      <w:r w:rsidRPr="004A48E0">
        <w:rPr>
          <w:rFonts w:ascii="Times New Roman" w:hAnsi="Times New Roman" w:cs="Times New Roman"/>
          <w:color w:val="FF0000"/>
          <w:sz w:val="26"/>
          <w:szCs w:val="26"/>
          <w:lang w:val="ru-RU"/>
        </w:rPr>
        <w:t>4) проблема питного водопостачання (потреба капітального ремонту систем водопостачання та встановлення станцій знезалізнення, будівництво нових централізованих мереж для забезпечення населення якісною питною водою;</w:t>
      </w:r>
    </w:p>
    <w:p w14:paraId="580CCE55"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5) відсутність регіональної програми розвитку мінерально-сировинної бази області, раціонального використання і охорони надр з врахуванням в ній природоохоронних вимог.</w:t>
      </w:r>
    </w:p>
    <w:p w14:paraId="0A820200"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6) створення нових та розширення меж існуючих територій та об'єктів природно-заповідного фонду місцевого значення;</w:t>
      </w:r>
    </w:p>
    <w:p w14:paraId="08CACACB"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7) винесення у натуру (на місцевість) меж територій та об'єктів природно- заповідного фонду місцевого значення;</w:t>
      </w:r>
    </w:p>
    <w:p w14:paraId="66D277C7"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334A09AD" w14:textId="77777777" w:rsidR="00902361" w:rsidRPr="00062089" w:rsidRDefault="00902361" w:rsidP="00062089">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4) проблеми, вирішення яких не потребує залучення значних матеріальних (фінансових) ресурсів:</w:t>
      </w:r>
    </w:p>
    <w:p w14:paraId="5BA9D02A"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1) паспортизація місць видалення "ТПВ - сільських та селищних сміттєзвалищ;</w:t>
      </w:r>
    </w:p>
    <w:p w14:paraId="508C8490"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2) покращення стану поводження з твердими побутовими відходами, розробка </w:t>
      </w:r>
      <w:r w:rsidRPr="00062089">
        <w:rPr>
          <w:rFonts w:ascii="Times New Roman" w:hAnsi="Times New Roman" w:cs="Times New Roman"/>
          <w:sz w:val="26"/>
          <w:szCs w:val="26"/>
          <w:lang w:val="ru-RU"/>
        </w:rPr>
        <w:lastRenderedPageBreak/>
        <w:t>схем санітарного очищення населених пунктів та правил благоустрою і озеленення територій населених пунктів;</w:t>
      </w:r>
    </w:p>
    <w:p w14:paraId="0ADE41C6"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4A48E0">
        <w:rPr>
          <w:rFonts w:ascii="Times New Roman" w:hAnsi="Times New Roman" w:cs="Times New Roman"/>
          <w:b/>
          <w:color w:val="00B050"/>
          <w:sz w:val="26"/>
          <w:szCs w:val="26"/>
          <w:lang w:val="ru-RU"/>
        </w:rPr>
        <w:t>3) охорона, використання та відтворення лісів у зв'язку із всиханням соснових насаджень</w:t>
      </w:r>
      <w:r w:rsidRPr="00062089">
        <w:rPr>
          <w:rFonts w:ascii="Times New Roman" w:hAnsi="Times New Roman" w:cs="Times New Roman"/>
          <w:sz w:val="26"/>
          <w:szCs w:val="26"/>
          <w:lang w:val="ru-RU"/>
        </w:rPr>
        <w:t>;</w:t>
      </w:r>
    </w:p>
    <w:p w14:paraId="62A5A19B"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4) розвиток мисливського господарства;</w:t>
      </w:r>
    </w:p>
    <w:p w14:paraId="2DFFA59D"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5) проблема меліорації земель та виснаження грунтів.</w:t>
      </w:r>
    </w:p>
    <w:p w14:paraId="43815087" w14:textId="77777777" w:rsidR="00902361" w:rsidRPr="00062089" w:rsidRDefault="00902361" w:rsidP="00062089">
      <w:pPr>
        <w:pStyle w:val="PreformattedText"/>
        <w:spacing w:line="240" w:lineRule="atLeast"/>
        <w:ind w:firstLine="709"/>
        <w:jc w:val="both"/>
        <w:rPr>
          <w:rFonts w:ascii="Times New Roman" w:hAnsi="Times New Roman" w:cs="Times New Roman"/>
          <w:sz w:val="26"/>
          <w:szCs w:val="26"/>
          <w:lang w:val="ru-RU"/>
        </w:rPr>
      </w:pPr>
    </w:p>
    <w:p w14:paraId="1290577B" w14:textId="77777777" w:rsidR="003760CA" w:rsidRDefault="003760CA" w:rsidP="00062089">
      <w:pPr>
        <w:pStyle w:val="PreformattedText"/>
        <w:spacing w:line="240" w:lineRule="atLeast"/>
        <w:ind w:firstLine="709"/>
        <w:jc w:val="both"/>
        <w:rPr>
          <w:rFonts w:ascii="Times New Roman" w:hAnsi="Times New Roman" w:cs="Times New Roman"/>
          <w:b/>
          <w:bCs/>
          <w:color w:val="FF0000"/>
          <w:sz w:val="26"/>
          <w:szCs w:val="26"/>
          <w:lang w:val="ru-RU"/>
        </w:rPr>
      </w:pPr>
    </w:p>
    <w:p w14:paraId="67C14718" w14:textId="0904A73C" w:rsidR="00ED0BAC" w:rsidRPr="000F33A0" w:rsidRDefault="004A48E0" w:rsidP="00062089">
      <w:pPr>
        <w:pStyle w:val="PreformattedText"/>
        <w:spacing w:line="240" w:lineRule="atLeast"/>
        <w:ind w:firstLine="709"/>
        <w:jc w:val="both"/>
        <w:rPr>
          <w:rFonts w:ascii="Times New Roman" w:hAnsi="Times New Roman" w:cs="Times New Roman"/>
          <w:b/>
          <w:bCs/>
          <w:color w:val="FF0000"/>
          <w:sz w:val="26"/>
          <w:szCs w:val="26"/>
          <w:u w:val="single"/>
          <w:lang w:val="ru-RU"/>
        </w:rPr>
      </w:pPr>
      <w:r w:rsidRPr="000F33A0">
        <w:rPr>
          <w:rFonts w:ascii="Times New Roman" w:hAnsi="Times New Roman" w:cs="Times New Roman"/>
          <w:b/>
          <w:bCs/>
          <w:color w:val="FF0000"/>
          <w:sz w:val="26"/>
          <w:szCs w:val="26"/>
          <w:u w:val="single"/>
          <w:lang w:val="ru-RU"/>
        </w:rPr>
        <w:t xml:space="preserve">3. </w:t>
      </w:r>
      <w:r w:rsidR="00ED0BAC" w:rsidRPr="000F33A0">
        <w:rPr>
          <w:rFonts w:ascii="Times New Roman" w:hAnsi="Times New Roman" w:cs="Times New Roman"/>
          <w:b/>
          <w:bCs/>
          <w:color w:val="FF0000"/>
          <w:sz w:val="26"/>
          <w:szCs w:val="26"/>
          <w:u w:val="single"/>
          <w:lang w:val="ru-RU"/>
        </w:rPr>
        <w:t>Основні екологічні проблеми Дніпропетровської області</w:t>
      </w:r>
    </w:p>
    <w:p w14:paraId="7CD14EF0" w14:textId="77777777" w:rsidR="00ED0BAC" w:rsidRPr="00062089" w:rsidRDefault="00ED0BAC" w:rsidP="00062089">
      <w:pPr>
        <w:pStyle w:val="PreformattedText"/>
        <w:spacing w:line="240" w:lineRule="atLeast"/>
        <w:ind w:firstLine="709"/>
        <w:jc w:val="both"/>
        <w:rPr>
          <w:rFonts w:ascii="Times New Roman" w:hAnsi="Times New Roman" w:cs="Times New Roman"/>
          <w:sz w:val="26"/>
          <w:szCs w:val="26"/>
          <w:lang w:val="ru-RU"/>
        </w:rPr>
      </w:pPr>
    </w:p>
    <w:p w14:paraId="56511085" w14:textId="77777777" w:rsidR="00825DC5" w:rsidRDefault="00ED0BAC" w:rsidP="00825DC5">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Основні чинники та критерії для визначення головних екологічних</w:t>
      </w:r>
      <w:r w:rsidR="00825DC5">
        <w:rPr>
          <w:rFonts w:ascii="Times New Roman" w:hAnsi="Times New Roman" w:cs="Times New Roman"/>
          <w:b/>
          <w:bCs/>
          <w:sz w:val="26"/>
          <w:szCs w:val="26"/>
          <w:lang w:val="ru-RU"/>
        </w:rPr>
        <w:t xml:space="preserve"> </w:t>
      </w:r>
      <w:r w:rsidRPr="00062089">
        <w:rPr>
          <w:rFonts w:ascii="Times New Roman" w:hAnsi="Times New Roman" w:cs="Times New Roman"/>
          <w:b/>
          <w:bCs/>
          <w:sz w:val="26"/>
          <w:szCs w:val="26"/>
          <w:lang w:val="ru-RU"/>
        </w:rPr>
        <w:t>проблем, у тому числі пов'язаних із:</w:t>
      </w:r>
    </w:p>
    <w:p w14:paraId="610E81C5" w14:textId="77777777" w:rsidR="00825DC5" w:rsidRDefault="00ED0BAC" w:rsidP="00825DC5">
      <w:pPr>
        <w:pStyle w:val="PreformattedText"/>
        <w:spacing w:line="240" w:lineRule="atLeast"/>
        <w:ind w:firstLine="709"/>
        <w:jc w:val="both"/>
        <w:rPr>
          <w:rFonts w:ascii="Times New Roman" w:hAnsi="Times New Roman" w:cs="Times New Roman"/>
          <w:b/>
          <w:sz w:val="26"/>
          <w:szCs w:val="26"/>
          <w:lang w:val="ru-RU"/>
        </w:rPr>
      </w:pPr>
      <w:r w:rsidRPr="007608D2">
        <w:rPr>
          <w:rFonts w:ascii="Times New Roman" w:hAnsi="Times New Roman" w:cs="Times New Roman"/>
          <w:b/>
          <w:sz w:val="26"/>
          <w:szCs w:val="26"/>
          <w:lang w:val="ru-RU"/>
        </w:rPr>
        <w:t>1. Забрудненням атмосферного повітря викидами забруднюючих речовин від промислових підприємств та автотранспорту.</w:t>
      </w:r>
    </w:p>
    <w:p w14:paraId="0623F98B" w14:textId="77777777"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Екологічні проблеми в області пов'язані з підвищеним рівнем забруднення атмосферного повітря. Промислові підприємства  гірничо- металургійного, паливно-енергетичного, хімічного комплексів </w:t>
      </w:r>
      <w:r w:rsidR="00825DC5">
        <w:rPr>
          <w:rFonts w:ascii="Times New Roman" w:hAnsi="Times New Roman" w:cs="Times New Roman"/>
          <w:sz w:val="26"/>
          <w:szCs w:val="26"/>
          <w:lang w:val="ru-RU"/>
        </w:rPr>
        <w:t>і</w:t>
      </w:r>
      <w:r w:rsidRPr="00062089">
        <w:rPr>
          <w:rFonts w:ascii="Times New Roman" w:hAnsi="Times New Roman" w:cs="Times New Roman"/>
          <w:sz w:val="26"/>
          <w:szCs w:val="26"/>
          <w:lang w:val="ru-RU"/>
        </w:rPr>
        <w:t xml:space="preserve"> транспорт є основними джерелами забруднення повітряного басейну.</w:t>
      </w:r>
    </w:p>
    <w:p w14:paraId="26ABFEC6" w14:textId="70279051"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У 2019 році викиди забруднюючих речовин в атмосферне повітря від стаціонарних джерел забруднення порівняно з попереднім роком зменшились та становили 576,9 тис. т. Крім того, від стаціонарних джерел забруднення в атмосферне повітря надійшло 23,5 млн. т діоксиду вуглецю -- основного парникового газу, який впливає на зміну клімату.</w:t>
      </w:r>
    </w:p>
    <w:p w14:paraId="73C5A0A4" w14:textId="77777777" w:rsidR="00825DC5" w:rsidRDefault="00825DC5" w:rsidP="00825DC5">
      <w:pPr>
        <w:pStyle w:val="PreformattedText"/>
        <w:spacing w:line="240" w:lineRule="atLeast"/>
        <w:ind w:firstLine="709"/>
        <w:jc w:val="both"/>
        <w:rPr>
          <w:rFonts w:ascii="Times New Roman" w:hAnsi="Times New Roman" w:cs="Times New Roman"/>
          <w:sz w:val="26"/>
          <w:szCs w:val="26"/>
          <w:lang w:val="ru-RU"/>
        </w:rPr>
      </w:pPr>
    </w:p>
    <w:p w14:paraId="20572DCE" w14:textId="4AB8ECF8"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2. Забрудненням водних об'єктів скидами забруднюючих речовин </w:t>
      </w:r>
      <w:r w:rsidR="00825DC5">
        <w:rPr>
          <w:rFonts w:ascii="Times New Roman" w:hAnsi="Times New Roman" w:cs="Times New Roman"/>
          <w:sz w:val="26"/>
          <w:szCs w:val="26"/>
          <w:lang w:val="ru-RU"/>
        </w:rPr>
        <w:t>і</w:t>
      </w:r>
      <w:r w:rsidRPr="00062089">
        <w:rPr>
          <w:rFonts w:ascii="Times New Roman" w:hAnsi="Times New Roman" w:cs="Times New Roman"/>
          <w:sz w:val="26"/>
          <w:szCs w:val="26"/>
          <w:lang w:val="ru-RU"/>
        </w:rPr>
        <w:t>з зворотними водами промислових підприємств, підприємств  житлово- комунального  господарства.</w:t>
      </w:r>
    </w:p>
    <w:p w14:paraId="6ABF7EBF" w14:textId="7FFFC411"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Скид стічних вод в поверхневі водні об'єкти в 2019 році склав 675,0 мли м' (на 17,8 млн м) менше, ніж у 2018 році), з них: 200,0 млн м - забруднених, 356,0 млн м - нормативно чистих без очистки, 119,0 млн м - нормативно очищених.</w:t>
      </w:r>
    </w:p>
    <w:p w14:paraId="3C109E81" w14:textId="77777777" w:rsidR="00825DC5" w:rsidRPr="00825DC5" w:rsidRDefault="00ED0BAC" w:rsidP="00825DC5">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 xml:space="preserve">За останні роки моніторингові дослідження якості води поверхневих водойм вказують на погіршення стану річок і водойм Дніпропетровської області, як і по Україні. </w:t>
      </w:r>
      <w:r w:rsidRPr="00825DC5">
        <w:rPr>
          <w:rFonts w:ascii="Times New Roman" w:hAnsi="Times New Roman" w:cs="Times New Roman"/>
          <w:color w:val="FF0000"/>
          <w:sz w:val="26"/>
          <w:szCs w:val="26"/>
          <w:lang w:val="ru-RU"/>
        </w:rPr>
        <w:t>Споживацьке ставлення до річок впродовж десятиріч призвело до їх катастрофічного виснаження.</w:t>
      </w:r>
    </w:p>
    <w:p w14:paraId="1306B006" w14:textId="25B77588"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Основною проблемою якості поверхневих вод залишається інтенсивне забруднення їх зворотними водами промислових, сільськогосподарських підприємств, комунального господарства. Зі стічними водами у водні об'єкти потрапляє велика кількість біогенних та хлорорганічних речовин токсичної дії, мінеральних солей та інші.</w:t>
      </w:r>
    </w:p>
    <w:p w14:paraId="60D5249E" w14:textId="77777777" w:rsidR="00892F9D"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Слід відмітити присутність антропогенних навантажень на поверхневі води внаслідок неефективної роботи очисних споруд промислових та комунальних підприємств, які є суттєвими</w:t>
      </w:r>
      <w:r w:rsidR="00892F9D">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 xml:space="preserve">чинниками погіршення якості води. </w:t>
      </w:r>
    </w:p>
    <w:p w14:paraId="4CECADE7" w14:textId="77777777" w:rsidR="00892F9D"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Існуючі потужності систем водопостачання і водовідведення в області знаходяться переважно в незадовільному стані, працюють неефективно та потребують ремонту та реконструкції. </w:t>
      </w:r>
    </w:p>
    <w:p w14:paraId="47E691B1" w14:textId="77777777" w:rsidR="00892F9D" w:rsidRDefault="00ED0BAC" w:rsidP="00825DC5">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 xml:space="preserve">Основними забруднювачами водних об'єктів басейну Дніпра є промисловість, комунальне господарство, сільське, інші галузі. Додатково до водних об'єктів потрапляють дренажні води зрошувальних систем, забруднені гербіцидами, </w:t>
      </w:r>
      <w:r w:rsidRPr="00062089">
        <w:rPr>
          <w:rFonts w:ascii="Times New Roman" w:hAnsi="Times New Roman" w:cs="Times New Roman"/>
          <w:sz w:val="26"/>
          <w:szCs w:val="26"/>
          <w:lang w:val="ru-RU"/>
        </w:rPr>
        <w:lastRenderedPageBreak/>
        <w:t xml:space="preserve">мінеральними солями. Крім вказаних джерел забруднення, значна кількість забруднюючих речовин надходить у водні об'єкти з території населених пунктів, не обладнаними очисними спорудами зливових вод. </w:t>
      </w:r>
      <w:r w:rsidRPr="00892F9D">
        <w:rPr>
          <w:rFonts w:ascii="Times New Roman" w:hAnsi="Times New Roman" w:cs="Times New Roman"/>
          <w:color w:val="FF0000"/>
          <w:sz w:val="26"/>
          <w:szCs w:val="26"/>
          <w:lang w:val="ru-RU"/>
        </w:rPr>
        <w:t>Недостатня робота комунальних служб, неякісне прибирання вулиць та придомових територій, низька культура утримання санітарного стану населених пунктів приводить до забруднення</w:t>
      </w:r>
      <w:r w:rsidR="007608D2" w:rsidRPr="00892F9D">
        <w:rPr>
          <w:rFonts w:ascii="Times New Roman" w:hAnsi="Times New Roman" w:cs="Times New Roman"/>
          <w:color w:val="FF0000"/>
          <w:sz w:val="26"/>
          <w:szCs w:val="26"/>
          <w:lang w:val="ru-RU"/>
        </w:rPr>
        <w:t xml:space="preserve"> </w:t>
      </w:r>
      <w:r w:rsidRPr="00892F9D">
        <w:rPr>
          <w:rFonts w:ascii="Times New Roman" w:hAnsi="Times New Roman" w:cs="Times New Roman"/>
          <w:color w:val="FF0000"/>
          <w:sz w:val="26"/>
          <w:szCs w:val="26"/>
          <w:lang w:val="ru-RU"/>
        </w:rPr>
        <w:t>поверхневого стоку сміттям, нафтопродуктами та завислими речовинами.</w:t>
      </w:r>
    </w:p>
    <w:p w14:paraId="34DFEB4D" w14:textId="77777777" w:rsidR="00892F9D" w:rsidRDefault="00ED0BAC" w:rsidP="00825DC5">
      <w:pPr>
        <w:pStyle w:val="PreformattedText"/>
        <w:spacing w:line="240" w:lineRule="atLeast"/>
        <w:ind w:firstLine="709"/>
        <w:jc w:val="both"/>
        <w:rPr>
          <w:rFonts w:ascii="Times New Roman" w:hAnsi="Times New Roman" w:cs="Times New Roman"/>
          <w:sz w:val="26"/>
          <w:szCs w:val="26"/>
          <w:lang w:val="ru-RU"/>
        </w:rPr>
      </w:pPr>
      <w:r w:rsidRPr="00892F9D">
        <w:rPr>
          <w:rFonts w:ascii="Times New Roman" w:hAnsi="Times New Roman" w:cs="Times New Roman"/>
          <w:color w:val="FF0000"/>
          <w:sz w:val="26"/>
          <w:szCs w:val="26"/>
          <w:lang w:val="ru-RU"/>
        </w:rPr>
        <w:t>Крім того, з поверхневим 4 змивом із сільськогосподарських угідь і тваринницьких комплексів, із забрудненими підземними водами у поверхневі води потрапляють біогенні елементи та залишки агрохімії.</w:t>
      </w:r>
      <w:r w:rsidRPr="00062089">
        <w:rPr>
          <w:rFonts w:ascii="Times New Roman" w:hAnsi="Times New Roman" w:cs="Times New Roman"/>
          <w:sz w:val="26"/>
          <w:szCs w:val="26"/>
          <w:lang w:val="ru-RU"/>
        </w:rPr>
        <w:t xml:space="preserve"> </w:t>
      </w:r>
    </w:p>
    <w:p w14:paraId="595DFA5D" w14:textId="77777777" w:rsidR="00892F9D" w:rsidRPr="00892F9D" w:rsidRDefault="00ED0BAC" w:rsidP="00825DC5">
      <w:pPr>
        <w:pStyle w:val="PreformattedText"/>
        <w:spacing w:line="240" w:lineRule="atLeast"/>
        <w:ind w:firstLine="709"/>
        <w:jc w:val="both"/>
        <w:rPr>
          <w:rFonts w:ascii="Times New Roman" w:hAnsi="Times New Roman" w:cs="Times New Roman"/>
          <w:color w:val="00B050"/>
          <w:sz w:val="26"/>
          <w:szCs w:val="26"/>
          <w:lang w:val="ru-RU"/>
        </w:rPr>
      </w:pPr>
      <w:r w:rsidRPr="00892F9D">
        <w:rPr>
          <w:rFonts w:ascii="Times New Roman" w:hAnsi="Times New Roman" w:cs="Times New Roman"/>
          <w:color w:val="00B050"/>
          <w:sz w:val="26"/>
          <w:szCs w:val="26"/>
          <w:lang w:val="ru-RU"/>
        </w:rPr>
        <w:t>Розораність водозбірних басейнів сягає граничних меж при надто низькому ступені залісення, на багатьох річках і водоймах ще не закріплені прибережні захисні смуги. Багато річок замулюється, знижується їх транспортуюча здатність.</w:t>
      </w:r>
    </w:p>
    <w:p w14:paraId="7FA2BDBF" w14:textId="1DEF51EC"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Невисокою поки що залишається технологічна культура застосування добрив в сільськогосподарському виробництві, що впливає на водно-фізичні властивості грунтів.</w:t>
      </w:r>
    </w:p>
    <w:p w14:paraId="5C9D3940" w14:textId="77777777" w:rsidR="00825DC5" w:rsidRDefault="00825DC5" w:rsidP="00825DC5">
      <w:pPr>
        <w:pStyle w:val="PreformattedText"/>
        <w:spacing w:line="240" w:lineRule="atLeast"/>
        <w:ind w:firstLine="709"/>
        <w:jc w:val="both"/>
        <w:rPr>
          <w:rFonts w:ascii="Times New Roman" w:hAnsi="Times New Roman" w:cs="Times New Roman"/>
          <w:sz w:val="26"/>
          <w:szCs w:val="26"/>
          <w:lang w:val="ru-RU"/>
        </w:rPr>
      </w:pPr>
    </w:p>
    <w:p w14:paraId="2FD79DB2" w14:textId="250A22E1"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3. Проблемами щодо умов скидання шахтних </w:t>
      </w:r>
      <w:r w:rsidR="00892F9D">
        <w:rPr>
          <w:rFonts w:ascii="Times New Roman" w:hAnsi="Times New Roman" w:cs="Times New Roman"/>
          <w:sz w:val="26"/>
          <w:szCs w:val="26"/>
          <w:lang w:val="ru-RU"/>
        </w:rPr>
        <w:t>і</w:t>
      </w:r>
      <w:r w:rsidRPr="00062089">
        <w:rPr>
          <w:rFonts w:ascii="Times New Roman" w:hAnsi="Times New Roman" w:cs="Times New Roman"/>
          <w:sz w:val="26"/>
          <w:szCs w:val="26"/>
          <w:lang w:val="ru-RU"/>
        </w:rPr>
        <w:t xml:space="preserve"> кар'єрних вод у водні об'єкти.</w:t>
      </w:r>
    </w:p>
    <w:p w14:paraId="1D2B824E" w14:textId="77777777" w:rsidR="00892F9D" w:rsidRPr="00892F9D" w:rsidRDefault="00ED0BAC" w:rsidP="00825DC5">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 xml:space="preserve">В результаті підземного видобутку залізної руди щорічно шахтами Кривбасу відкачується 10 - 12 млн м шахтних вод. </w:t>
      </w:r>
      <w:r w:rsidRPr="00892F9D">
        <w:rPr>
          <w:rFonts w:ascii="Times New Roman" w:hAnsi="Times New Roman" w:cs="Times New Roman"/>
          <w:color w:val="FF0000"/>
          <w:sz w:val="26"/>
          <w:szCs w:val="26"/>
          <w:lang w:val="ru-RU"/>
        </w:rPr>
        <w:t>На сьогоднішній день високомінералізовані шахтні води скидаються без очищення за розпорядженням Кабінету Міністрів України. Середня їх мінералізація складає 35 - 40 г/л. Мінералізація шахтних во</w:t>
      </w:r>
      <w:r w:rsidR="00892F9D" w:rsidRPr="00892F9D">
        <w:rPr>
          <w:rFonts w:ascii="Times New Roman" w:hAnsi="Times New Roman" w:cs="Times New Roman"/>
          <w:color w:val="FF0000"/>
          <w:sz w:val="26"/>
          <w:szCs w:val="26"/>
          <w:lang w:val="ru-RU"/>
        </w:rPr>
        <w:t>д обумовлена природним вмістом і</w:t>
      </w:r>
      <w:r w:rsidRPr="00892F9D">
        <w:rPr>
          <w:rFonts w:ascii="Times New Roman" w:hAnsi="Times New Roman" w:cs="Times New Roman"/>
          <w:color w:val="FF0000"/>
          <w:sz w:val="26"/>
          <w:szCs w:val="26"/>
          <w:lang w:val="ru-RU"/>
        </w:rPr>
        <w:t xml:space="preserve">онів хлору, натрію, калію, магнію, кальцію, які перевищують гранично допустимі концентрації (ГДК), прийняті для водойм культурно-побутового та рибогосподарського призначення. </w:t>
      </w:r>
    </w:p>
    <w:p w14:paraId="2B1AC8A8" w14:textId="6DF2F846"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 метою екологічного оздоровлення річок і забезпечення питною водою м. Миколаєва та зрошення сільгоспугідь Херсонської і Миколаївської областей після закінчення скиду надлишків зворотних вод на підставі регламенту</w:t>
      </w:r>
      <w:r w:rsidR="00825DC5">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промивки ДП "Кривбаспромводопостачання" здійснює промивку річок Інгулець та Саксагань.</w:t>
      </w:r>
    </w:p>
    <w:p w14:paraId="7530E3D2" w14:textId="77777777"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Підприємствами Кривбасу не впроваджуються ефективні технології, які забезпечують зниження мінералізації вод перед скиданням їх у водні об'єкти.</w:t>
      </w:r>
    </w:p>
    <w:p w14:paraId="37E27773" w14:textId="77777777" w:rsidR="00825DC5" w:rsidRPr="00892F9D" w:rsidRDefault="00ED0BAC" w:rsidP="00825DC5">
      <w:pPr>
        <w:pStyle w:val="PreformattedText"/>
        <w:spacing w:line="240" w:lineRule="atLeast"/>
        <w:ind w:firstLine="709"/>
        <w:jc w:val="both"/>
        <w:rPr>
          <w:rFonts w:ascii="Times New Roman" w:hAnsi="Times New Roman" w:cs="Times New Roman"/>
          <w:color w:val="00B050"/>
          <w:sz w:val="26"/>
          <w:szCs w:val="26"/>
          <w:lang w:val="ru-RU"/>
        </w:rPr>
      </w:pPr>
      <w:r w:rsidRPr="00892F9D">
        <w:rPr>
          <w:rFonts w:ascii="Times New Roman" w:hAnsi="Times New Roman" w:cs="Times New Roman"/>
          <w:color w:val="00B050"/>
          <w:sz w:val="26"/>
          <w:szCs w:val="26"/>
          <w:lang w:val="ru-RU"/>
        </w:rPr>
        <w:t>Утилізація високомінералізованих шахтних вод, яка являється складною і поки що не вирішеною екологічною проблемою не тільки Криворізького басейну, а й усієї України, яку можливо вирішити тільки на державному рівні.</w:t>
      </w:r>
    </w:p>
    <w:p w14:paraId="0F47ED2E" w14:textId="77777777" w:rsidR="00825DC5" w:rsidRDefault="00825DC5" w:rsidP="00825DC5">
      <w:pPr>
        <w:pStyle w:val="PreformattedText"/>
        <w:spacing w:line="240" w:lineRule="atLeast"/>
        <w:ind w:firstLine="709"/>
        <w:jc w:val="both"/>
        <w:rPr>
          <w:rFonts w:ascii="Times New Roman" w:hAnsi="Times New Roman" w:cs="Times New Roman"/>
          <w:sz w:val="26"/>
          <w:szCs w:val="26"/>
          <w:lang w:val="ru-RU"/>
        </w:rPr>
      </w:pPr>
    </w:p>
    <w:p w14:paraId="4BF1B5E8" w14:textId="77777777"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Для вирішення питання щодо покращення санітарно-екологічного режиму р. Інгулець пропонується:</w:t>
      </w:r>
    </w:p>
    <w:p w14:paraId="1133035F" w14:textId="674C7F46"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1) Забезпечити виконання п. 4 додатку до постанови Кабінету Міністрів України від 11.09.1996 </w:t>
      </w:r>
      <w:r w:rsidR="00892F9D">
        <w:rPr>
          <w:rFonts w:ascii="Times New Roman" w:hAnsi="Times New Roman" w:cs="Times New Roman"/>
          <w:sz w:val="26"/>
          <w:szCs w:val="26"/>
          <w:lang w:val="ru-RU"/>
        </w:rPr>
        <w:t>№</w:t>
      </w:r>
      <w:r w:rsidRPr="00062089">
        <w:rPr>
          <w:rFonts w:ascii="Times New Roman" w:hAnsi="Times New Roman" w:cs="Times New Roman"/>
          <w:sz w:val="26"/>
          <w:szCs w:val="26"/>
          <w:lang w:val="ru-RU"/>
        </w:rPr>
        <w:t xml:space="preserve"> 1100 "Про затвердження Порядку розроблення нормативів гранично допустимого скидання забруднюючих речовин у водні об'єкти та перелік забруднюючих речовин, скидання яких у водні об'єкти нормується" (із змінами) щодо створення нормативного документу про порядок розроблення та затвердження регламентів періодичного скидання зворотних вод у водні об'єкти.</w:t>
      </w:r>
    </w:p>
    <w:p w14:paraId="4C261234" w14:textId="77777777"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2) Розробити альтернативну схему скидання високомінералізованих шахтних вод та пройти процедуру оцінки впливу на довкілля планованої діяльності.</w:t>
      </w:r>
    </w:p>
    <w:p w14:paraId="67BBC049" w14:textId="77777777"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3) Виконати роботу щодо відновлення та підтримання сприятливого гідрологічного режиму і санітарного стану річок Саксагань та Інгулець в межах Криворізького регіону.</w:t>
      </w:r>
    </w:p>
    <w:p w14:paraId="7C9DD7B7" w14:textId="77777777" w:rsidR="00825DC5" w:rsidRPr="00892F9D" w:rsidRDefault="00ED0BAC" w:rsidP="00825DC5">
      <w:pPr>
        <w:pStyle w:val="PreformattedText"/>
        <w:spacing w:line="240" w:lineRule="atLeast"/>
        <w:ind w:firstLine="709"/>
        <w:jc w:val="both"/>
        <w:rPr>
          <w:rFonts w:ascii="Times New Roman" w:hAnsi="Times New Roman" w:cs="Times New Roman"/>
          <w:sz w:val="26"/>
          <w:szCs w:val="26"/>
          <w:lang w:val="ru-RU"/>
        </w:rPr>
      </w:pPr>
      <w:r w:rsidRPr="00892F9D">
        <w:rPr>
          <w:rFonts w:ascii="Times New Roman" w:hAnsi="Times New Roman" w:cs="Times New Roman"/>
          <w:sz w:val="26"/>
          <w:szCs w:val="26"/>
          <w:lang w:val="ru-RU"/>
        </w:rPr>
        <w:t xml:space="preserve">4) Встановити на р. Інгулець пости спостереження та визначити </w:t>
      </w:r>
      <w:r w:rsidRPr="00892F9D">
        <w:rPr>
          <w:rFonts w:ascii="Times New Roman" w:hAnsi="Times New Roman" w:cs="Times New Roman"/>
          <w:sz w:val="26"/>
          <w:szCs w:val="26"/>
          <w:lang w:val="ru-RU"/>
        </w:rPr>
        <w:lastRenderedPageBreak/>
        <w:t>балансоутримувача зазначених постів - Держводагенство.</w:t>
      </w:r>
    </w:p>
    <w:p w14:paraId="7FA7891D" w14:textId="77777777" w:rsidR="00825DC5" w:rsidRDefault="00825DC5" w:rsidP="00825DC5">
      <w:pPr>
        <w:pStyle w:val="PreformattedText"/>
        <w:spacing w:line="240" w:lineRule="atLeast"/>
        <w:ind w:firstLine="709"/>
        <w:jc w:val="both"/>
        <w:rPr>
          <w:rFonts w:ascii="Times New Roman" w:hAnsi="Times New Roman" w:cs="Times New Roman"/>
          <w:b/>
          <w:sz w:val="26"/>
          <w:szCs w:val="26"/>
          <w:lang w:val="ru-RU"/>
        </w:rPr>
      </w:pPr>
    </w:p>
    <w:p w14:paraId="2E3E4556" w14:textId="636118CA" w:rsidR="00825DC5" w:rsidRDefault="00ED0BAC" w:rsidP="00825DC5">
      <w:pPr>
        <w:pStyle w:val="PreformattedText"/>
        <w:spacing w:line="240" w:lineRule="atLeast"/>
        <w:ind w:firstLine="709"/>
        <w:jc w:val="both"/>
        <w:rPr>
          <w:rFonts w:ascii="Times New Roman" w:hAnsi="Times New Roman" w:cs="Times New Roman"/>
          <w:b/>
          <w:sz w:val="26"/>
          <w:szCs w:val="26"/>
          <w:lang w:val="ru-RU"/>
        </w:rPr>
      </w:pPr>
      <w:r w:rsidRPr="00D0292B">
        <w:rPr>
          <w:rFonts w:ascii="Times New Roman" w:hAnsi="Times New Roman" w:cs="Times New Roman"/>
          <w:b/>
          <w:sz w:val="26"/>
          <w:szCs w:val="26"/>
          <w:lang w:val="ru-RU"/>
        </w:rPr>
        <w:t>4. Забруднення підземних водоносних горизонтів.</w:t>
      </w:r>
    </w:p>
    <w:p w14:paraId="6CD47878" w14:textId="77777777" w:rsidR="00825DC5" w:rsidRDefault="00ED0BAC" w:rsidP="00825DC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Забрудненням підземних вод на території області носить локальний характер і пов'язане із функціонуванням підприємств вугільної та хімічної промисловості, чорної металургії, виробництвом міндобрив, комунального та сільського господарства.</w:t>
      </w:r>
    </w:p>
    <w:p w14:paraId="0FD2AF47" w14:textId="77777777" w:rsidR="00892F9D" w:rsidRDefault="00ED0BAC" w:rsidP="00892F9D">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3 2013 року через обмежене фінансування, польові роботи з вивчення стану підземних вод майже не проводилися, за виключенням гідрохімічного випробування підземних вод по спостережних свердловинах відомчої мережі в межах гірничих відводів шахт Західного Донбасу.</w:t>
      </w:r>
    </w:p>
    <w:p w14:paraId="7FDC5558" w14:textId="77777777" w:rsidR="00892F9D" w:rsidRDefault="00ED0BAC" w:rsidP="00892F9D">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У Західному Донбасі відчутний збиток підземним водам продовжують наносити високо мінералізовані (6,0-33,0 г/дм') шахтні води. Акумулюючись у фільтруючих накопичувачах, вони продовжують забруднювати водоносні горизонти в четвертинних, берекських та межигірських відкладах. </w:t>
      </w:r>
    </w:p>
    <w:p w14:paraId="72DD0E1D" w14:textId="77777777" w:rsidR="00892F9D" w:rsidRDefault="00ED0BAC" w:rsidP="00892F9D">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Основними забруднюючими компонентами є хлориди та сульфати. Мінералізація підземних вод у зонах засолення коливається в межах 3,6-8,6 г/дм.  Глибина засолення – до 28 м. </w:t>
      </w:r>
    </w:p>
    <w:p w14:paraId="11A5CA3D" w14:textId="1FB160D8" w:rsidR="00892F9D" w:rsidRDefault="00ED0BAC" w:rsidP="00892F9D">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Розміри засолення у плані не встановлені через недостатню кількість випробуваних водо пунктів. Як і раніше залишаються непридатними для пиття підземні води в четвертинних відкладах, що каптуються побутовими колодязями, у південно-східній частині с. Богданівка Павлоградського району.</w:t>
      </w:r>
    </w:p>
    <w:p w14:paraId="1EF004CC" w14:textId="0A7780B2" w:rsidR="00892F9D" w:rsidRDefault="00ED0BAC" w:rsidP="00892F9D">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Забруднення промисловими та комунальними стічними водами, що містять у підвищених кількостях токсичні елементи, нафтопродукти, перевищення концентрації окремих хімічних елементів - є небезпечним джерелом</w:t>
      </w:r>
      <w:r w:rsidR="00196ABF">
        <w:rPr>
          <w:rFonts w:ascii="Times New Roman" w:hAnsi="Times New Roman" w:cs="Times New Roman"/>
          <w:sz w:val="26"/>
          <w:szCs w:val="26"/>
          <w:lang w:val="ru-RU"/>
        </w:rPr>
        <w:t xml:space="preserve"> забруднення як підземних, так і</w:t>
      </w:r>
      <w:r w:rsidRPr="00062089">
        <w:rPr>
          <w:rFonts w:ascii="Times New Roman" w:hAnsi="Times New Roman" w:cs="Times New Roman"/>
          <w:sz w:val="26"/>
          <w:szCs w:val="26"/>
          <w:lang w:val="ru-RU"/>
        </w:rPr>
        <w:t xml:space="preserve"> поверхневих вод. Основні випуски їх у річкову мережу відбуваються, як і в минулі роки, у межах великих міст Дніпропетровської області, де зосереджені водоємкі виробництва.</w:t>
      </w:r>
    </w:p>
    <w:p w14:paraId="51C965AE" w14:textId="77777777" w:rsidR="00196ABF"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ділянках випусків токсичних стічних вод у районі міських агломерацій можливе формування осередків забруднення підземних вод у четвертинних відкладах, що характеризується природною незахищеністю та мають тісний гідравлічний зв'язок з поверхневими водами.</w:t>
      </w:r>
    </w:p>
    <w:p w14:paraId="311F628F" w14:textId="77777777" w:rsidR="00196ABF" w:rsidRDefault="00196ABF" w:rsidP="00196ABF">
      <w:pPr>
        <w:pStyle w:val="PreformattedText"/>
        <w:spacing w:line="240" w:lineRule="atLeast"/>
        <w:ind w:firstLine="709"/>
        <w:jc w:val="both"/>
        <w:rPr>
          <w:rFonts w:ascii="Times New Roman" w:hAnsi="Times New Roman" w:cs="Times New Roman"/>
          <w:sz w:val="26"/>
          <w:szCs w:val="26"/>
          <w:lang w:val="ru-RU"/>
        </w:rPr>
      </w:pPr>
    </w:p>
    <w:p w14:paraId="2D5720D0" w14:textId="77777777" w:rsidR="00196ABF"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5. Порушення гідрологічного та гідрохімічного режиму малих річок регіону.</w:t>
      </w:r>
    </w:p>
    <w:p w14:paraId="11F8DA34" w14:textId="77777777" w:rsidR="00196ABF"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Загалом гідрографічна | мережа басейну р. Дніпро в межах Дніпропетровської області за матеріалами інвентаризації Регіонального офісу водних ресурсів у Дніпропетровській області представлена: 291 річкою довжиною більше 10 км, 100 водосховищами, 3292 ставками та 1129 озерами, з яких лише 219 озер площею три і більше гектарів.</w:t>
      </w:r>
    </w:p>
    <w:p w14:paraId="4C2D7CAE" w14:textId="77777777" w:rsidR="00196ABF" w:rsidRPr="00DB2E0D" w:rsidRDefault="00ED0BAC" w:rsidP="00196ABF">
      <w:pPr>
        <w:pStyle w:val="PreformattedText"/>
        <w:spacing w:line="240" w:lineRule="atLeast"/>
        <w:ind w:firstLine="709"/>
        <w:jc w:val="both"/>
        <w:rPr>
          <w:rFonts w:ascii="Times New Roman" w:hAnsi="Times New Roman" w:cs="Times New Roman"/>
          <w:color w:val="00B050"/>
          <w:sz w:val="26"/>
          <w:szCs w:val="26"/>
          <w:lang w:val="ru-RU"/>
        </w:rPr>
      </w:pPr>
      <w:r w:rsidRPr="00062089">
        <w:rPr>
          <w:rFonts w:ascii="Times New Roman" w:hAnsi="Times New Roman" w:cs="Times New Roman"/>
          <w:sz w:val="26"/>
          <w:szCs w:val="26"/>
          <w:lang w:val="ru-RU"/>
        </w:rPr>
        <w:t>Надмірне використання водних ресурсів малих річок для потреб сільського господарства та риборозведення, самовільне водокористування та створення штучних водойм на руслах малих річок порушує природний водний, гідробіологічний режим річок, збільшує заростання та утворення донних відкладень; скиди шахтних вод вносять у води річок додаткове забруднення мінеральними речовинами; потенційними забруднювачами малих рік та</w:t>
      </w:r>
      <w:r w:rsidR="00D0292B">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 xml:space="preserve">підземних вод є неорганізовані сховища непридатних ядохімікатів. Розораність водозабірних басейнів сягає граничних меж при надто низькому ступені заселення. </w:t>
      </w:r>
      <w:r w:rsidRPr="00DB2E0D">
        <w:rPr>
          <w:rFonts w:ascii="Times New Roman" w:hAnsi="Times New Roman" w:cs="Times New Roman"/>
          <w:color w:val="00B050"/>
          <w:sz w:val="26"/>
          <w:szCs w:val="26"/>
          <w:lang w:val="ru-RU"/>
        </w:rPr>
        <w:t xml:space="preserve">На багатьох річках і водоймах не закріплені прибережні захисні смуги, а деякі з наявних не </w:t>
      </w:r>
      <w:r w:rsidRPr="00DB2E0D">
        <w:rPr>
          <w:rFonts w:ascii="Times New Roman" w:hAnsi="Times New Roman" w:cs="Times New Roman"/>
          <w:color w:val="00B050"/>
          <w:sz w:val="26"/>
          <w:szCs w:val="26"/>
          <w:lang w:val="ru-RU"/>
        </w:rPr>
        <w:lastRenderedPageBreak/>
        <w:t>завжди відповідають вимогам водного законодавства України.</w:t>
      </w:r>
    </w:p>
    <w:p w14:paraId="2A9349D3" w14:textId="77777777" w:rsidR="00196ABF" w:rsidRDefault="00196ABF" w:rsidP="00196ABF">
      <w:pPr>
        <w:pStyle w:val="PreformattedText"/>
        <w:spacing w:line="240" w:lineRule="atLeast"/>
        <w:ind w:firstLine="709"/>
        <w:jc w:val="both"/>
        <w:rPr>
          <w:rFonts w:ascii="Times New Roman" w:hAnsi="Times New Roman" w:cs="Times New Roman"/>
          <w:sz w:val="26"/>
          <w:szCs w:val="26"/>
          <w:lang w:val="ru-RU"/>
        </w:rPr>
      </w:pPr>
    </w:p>
    <w:p w14:paraId="69DF1256" w14:textId="77777777" w:rsidR="00196ABF" w:rsidRDefault="00ED0BAC" w:rsidP="00196ABF">
      <w:pPr>
        <w:pStyle w:val="PreformattedText"/>
        <w:spacing w:line="240" w:lineRule="atLeast"/>
        <w:ind w:firstLine="709"/>
        <w:jc w:val="both"/>
        <w:rPr>
          <w:rFonts w:ascii="Times New Roman" w:hAnsi="Times New Roman" w:cs="Times New Roman"/>
          <w:b/>
          <w:sz w:val="26"/>
          <w:szCs w:val="26"/>
          <w:lang w:val="ru-RU"/>
        </w:rPr>
      </w:pPr>
      <w:r w:rsidRPr="00D0292B">
        <w:rPr>
          <w:rFonts w:ascii="Times New Roman" w:hAnsi="Times New Roman" w:cs="Times New Roman"/>
          <w:b/>
          <w:sz w:val="26"/>
          <w:szCs w:val="26"/>
          <w:lang w:val="ru-RU"/>
        </w:rPr>
        <w:t>6. Підтопленням земель та населених пунктів регіону.</w:t>
      </w:r>
    </w:p>
    <w:p w14:paraId="5AD5F8FA" w14:textId="77777777" w:rsidR="00DB2E0D"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Техногенне підтоплення суттєво відрізняється від природного. Воно не має циклічності, має постійний характер, але при цьому різну інтенсивність, що залежить від кількості та масштабності аварій, вводу в дію нових промислово - житлових об'єктів, і тому не завжди може бути виконано </w:t>
      </w:r>
      <w:r w:rsidR="00DB2E0D">
        <w:rPr>
          <w:rFonts w:ascii="Times New Roman" w:hAnsi="Times New Roman" w:cs="Times New Roman"/>
          <w:sz w:val="26"/>
          <w:szCs w:val="26"/>
          <w:lang w:val="ru-RU"/>
        </w:rPr>
        <w:t>к</w:t>
      </w:r>
      <w:r w:rsidRPr="00062089">
        <w:rPr>
          <w:rFonts w:ascii="Times New Roman" w:hAnsi="Times New Roman" w:cs="Times New Roman"/>
          <w:sz w:val="26"/>
          <w:szCs w:val="26"/>
          <w:lang w:val="ru-RU"/>
        </w:rPr>
        <w:t xml:space="preserve">ороткострокове і оперативне прогнозування. </w:t>
      </w:r>
    </w:p>
    <w:p w14:paraId="7AE194B3" w14:textId="1D046AAF" w:rsidR="00196ABF" w:rsidRPr="00DB2E0D" w:rsidRDefault="00ED0BAC" w:rsidP="00196ABF">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 xml:space="preserve">У межах населених пунктів підтоплення обумовлене підпором грунтових вод Кам'янського водосховища, замуленням і зарегулюванням стоку рр. Оріль, Самара, Бик і Тернівка, забудовою заплав і відсутністю належного поверхневого стоку. </w:t>
      </w:r>
      <w:r w:rsidRPr="00DB2E0D">
        <w:rPr>
          <w:rFonts w:ascii="Times New Roman" w:hAnsi="Times New Roman" w:cs="Times New Roman"/>
          <w:color w:val="FF0000"/>
          <w:sz w:val="26"/>
          <w:szCs w:val="26"/>
          <w:lang w:val="ru-RU"/>
        </w:rPr>
        <w:t xml:space="preserve">Дренажні канави замулені, засипані </w:t>
      </w:r>
      <w:r w:rsidR="00DB2E0D" w:rsidRPr="00DB2E0D">
        <w:rPr>
          <w:rFonts w:ascii="Times New Roman" w:hAnsi="Times New Roman" w:cs="Times New Roman"/>
          <w:color w:val="FF0000"/>
          <w:sz w:val="26"/>
          <w:szCs w:val="26"/>
          <w:lang w:val="ru-RU"/>
        </w:rPr>
        <w:t>і</w:t>
      </w:r>
      <w:r w:rsidRPr="00DB2E0D">
        <w:rPr>
          <w:rFonts w:ascii="Times New Roman" w:hAnsi="Times New Roman" w:cs="Times New Roman"/>
          <w:color w:val="FF0000"/>
          <w:sz w:val="26"/>
          <w:szCs w:val="26"/>
          <w:lang w:val="ru-RU"/>
        </w:rPr>
        <w:t xml:space="preserve"> не виконують своїх функцій, що потребує значних капіталовкладень на спорудження нових інженерних систем з урахуванням існуючої містбудівної документації.</w:t>
      </w:r>
    </w:p>
    <w:p w14:paraId="7CCC815E" w14:textId="77777777" w:rsidR="00196ABF" w:rsidRDefault="00196ABF" w:rsidP="00196ABF">
      <w:pPr>
        <w:pStyle w:val="PreformattedText"/>
        <w:spacing w:line="240" w:lineRule="atLeast"/>
        <w:ind w:firstLine="709"/>
        <w:jc w:val="both"/>
        <w:rPr>
          <w:rFonts w:ascii="Times New Roman" w:hAnsi="Times New Roman" w:cs="Times New Roman"/>
          <w:sz w:val="26"/>
          <w:szCs w:val="26"/>
          <w:lang w:val="ru-RU"/>
        </w:rPr>
      </w:pPr>
    </w:p>
    <w:p w14:paraId="46F02557" w14:textId="77777777" w:rsidR="00196ABF" w:rsidRDefault="00ED0BAC" w:rsidP="00196ABF">
      <w:pPr>
        <w:pStyle w:val="PreformattedText"/>
        <w:spacing w:line="240" w:lineRule="atLeast"/>
        <w:ind w:firstLine="709"/>
        <w:jc w:val="both"/>
        <w:rPr>
          <w:rFonts w:ascii="Times New Roman" w:hAnsi="Times New Roman" w:cs="Times New Roman"/>
          <w:b/>
          <w:sz w:val="26"/>
          <w:szCs w:val="26"/>
          <w:lang w:val="ru-RU"/>
        </w:rPr>
      </w:pPr>
      <w:r w:rsidRPr="00D0292B">
        <w:rPr>
          <w:rFonts w:ascii="Times New Roman" w:hAnsi="Times New Roman" w:cs="Times New Roman"/>
          <w:b/>
          <w:sz w:val="26"/>
          <w:szCs w:val="26"/>
          <w:lang w:val="ru-RU"/>
        </w:rPr>
        <w:t>7. Поводженням з відходами І-Ш класів небезпеки.</w:t>
      </w:r>
    </w:p>
    <w:p w14:paraId="305CF885" w14:textId="1C131011" w:rsidR="00196ABF"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підприємствах області протягом 2019 року утворилося 32,0 тис. т небезпечних відходів. Переважна їх більшість використовується повторно, або передаються спеціалізованим підприємствам для подальшої утилізації. Однак при цьому існує ряд проблемних питань.</w:t>
      </w:r>
    </w:p>
    <w:p w14:paraId="1348325C" w14:textId="35896517" w:rsidR="00196ABF"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29.10.2014 на території Петропавлівського району невідомі особи вивезли та висипали близько чотирьох тонн невідомої речовини. На підставі вищезазначеного факту було відкрито кримінальне провадження, яке внесено до Єдиного реєстру досудових розслідувань за </w:t>
      </w:r>
      <w:r w:rsidR="00723B8C">
        <w:rPr>
          <w:rFonts w:ascii="Times New Roman" w:hAnsi="Times New Roman" w:cs="Times New Roman"/>
          <w:sz w:val="26"/>
          <w:szCs w:val="26"/>
          <w:lang w:val="ru-RU"/>
        </w:rPr>
        <w:t>№</w:t>
      </w:r>
      <w:r w:rsidRPr="00062089">
        <w:rPr>
          <w:rFonts w:ascii="Times New Roman" w:hAnsi="Times New Roman" w:cs="Times New Roman"/>
          <w:sz w:val="26"/>
          <w:szCs w:val="26"/>
          <w:lang w:val="ru-RU"/>
        </w:rPr>
        <w:t xml:space="preserve"> 12014040530000971 від 30.10.2015 та закрите у зв'язку з відсутністю складу кримінального правопорушення, передбаченого статтею 239 частини 1 КК України. На сьогодні знайдена речовина знаходиться на території Петропавлівського району.</w:t>
      </w:r>
    </w:p>
    <w:p w14:paraId="35D2983D" w14:textId="15707305" w:rsidR="00196ABF" w:rsidRDefault="00ED0BAC" w:rsidP="00196ABF">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В червні 2016 року на території Новоолександрівської сільської ради</w:t>
      </w:r>
      <w:r w:rsidR="00723B8C">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Дніпровського району під час прокладання мереж водогону в землі на глибині близько 1 метру було виявлено залишки старого складу непридатних до використання хімічних засобів захисту рослин. Після візуального обстеження була встановлена кількість - близько 20 тонн.</w:t>
      </w:r>
    </w:p>
    <w:p w14:paraId="12094C68" w14:textId="77777777" w:rsidR="00196ABF" w:rsidRPr="00723B8C" w:rsidRDefault="00ED0BAC" w:rsidP="00196ABF">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 xml:space="preserve">За інформацією Новоолександрівської сільської ради Дніпровського району послуги з ліквідації небезпечних відходів у с. Волоське здійснювались безпосередньо </w:t>
      </w:r>
      <w:r w:rsidRPr="00723B8C">
        <w:rPr>
          <w:rFonts w:ascii="Times New Roman" w:hAnsi="Times New Roman" w:cs="Times New Roman"/>
          <w:color w:val="FF0000"/>
          <w:sz w:val="26"/>
          <w:szCs w:val="26"/>
          <w:lang w:val="ru-RU"/>
        </w:rPr>
        <w:t>ТОВ "АЛЬФА ЕКОЛОГІЯ". У 2017 році небезпечні відходи були доставлені спеціальними автомобілями, що мають допуск до перевезення небезпечних вантажів на спеціальний полігон в Київську область смт. Калинівка для утилізації.</w:t>
      </w:r>
    </w:p>
    <w:p w14:paraId="28789A49" w14:textId="77777777" w:rsidR="00196ABF" w:rsidRPr="00723B8C" w:rsidRDefault="00ED0BAC" w:rsidP="00196ABF">
      <w:pPr>
        <w:pStyle w:val="PreformattedText"/>
        <w:spacing w:line="240" w:lineRule="atLeast"/>
        <w:ind w:firstLine="709"/>
        <w:jc w:val="both"/>
        <w:rPr>
          <w:rFonts w:ascii="Times New Roman" w:hAnsi="Times New Roman" w:cs="Times New Roman"/>
          <w:color w:val="FF0000"/>
          <w:sz w:val="26"/>
          <w:szCs w:val="26"/>
          <w:lang w:val="ru-RU"/>
        </w:rPr>
      </w:pPr>
      <w:r w:rsidRPr="00723B8C">
        <w:rPr>
          <w:rFonts w:ascii="Times New Roman" w:hAnsi="Times New Roman" w:cs="Times New Roman"/>
          <w:color w:val="FF0000"/>
          <w:sz w:val="26"/>
          <w:szCs w:val="26"/>
          <w:lang w:val="ru-RU"/>
        </w:rPr>
        <w:t>При цьому згідно з реєстром об'єктів утворення, оброблення та утилізації відходів Київської області, в смт Калинівка відсутні потужності з утилізації небезпечних відходів.</w:t>
      </w:r>
    </w:p>
    <w:p w14:paraId="4068E08C" w14:textId="77777777" w:rsidR="00196ABF" w:rsidRPr="00723B8C" w:rsidRDefault="00ED0BAC" w:rsidP="00196ABF">
      <w:pPr>
        <w:pStyle w:val="PreformattedText"/>
        <w:spacing w:line="240" w:lineRule="atLeast"/>
        <w:ind w:firstLine="709"/>
        <w:jc w:val="both"/>
        <w:rPr>
          <w:rFonts w:ascii="Times New Roman" w:hAnsi="Times New Roman" w:cs="Times New Roman"/>
          <w:color w:val="FF0000"/>
          <w:sz w:val="26"/>
          <w:szCs w:val="26"/>
          <w:lang w:val="ru-RU"/>
        </w:rPr>
      </w:pPr>
      <w:r w:rsidRPr="00723B8C">
        <w:rPr>
          <w:rFonts w:ascii="Times New Roman" w:hAnsi="Times New Roman" w:cs="Times New Roman"/>
          <w:color w:val="FF0000"/>
          <w:sz w:val="26"/>
          <w:szCs w:val="26"/>
          <w:lang w:val="ru-RU"/>
        </w:rPr>
        <w:t>Департаментом, відповідно до статті 214 Кримінального процесуального кодексу України, направлено лист до Управління захисту економіки в Дніпропетровській області Департаменту захисту економіки Національної поліції України стосовно внесення відомостей про вчинення кримінального правопорушення ТОВ "ВД СТАР" та ТОВ "АЛЬФА ЕКОЛОГІЯ" до Єдиного реєстру досудових розслідувань та вжиття відповідних заходів згідно з діючим законодавством.</w:t>
      </w:r>
    </w:p>
    <w:p w14:paraId="1D8E43D7" w14:textId="69A9BF64" w:rsidR="00196ABF" w:rsidRPr="00723B8C" w:rsidRDefault="00ED0BAC" w:rsidP="00196ABF">
      <w:pPr>
        <w:pStyle w:val="PreformattedText"/>
        <w:spacing w:line="240" w:lineRule="atLeast"/>
        <w:ind w:firstLine="709"/>
        <w:jc w:val="both"/>
        <w:rPr>
          <w:rFonts w:ascii="Times New Roman" w:hAnsi="Times New Roman" w:cs="Times New Roman"/>
          <w:color w:val="FF0000"/>
          <w:sz w:val="26"/>
          <w:szCs w:val="26"/>
          <w:lang w:val="ru-RU"/>
        </w:rPr>
      </w:pPr>
      <w:r w:rsidRPr="00723B8C">
        <w:rPr>
          <w:rFonts w:ascii="Times New Roman" w:hAnsi="Times New Roman" w:cs="Times New Roman"/>
          <w:color w:val="FF0000"/>
          <w:sz w:val="26"/>
          <w:szCs w:val="26"/>
          <w:lang w:val="ru-RU"/>
        </w:rPr>
        <w:lastRenderedPageBreak/>
        <w:t xml:space="preserve">Також департаментом направлено лист до Державної екологічної інспекції </w:t>
      </w:r>
      <w:r w:rsidR="00723B8C" w:rsidRPr="00723B8C">
        <w:rPr>
          <w:rFonts w:ascii="Times New Roman" w:hAnsi="Times New Roman" w:cs="Times New Roman"/>
          <w:color w:val="FF0000"/>
          <w:sz w:val="26"/>
          <w:szCs w:val="26"/>
          <w:lang w:val="ru-RU"/>
        </w:rPr>
        <w:t>у</w:t>
      </w:r>
      <w:r w:rsidRPr="00723B8C">
        <w:rPr>
          <w:rFonts w:ascii="Times New Roman" w:hAnsi="Times New Roman" w:cs="Times New Roman"/>
          <w:color w:val="FF0000"/>
          <w:sz w:val="26"/>
          <w:szCs w:val="26"/>
          <w:lang w:val="ru-RU"/>
        </w:rPr>
        <w:t xml:space="preserve"> Дніпропетровській області з метою включення Новоолександрівської сільської ради Дніпровського району до плану перевірок дотримання вимог природоохоронного законодавства та вжиття заходів реагування згідно з чинним законодавством.</w:t>
      </w:r>
    </w:p>
    <w:p w14:paraId="7E1763BA" w14:textId="77777777" w:rsidR="00196ABF" w:rsidRDefault="00196ABF" w:rsidP="00196ABF">
      <w:pPr>
        <w:pStyle w:val="PreformattedText"/>
        <w:spacing w:line="240" w:lineRule="atLeast"/>
        <w:ind w:firstLine="709"/>
        <w:jc w:val="both"/>
        <w:rPr>
          <w:rFonts w:ascii="Times New Roman" w:hAnsi="Times New Roman" w:cs="Times New Roman"/>
          <w:b/>
          <w:sz w:val="26"/>
          <w:szCs w:val="26"/>
          <w:lang w:val="ru-RU"/>
        </w:rPr>
      </w:pPr>
    </w:p>
    <w:p w14:paraId="219E9074" w14:textId="77777777" w:rsidR="00196ABF" w:rsidRDefault="00ED0BAC" w:rsidP="00196ABF">
      <w:pPr>
        <w:pStyle w:val="PreformattedText"/>
        <w:spacing w:line="240" w:lineRule="atLeast"/>
        <w:ind w:firstLine="709"/>
        <w:jc w:val="both"/>
        <w:rPr>
          <w:rFonts w:ascii="Times New Roman" w:hAnsi="Times New Roman" w:cs="Times New Roman"/>
          <w:b/>
          <w:sz w:val="26"/>
          <w:szCs w:val="26"/>
          <w:lang w:val="ru-RU"/>
        </w:rPr>
      </w:pPr>
      <w:r w:rsidRPr="00D0292B">
        <w:rPr>
          <w:rFonts w:ascii="Times New Roman" w:hAnsi="Times New Roman" w:cs="Times New Roman"/>
          <w:b/>
          <w:sz w:val="26"/>
          <w:szCs w:val="26"/>
          <w:lang w:val="ru-RU"/>
        </w:rPr>
        <w:t>8. Утилізацією відходів гірничодобувної, металургійної, енергетичної та інших галузей промисловості.</w:t>
      </w:r>
    </w:p>
    <w:p w14:paraId="7991F52E" w14:textId="77777777" w:rsidR="00723B8C" w:rsidRDefault="00ED0BAC" w:rsidP="00723B8C">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Значні масштаби використання природних ресурсів та енергетично- сировинна спеціалізація Дніпропетровської області, яка обумовлена великими обсягами виробництва і споживання разом із застарілою технічною базою, а також стрімкий розвиток урбанізації та агломерацій визначають високі показники щорічного утворення і нагромадження відходів.</w:t>
      </w:r>
    </w:p>
    <w:p w14:paraId="49B6ACA6" w14:textId="28B01FF2" w:rsidR="00723B8C" w:rsidRPr="00723B8C" w:rsidRDefault="00ED0BAC" w:rsidP="00723B8C">
      <w:pPr>
        <w:pStyle w:val="PreformattedText"/>
        <w:spacing w:line="240" w:lineRule="atLeast"/>
        <w:ind w:firstLine="709"/>
        <w:jc w:val="both"/>
        <w:rPr>
          <w:rFonts w:ascii="Times New Roman" w:hAnsi="Times New Roman" w:cs="Times New Roman"/>
          <w:b/>
          <w:color w:val="00B050"/>
          <w:sz w:val="26"/>
          <w:szCs w:val="26"/>
          <w:lang w:val="ru-RU"/>
        </w:rPr>
      </w:pPr>
      <w:r w:rsidRPr="00062089">
        <w:rPr>
          <w:rFonts w:ascii="Times New Roman" w:hAnsi="Times New Roman" w:cs="Times New Roman"/>
          <w:sz w:val="26"/>
          <w:szCs w:val="26"/>
          <w:lang w:val="ru-RU"/>
        </w:rPr>
        <w:t xml:space="preserve">Питання накопичення та утилізації промислових відходів має загальнодержавне значення, оскільки більша частина відходів містить шкідливі для навколишнього природного середовища та людини речовини. </w:t>
      </w:r>
      <w:r w:rsidRPr="00723B8C">
        <w:rPr>
          <w:rFonts w:ascii="Times New Roman" w:hAnsi="Times New Roman" w:cs="Times New Roman"/>
          <w:color w:val="00B050"/>
          <w:sz w:val="26"/>
          <w:szCs w:val="26"/>
          <w:lang w:val="ru-RU"/>
        </w:rPr>
        <w:t xml:space="preserve">Вирішення проблеми утилізації відходів - це очищення довкілля від токсичних речовин і баласту та отримання при цьому корисних продуктів </w:t>
      </w:r>
      <w:r w:rsidR="00723B8C" w:rsidRPr="00723B8C">
        <w:rPr>
          <w:rFonts w:ascii="Times New Roman" w:hAnsi="Times New Roman" w:cs="Times New Roman"/>
          <w:color w:val="00B050"/>
          <w:sz w:val="26"/>
          <w:szCs w:val="26"/>
          <w:lang w:val="ru-RU"/>
        </w:rPr>
        <w:t>і</w:t>
      </w:r>
      <w:r w:rsidRPr="00723B8C">
        <w:rPr>
          <w:rFonts w:ascii="Times New Roman" w:hAnsi="Times New Roman" w:cs="Times New Roman"/>
          <w:color w:val="00B050"/>
          <w:sz w:val="26"/>
          <w:szCs w:val="26"/>
          <w:lang w:val="ru-RU"/>
        </w:rPr>
        <w:t>, як слідство, економічного ефекту.</w:t>
      </w:r>
    </w:p>
    <w:p w14:paraId="25C2048A" w14:textId="47A54562" w:rsidR="00723B8C" w:rsidRDefault="00ED0BAC" w:rsidP="00723B8C">
      <w:pPr>
        <w:pStyle w:val="PreformattedText"/>
        <w:spacing w:line="240" w:lineRule="atLeast"/>
        <w:ind w:firstLine="709"/>
        <w:jc w:val="both"/>
        <w:rPr>
          <w:rFonts w:ascii="Times New Roman" w:hAnsi="Times New Roman" w:cs="Times New Roman"/>
          <w:b/>
          <w:sz w:val="26"/>
          <w:szCs w:val="26"/>
          <w:lang w:val="ru-RU"/>
        </w:rPr>
      </w:pPr>
      <w:r w:rsidRPr="00062089">
        <w:rPr>
          <w:rFonts w:ascii="Times New Roman" w:hAnsi="Times New Roman" w:cs="Times New Roman"/>
          <w:sz w:val="26"/>
          <w:szCs w:val="26"/>
          <w:lang w:val="ru-RU"/>
        </w:rPr>
        <w:t xml:space="preserve">Необхідно зазначити, що більша частина розміщених відходів мають велику кількість ресурсоцінних компонентів, які можна вилучити </w:t>
      </w:r>
      <w:r w:rsidR="00723B8C">
        <w:rPr>
          <w:rFonts w:ascii="Times New Roman" w:hAnsi="Times New Roman" w:cs="Times New Roman"/>
          <w:sz w:val="26"/>
          <w:szCs w:val="26"/>
          <w:lang w:val="ru-RU"/>
        </w:rPr>
        <w:t>з</w:t>
      </w:r>
      <w:r w:rsidRPr="00062089">
        <w:rPr>
          <w:rFonts w:ascii="Times New Roman" w:hAnsi="Times New Roman" w:cs="Times New Roman"/>
          <w:sz w:val="26"/>
          <w:szCs w:val="26"/>
          <w:lang w:val="ru-RU"/>
        </w:rPr>
        <w:t xml:space="preserve"> метою одержання якісної та дешевої сировини.</w:t>
      </w:r>
    </w:p>
    <w:p w14:paraId="212C27CE" w14:textId="6D6BA00F" w:rsidR="00723B8C" w:rsidRDefault="00ED0BAC" w:rsidP="00723B8C">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Рециклінг відходів має велике екологічне значення, оскільки сприяє захисту довкілля від негативного впливу відходів та забезпечує ощадливе використання матеріально-сировинних і енергетичних ресурсів.</w:t>
      </w:r>
    </w:p>
    <w:p w14:paraId="54E8614D" w14:textId="77777777" w:rsidR="00723B8C" w:rsidRDefault="00723B8C" w:rsidP="00723B8C">
      <w:pPr>
        <w:pStyle w:val="PreformattedText"/>
        <w:spacing w:line="240" w:lineRule="atLeast"/>
        <w:ind w:firstLine="709"/>
        <w:jc w:val="both"/>
        <w:rPr>
          <w:rFonts w:ascii="Times New Roman" w:hAnsi="Times New Roman" w:cs="Times New Roman"/>
          <w:sz w:val="26"/>
          <w:szCs w:val="26"/>
          <w:lang w:val="ru-RU"/>
        </w:rPr>
      </w:pPr>
    </w:p>
    <w:p w14:paraId="4DD0B84B" w14:textId="77777777" w:rsidR="00723B8C" w:rsidRDefault="00ED0BAC" w:rsidP="00723B8C">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9. Організацією контролю радіаційної безпеки щодо впливу на навколишнє природне середовище АЕС, об'єктів з радіоактивними відходами, при ліквідації накопичувачів (хвостосховищ) відходів виробництв з підвищеними рівнями радіоактивності та рекультивації земель, що мають радіоактивне забруднення.</w:t>
      </w:r>
    </w:p>
    <w:p w14:paraId="563EE28F" w14:textId="77777777" w:rsidR="00723B8C" w:rsidRDefault="00ED0BAC" w:rsidP="00723B8C">
      <w:pPr>
        <w:pStyle w:val="PreformattedText"/>
        <w:spacing w:line="240" w:lineRule="atLeast"/>
        <w:ind w:firstLine="709"/>
        <w:jc w:val="both"/>
        <w:rPr>
          <w:rFonts w:ascii="Times New Roman" w:hAnsi="Times New Roman" w:cs="Times New Roman"/>
          <w:color w:val="FF0000"/>
          <w:sz w:val="26"/>
          <w:szCs w:val="26"/>
          <w:lang w:val="ru-RU"/>
        </w:rPr>
      </w:pPr>
      <w:r w:rsidRPr="00723B8C">
        <w:rPr>
          <w:rFonts w:ascii="Times New Roman" w:hAnsi="Times New Roman" w:cs="Times New Roman"/>
          <w:color w:val="FF0000"/>
          <w:sz w:val="26"/>
          <w:szCs w:val="26"/>
          <w:lang w:val="ru-RU"/>
        </w:rPr>
        <w:t>Накопичення радіоактивних відходів уранодобувної та уранопереробної промисловості на території Дніпропетровської області залишається гострою проблемою, так як, незадовільні умови зберігання відходів-хвостів та недосконалість системи радіаційного моніторингу призводять до подальшого радіоактивного і хімічного забруднення навколишнього природного середовища, шкідливого впливу на стан здоров'я населення.</w:t>
      </w:r>
    </w:p>
    <w:p w14:paraId="728D9E3D" w14:textId="77777777" w:rsidR="00723B8C" w:rsidRDefault="00ED0BAC" w:rsidP="00723B8C">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Однією з таких проблем є ситуація, яка склалася на уранових об'єктах ВО "Придніпровський хімічний завод". Хвостосховище "Сухачівське" несе потенційну небезпеку для довкілля і здоров'я населення, але на сьогодні</w:t>
      </w:r>
      <w:r w:rsidR="00D0292B">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вирішується питання відновлення його безпечної експлуатації: здійснюється моніторинг радіаційного та екологічного стану на території хвостосховища, проводиться нагляд за його технічним станом, розроблено проект системи контролю за геотехнічним станом дамби хвостосховища.</w:t>
      </w:r>
    </w:p>
    <w:p w14:paraId="7F95A592" w14:textId="77777777" w:rsidR="00723B8C" w:rsidRDefault="00ED0BAC" w:rsidP="00723B8C">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Так, постановою Кабінету Міністрів України від 21.08.2019 </w:t>
      </w:r>
      <w:r w:rsidR="00723B8C">
        <w:rPr>
          <w:rFonts w:ascii="Times New Roman" w:hAnsi="Times New Roman" w:cs="Times New Roman"/>
          <w:sz w:val="26"/>
          <w:szCs w:val="26"/>
          <w:lang w:val="ru-RU"/>
        </w:rPr>
        <w:t>№</w:t>
      </w:r>
      <w:r w:rsidRPr="00062089">
        <w:rPr>
          <w:rFonts w:ascii="Times New Roman" w:hAnsi="Times New Roman" w:cs="Times New Roman"/>
          <w:sz w:val="26"/>
          <w:szCs w:val="26"/>
          <w:lang w:val="ru-RU"/>
        </w:rPr>
        <w:t xml:space="preserve"> 756 затверджено Державну цільову екологічну програму першочергових заходів приведення в безпечний стан об'єктів і майданчика колишнього уранового виробництва виробничого об'єднання "Придніпровський хімічний завод" на 2019 - 2023 роки (далі - Державна програма).</w:t>
      </w:r>
    </w:p>
    <w:p w14:paraId="60E7F5EC" w14:textId="77777777" w:rsidR="00723B8C" w:rsidRDefault="00ED0BAC" w:rsidP="00723B8C">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Основною метою Державної програми є запобігання виникненню надзвичайної ситуації внаслідок погіршення екологічного стану на території </w:t>
      </w:r>
      <w:r w:rsidRPr="00062089">
        <w:rPr>
          <w:rFonts w:ascii="Times New Roman" w:hAnsi="Times New Roman" w:cs="Times New Roman"/>
          <w:sz w:val="26"/>
          <w:szCs w:val="26"/>
          <w:lang w:val="ru-RU"/>
        </w:rPr>
        <w:lastRenderedPageBreak/>
        <w:t>колишнього виробничого об'єднання "Придніпровський хімічний завод", проведення постійного моніторингу за радіаційним станом об'єктів з переробки уранових і торієвих руд цього виробничого об'єднання, здійснення технічного нагляду та першочергових заходів щодо приведення їх у безпечний стан, а також забезпечення створення безпечних умов для проживання населення в Дніпропетровській області.</w:t>
      </w:r>
    </w:p>
    <w:p w14:paraId="29CB8BB8" w14:textId="77777777" w:rsidR="00723B8C" w:rsidRDefault="00723B8C" w:rsidP="00723B8C">
      <w:pPr>
        <w:pStyle w:val="PreformattedText"/>
        <w:spacing w:line="240" w:lineRule="atLeast"/>
        <w:ind w:firstLine="709"/>
        <w:jc w:val="both"/>
        <w:rPr>
          <w:rFonts w:ascii="Times New Roman" w:hAnsi="Times New Roman" w:cs="Times New Roman"/>
          <w:sz w:val="26"/>
          <w:szCs w:val="26"/>
          <w:lang w:val="ru-RU"/>
        </w:rPr>
      </w:pPr>
    </w:p>
    <w:p w14:paraId="2F70B561" w14:textId="77777777" w:rsidR="00723B8C" w:rsidRDefault="00ED0BAC" w:rsidP="00723B8C">
      <w:pPr>
        <w:pStyle w:val="PreformattedText"/>
        <w:spacing w:line="240" w:lineRule="atLeast"/>
        <w:ind w:firstLine="709"/>
        <w:jc w:val="both"/>
        <w:rPr>
          <w:rFonts w:ascii="Times New Roman" w:hAnsi="Times New Roman" w:cs="Times New Roman"/>
          <w:b/>
          <w:sz w:val="26"/>
          <w:szCs w:val="26"/>
          <w:lang w:val="ru-RU"/>
        </w:rPr>
      </w:pPr>
      <w:r w:rsidRPr="00D0292B">
        <w:rPr>
          <w:rFonts w:ascii="Times New Roman" w:hAnsi="Times New Roman" w:cs="Times New Roman"/>
          <w:b/>
          <w:sz w:val="26"/>
          <w:szCs w:val="26"/>
          <w:lang w:val="ru-RU"/>
        </w:rPr>
        <w:t>10. Поширенням екзогенних геологічних процесів.</w:t>
      </w:r>
    </w:p>
    <w:p w14:paraId="225E8DA5"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У межах  Дніпропетровської області набули розвитку такі ЕГП природного та техногенного походження як зсуви, карст, підтоплення, осідання земної поверхні над гірничими виробками, переробка берегів водосховищ та просідання лесових грунтів. Загальна кількість зсувів складає 382 одиниці. В активному стані перебувають 12 площею 0,438 км. на забудованій території зафіксовано 165 проявів процесу, у зоні впливу яких знаходяться 167 об'єктів господарювання.</w:t>
      </w:r>
    </w:p>
    <w:p w14:paraId="0583B98B"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Зсувними процесами сильно порушені території великих міст, території розробок родовищ корисних, а також прибережні зони великих водосховищ і річок (на окремих ділянах). Чітко вирізняються кілька районів, де зсувна активність характеризується високою інтенсивністю і завдає збитків народному господарству.</w:t>
      </w:r>
    </w:p>
    <w:p w14:paraId="0077FA7C"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Район правого схилу долини р. Дніпра і балок, що впадають до нього у межах міст Дніпро і Кам'янське. Головна причина розвитку зсувів - перезволоження л</w:t>
      </w:r>
      <w:r w:rsidR="004D5D65">
        <w:rPr>
          <w:rFonts w:ascii="Times New Roman" w:hAnsi="Times New Roman" w:cs="Times New Roman"/>
          <w:sz w:val="26"/>
          <w:szCs w:val="26"/>
          <w:lang w:val="ru-RU"/>
        </w:rPr>
        <w:t>і</w:t>
      </w:r>
      <w:r w:rsidRPr="00062089">
        <w:rPr>
          <w:rFonts w:ascii="Times New Roman" w:hAnsi="Times New Roman" w:cs="Times New Roman"/>
          <w:sz w:val="26"/>
          <w:szCs w:val="26"/>
          <w:lang w:val="ru-RU"/>
        </w:rPr>
        <w:t>сових грунтів на схилах поверхневими та підземними водами у результаті постійного або періодичного підйому підземних вод (після сніготанення, випадання опадів), неорганізоване скидання поверхневих вод</w:t>
      </w:r>
      <w:r w:rsidR="004D5D65">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(балки Шамишина, Карнаухівська), посилення донної ерозії за рахунок скидання промислових і побутових стоків (балки Баранникова, Аптекарська, Червоноповстанчеська). Деякі глибокі зсуви, є тектонічно обумовленими (у Червоноповстанській балці - район інституту чорної металургії, в</w:t>
      </w:r>
      <w:r w:rsidR="004D5D65">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Аптекарській - біля агрегатного заводу, на правому схилі Шамишиної балки - поблизу житлового масиву "Черьомушки").</w:t>
      </w:r>
    </w:p>
    <w:p w14:paraId="4EEDB3D7" w14:textId="77777777" w:rsidR="004D5D65" w:rsidRDefault="00ED0BAC" w:rsidP="004D5D65">
      <w:pPr>
        <w:pStyle w:val="PreformattedText"/>
        <w:spacing w:line="240" w:lineRule="atLeast"/>
        <w:ind w:firstLine="709"/>
        <w:jc w:val="both"/>
        <w:rPr>
          <w:rFonts w:ascii="Times New Roman" w:hAnsi="Times New Roman" w:cs="Times New Roman"/>
          <w:color w:val="FF0000"/>
          <w:sz w:val="26"/>
          <w:szCs w:val="26"/>
          <w:lang w:val="ru-RU"/>
        </w:rPr>
      </w:pPr>
      <w:r w:rsidRPr="00062089">
        <w:rPr>
          <w:rFonts w:ascii="Times New Roman" w:hAnsi="Times New Roman" w:cs="Times New Roman"/>
          <w:sz w:val="26"/>
          <w:szCs w:val="26"/>
          <w:lang w:val="ru-RU"/>
        </w:rPr>
        <w:t>В м. Дніпро внаслідок зсувів майже щороку руйнуються індивідуальні житлові будинки, раз на 2-3 роки трапляються деформації промислових споруд, багатоповерхових будинків, дитячих установ (схили балок</w:t>
      </w:r>
      <w:r w:rsidR="00D0292B">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 xml:space="preserve">Червоноповстанської  Аптекарської, "Сухого Яру). </w:t>
      </w:r>
      <w:r w:rsidRPr="004D5D65">
        <w:rPr>
          <w:rFonts w:ascii="Times New Roman" w:hAnsi="Times New Roman" w:cs="Times New Roman"/>
          <w:color w:val="FF0000"/>
          <w:sz w:val="26"/>
          <w:szCs w:val="26"/>
          <w:lang w:val="ru-RU"/>
        </w:rPr>
        <w:t>Всього в місті у зсувонебезпечних зонах розташовано більше 500 житлових будинків і близько 50 промислових підприємств.</w:t>
      </w:r>
    </w:p>
    <w:p w14:paraId="4B8BCB22"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Район правого схилу долини р. Дніпра, вище м. Кам'янське і басейнів річок Омельник, Домоткань і Самоткань. Чисельні зсуви, як глибокі, так і мілкі, відбуваються </w:t>
      </w:r>
      <w:r w:rsidR="004D5D65">
        <w:rPr>
          <w:rFonts w:ascii="Times New Roman" w:hAnsi="Times New Roman" w:cs="Times New Roman"/>
          <w:sz w:val="26"/>
          <w:szCs w:val="26"/>
          <w:lang w:val="ru-RU"/>
        </w:rPr>
        <w:t>тут на схилах долин малих річок</w:t>
      </w:r>
      <w:r w:rsidRPr="00062089">
        <w:rPr>
          <w:rFonts w:ascii="Times New Roman" w:hAnsi="Times New Roman" w:cs="Times New Roman"/>
          <w:sz w:val="26"/>
          <w:szCs w:val="26"/>
          <w:lang w:val="ru-RU"/>
        </w:rPr>
        <w:t>, балок та ярів, а також на узбережжі Кам'янського водосховища. Спостерігається зв'язок зсувів з глибинною і боковою ерозією постійних і тимчасових водотоків, а також інтенсивною абразивною діяльністю хвиль Дніпродзержинського водосховища (зсуви-обвали).</w:t>
      </w:r>
    </w:p>
    <w:p w14:paraId="640072F0" w14:textId="77777777" w:rsidR="004D5D65" w:rsidRDefault="004D5D65" w:rsidP="004D5D65">
      <w:pPr>
        <w:pStyle w:val="PreformattedText"/>
        <w:spacing w:line="240" w:lineRule="atLeast"/>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Район правого схилу долини р</w:t>
      </w:r>
      <w:r w:rsidR="00ED0BAC" w:rsidRPr="00062089">
        <w:rPr>
          <w:rFonts w:ascii="Times New Roman" w:hAnsi="Times New Roman" w:cs="Times New Roman"/>
          <w:sz w:val="26"/>
          <w:szCs w:val="26"/>
          <w:lang w:val="ru-RU"/>
        </w:rPr>
        <w:t xml:space="preserve">. Самара та її </w:t>
      </w:r>
      <w:r>
        <w:rPr>
          <w:rFonts w:ascii="Times New Roman" w:hAnsi="Times New Roman" w:cs="Times New Roman"/>
          <w:sz w:val="26"/>
          <w:szCs w:val="26"/>
          <w:lang w:val="ru-RU"/>
        </w:rPr>
        <w:t>приток вище м.  Новомосковськ з</w:t>
      </w:r>
      <w:r w:rsidR="00ED0BAC" w:rsidRPr="00062089">
        <w:rPr>
          <w:rFonts w:ascii="Times New Roman" w:hAnsi="Times New Roman" w:cs="Times New Roman"/>
          <w:sz w:val="26"/>
          <w:szCs w:val="26"/>
          <w:lang w:val="ru-RU"/>
        </w:rPr>
        <w:t>суванню сприяє інтенсивна глибина та бокова ерозія водотоків (поблизу с. Вільне, Кочережки, Новостепанівка, Всесвятське, Євецько-Миколаївка).</w:t>
      </w:r>
    </w:p>
    <w:p w14:paraId="015A50A1"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 xml:space="preserve">Північне узбережжя Каховського водосховища, на схід від м. Нікополь, у районі </w:t>
      </w:r>
      <w:r w:rsidR="004D5D65">
        <w:rPr>
          <w:rFonts w:ascii="Times New Roman" w:hAnsi="Times New Roman" w:cs="Times New Roman"/>
          <w:sz w:val="26"/>
          <w:szCs w:val="26"/>
          <w:lang w:val="ru-RU"/>
        </w:rPr>
        <w:t>сіл</w:t>
      </w:r>
      <w:r w:rsidRPr="00062089">
        <w:rPr>
          <w:rFonts w:ascii="Times New Roman" w:hAnsi="Times New Roman" w:cs="Times New Roman"/>
          <w:sz w:val="26"/>
          <w:szCs w:val="26"/>
          <w:lang w:val="ru-RU"/>
        </w:rPr>
        <w:t xml:space="preserve"> Придніпровське, Добра Надія. Ділянка розташована поблизу межі Українського щита і Причорноморської западини. Зсування тісно пов'язане з абразивною роботою хвиль Каховського водосховища.</w:t>
      </w:r>
    </w:p>
    <w:p w14:paraId="7546A756" w14:textId="77777777" w:rsidR="004D5D65" w:rsidRDefault="004D5D65" w:rsidP="004D5D65">
      <w:pPr>
        <w:pStyle w:val="PreformattedText"/>
        <w:spacing w:line="240" w:lineRule="atLeast"/>
        <w:ind w:firstLine="709"/>
        <w:jc w:val="both"/>
        <w:rPr>
          <w:rFonts w:ascii="Times New Roman" w:hAnsi="Times New Roman" w:cs="Times New Roman"/>
          <w:sz w:val="26"/>
          <w:szCs w:val="26"/>
          <w:lang w:val="ru-RU"/>
        </w:rPr>
      </w:pPr>
    </w:p>
    <w:p w14:paraId="64018B34" w14:textId="77777777" w:rsidR="004D5D65" w:rsidRPr="004D5D65" w:rsidRDefault="00ED0BAC" w:rsidP="004D5D65">
      <w:pPr>
        <w:pStyle w:val="PreformattedText"/>
        <w:spacing w:line="240" w:lineRule="atLeast"/>
        <w:ind w:firstLine="709"/>
        <w:jc w:val="both"/>
        <w:rPr>
          <w:rFonts w:ascii="Times New Roman" w:hAnsi="Times New Roman" w:cs="Times New Roman"/>
          <w:b/>
          <w:sz w:val="26"/>
          <w:szCs w:val="26"/>
          <w:lang w:val="ru-RU"/>
        </w:rPr>
      </w:pPr>
      <w:r w:rsidRPr="004D5D65">
        <w:rPr>
          <w:rFonts w:ascii="Times New Roman" w:hAnsi="Times New Roman" w:cs="Times New Roman"/>
          <w:b/>
          <w:sz w:val="26"/>
          <w:szCs w:val="26"/>
          <w:lang w:val="ru-RU"/>
        </w:rPr>
        <w:t>11. Охороною, використанням та відтворенням дикої фауни і флори.</w:t>
      </w:r>
    </w:p>
    <w:p w14:paraId="4ADF3817" w14:textId="4FBEFC01"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lastRenderedPageBreak/>
        <w:t>Однією з найважливіших проблем, які повинні бути вирішені на шляху до</w:t>
      </w:r>
      <w:r w:rsidR="004D5D65">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сталого розвитку, постає збереження біологічного та ландшафтного різноманіття. Важлива, або навіть і ключова роль у даному процесі відводиться побудові стійкої природної системи - екологічної мережі, яка повинна забезпечити сталий розвиток територій в екологічному напрямі. Особливої гостроти цій проблемі надає і той факт, що антропогенний ландшафт майже витіснив природний, який зберігся у вигляді окремих територій, непридатних для ведення господарства, та острівків природно-заповідного фонду, переважно ізольованих між собою. Ці ізольовані території з часом втрачають біологічне та ландшафтне різноманіття і не можуть забезпечити його збереження у подальшому майбутньому, тобто вони втрачають свою природну стійкість.</w:t>
      </w:r>
    </w:p>
    <w:p w14:paraId="2B1C4031" w14:textId="77777777" w:rsidR="004D5D65" w:rsidRPr="004D5D65" w:rsidRDefault="00ED0BAC" w:rsidP="004D5D65">
      <w:pPr>
        <w:pStyle w:val="PreformattedText"/>
        <w:spacing w:line="240" w:lineRule="atLeast"/>
        <w:ind w:firstLine="709"/>
        <w:jc w:val="both"/>
        <w:rPr>
          <w:rFonts w:ascii="Times New Roman" w:hAnsi="Times New Roman" w:cs="Times New Roman"/>
          <w:color w:val="00B050"/>
          <w:sz w:val="26"/>
          <w:szCs w:val="26"/>
          <w:lang w:val="ru-RU"/>
        </w:rPr>
      </w:pPr>
      <w:r w:rsidRPr="00062089">
        <w:rPr>
          <w:rFonts w:ascii="Times New Roman" w:hAnsi="Times New Roman" w:cs="Times New Roman"/>
          <w:sz w:val="26"/>
          <w:szCs w:val="26"/>
          <w:lang w:val="ru-RU"/>
        </w:rPr>
        <w:t xml:space="preserve">Для підтримки достатнього рівня біологічного різноманіття та збереження рідкісних і зникаючих видів рослинного та тваринного світу </w:t>
      </w:r>
      <w:r w:rsidRPr="004D5D65">
        <w:rPr>
          <w:rFonts w:ascii="Times New Roman" w:hAnsi="Times New Roman" w:cs="Times New Roman"/>
          <w:color w:val="00B050"/>
          <w:sz w:val="26"/>
          <w:szCs w:val="26"/>
          <w:lang w:val="ru-RU"/>
        </w:rPr>
        <w:t>необхідно розширення як площ, так і кількості природоохоронних об'єктів, що потребує істотних капіталовкладень, але у майбутньому очікується одержання значної кількості екологічних, економічних і соціальних вигод від таких</w:t>
      </w:r>
      <w:r w:rsidR="004D5D65" w:rsidRPr="004D5D65">
        <w:rPr>
          <w:rFonts w:ascii="Times New Roman" w:hAnsi="Times New Roman" w:cs="Times New Roman"/>
          <w:color w:val="00B050"/>
          <w:sz w:val="26"/>
          <w:szCs w:val="26"/>
          <w:lang w:val="ru-RU"/>
        </w:rPr>
        <w:t xml:space="preserve"> </w:t>
      </w:r>
      <w:r w:rsidRPr="004D5D65">
        <w:rPr>
          <w:rFonts w:ascii="Times New Roman" w:hAnsi="Times New Roman" w:cs="Times New Roman"/>
          <w:color w:val="00B050"/>
          <w:sz w:val="26"/>
          <w:szCs w:val="26"/>
          <w:lang w:val="ru-RU"/>
        </w:rPr>
        <w:t>інвестицій.</w:t>
      </w:r>
    </w:p>
    <w:p w14:paraId="7B078C4F"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Під час проведення заходів щодо охорони, раціонального використання та відтворення тваринного світу повинно забезпечуватися додержання основних вимог і принципів: збереження умов існування видового та популяційного різноманіття тваринного світу в стані природної волі;</w:t>
      </w:r>
    </w:p>
    <w:p w14:paraId="41B2967E"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недопустимість погіршення середовища перебування, шляхів міграції та умов розмноження диких тварин; додержання науково обгрунтованих лімітів використання об'єктів тваринного світу. Також необхідно застосовувати природоохоронні технології під час здійснення виробничих процесів;</w:t>
      </w:r>
    </w:p>
    <w:p w14:paraId="45AB5CAC"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проводити заходи, спрямовані на відтворення, в тому числі штучне, диких тварин, профілактику та боротьбу з захворюваннями тварин.</w:t>
      </w:r>
    </w:p>
    <w:p w14:paraId="0BBFBC3E" w14:textId="2B5C6CCF" w:rsidR="004D5D65" w:rsidRPr="00486442" w:rsidRDefault="00ED0BAC" w:rsidP="004D5D65">
      <w:pPr>
        <w:pStyle w:val="PreformattedText"/>
        <w:spacing w:line="240" w:lineRule="atLeast"/>
        <w:ind w:firstLine="709"/>
        <w:jc w:val="both"/>
        <w:rPr>
          <w:rFonts w:ascii="Times New Roman" w:hAnsi="Times New Roman" w:cs="Times New Roman"/>
          <w:color w:val="00B050"/>
          <w:sz w:val="26"/>
          <w:szCs w:val="26"/>
          <w:lang w:val="ru-RU"/>
        </w:rPr>
      </w:pPr>
      <w:r w:rsidRPr="00062089">
        <w:rPr>
          <w:rFonts w:ascii="Times New Roman" w:hAnsi="Times New Roman" w:cs="Times New Roman"/>
          <w:sz w:val="26"/>
          <w:szCs w:val="26"/>
          <w:lang w:val="ru-RU"/>
        </w:rPr>
        <w:t xml:space="preserve">За інформацією Дніпропетровського обласного управління лісового та мисливського господарства для охорони лісів в першу чергу необхідне покращення  матеріально-технічної бази  лісогосподарських підприємств. Існуюча техніка для гасіння лісових пожеж в більшості застаріла, потребує </w:t>
      </w:r>
      <w:r w:rsidR="00486442">
        <w:rPr>
          <w:rFonts w:ascii="Times New Roman" w:hAnsi="Times New Roman" w:cs="Times New Roman"/>
          <w:sz w:val="26"/>
          <w:szCs w:val="26"/>
          <w:lang w:val="ru-RU"/>
        </w:rPr>
        <w:t>п</w:t>
      </w:r>
      <w:r w:rsidRPr="00062089">
        <w:rPr>
          <w:rFonts w:ascii="Times New Roman" w:hAnsi="Times New Roman" w:cs="Times New Roman"/>
          <w:sz w:val="26"/>
          <w:szCs w:val="26"/>
          <w:lang w:val="ru-RU"/>
        </w:rPr>
        <w:t xml:space="preserve">остійних ремонтів. </w:t>
      </w:r>
      <w:r w:rsidRPr="00486442">
        <w:rPr>
          <w:rFonts w:ascii="Times New Roman" w:hAnsi="Times New Roman" w:cs="Times New Roman"/>
          <w:color w:val="00B050"/>
          <w:sz w:val="26"/>
          <w:szCs w:val="26"/>
          <w:lang w:val="ru-RU"/>
        </w:rPr>
        <w:t>Таким чином вважається за необхідність придбання пожежної техніки високої прохідності, пожежного обладнання, а також автомобілів високої прохідності для здійснення патрулювання лісів лісовою охороною.</w:t>
      </w:r>
    </w:p>
    <w:p w14:paraId="7CD54027"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Аналіз багаторічних даних свідчить про те, що заповідний режим та заходи з охорони природних комплексів, безумовно, позитивно впливають на стан мешкання та перебування усіх рідкісних видів тварин і рослин на території Дніпропетровської області.</w:t>
      </w:r>
    </w:p>
    <w:p w14:paraId="2AD5A328" w14:textId="77777777" w:rsidR="004D5D65" w:rsidRDefault="00ED0BAC" w:rsidP="004D5D65">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За інформацією природного заповідника "Дніпровсько-Орільський" за час існування заповідника відбулося збільшення кількості видів тварин та рослин, а також чисельності окремих видів, що охороняються. У першу чергу, це пов'язано з удосконаленням системи охоронних заходів та тривалістю детальних моніторингових досліджень, які проводяться співробітниками наукового відділу заповідника.</w:t>
      </w:r>
    </w:p>
    <w:p w14:paraId="0258CEE2" w14:textId="77777777" w:rsidR="004D5D65" w:rsidRDefault="004D5D65" w:rsidP="004D5D65">
      <w:pPr>
        <w:pStyle w:val="PreformattedText"/>
        <w:spacing w:line="240" w:lineRule="atLeast"/>
        <w:ind w:firstLine="709"/>
        <w:jc w:val="both"/>
        <w:rPr>
          <w:rFonts w:ascii="Times New Roman" w:hAnsi="Times New Roman" w:cs="Times New Roman"/>
          <w:sz w:val="26"/>
          <w:szCs w:val="26"/>
          <w:lang w:val="ru-RU"/>
        </w:rPr>
      </w:pPr>
    </w:p>
    <w:p w14:paraId="54388AFF" w14:textId="77777777" w:rsidR="00486442" w:rsidRDefault="00ED0BAC" w:rsidP="00486442">
      <w:pPr>
        <w:pStyle w:val="PreformattedText"/>
        <w:spacing w:line="240" w:lineRule="atLeast"/>
        <w:ind w:firstLine="709"/>
        <w:jc w:val="both"/>
        <w:rPr>
          <w:rFonts w:ascii="Times New Roman" w:hAnsi="Times New Roman" w:cs="Times New Roman"/>
          <w:b/>
          <w:sz w:val="26"/>
          <w:szCs w:val="26"/>
          <w:lang w:val="ru-RU"/>
        </w:rPr>
      </w:pPr>
      <w:r w:rsidRPr="00D0292B">
        <w:rPr>
          <w:rFonts w:ascii="Times New Roman" w:hAnsi="Times New Roman" w:cs="Times New Roman"/>
          <w:b/>
          <w:sz w:val="26"/>
          <w:szCs w:val="26"/>
          <w:lang w:val="ru-RU"/>
        </w:rPr>
        <w:t>12. Проблеми природно-заповідного фонду.</w:t>
      </w:r>
    </w:p>
    <w:p w14:paraId="43FF4F8C"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У межах природного заповідника "Дніпровсько-Орільський" існує пряма загроза деградації його гідроландшафтів з причини зміни гідрологічного режиму озер, їх замулення та заболочення.</w:t>
      </w:r>
    </w:p>
    <w:p w14:paraId="5FE90258" w14:textId="09AEF337" w:rsidR="00486442" w:rsidRDefault="00486442" w:rsidP="00486442">
      <w:pPr>
        <w:pStyle w:val="PreformattedText"/>
        <w:spacing w:line="240" w:lineRule="atLeast"/>
        <w:ind w:firstLine="709"/>
        <w:jc w:val="both"/>
        <w:rPr>
          <w:rFonts w:ascii="Times New Roman" w:hAnsi="Times New Roman" w:cs="Times New Roman"/>
          <w:sz w:val="26"/>
          <w:szCs w:val="26"/>
          <w:lang w:val="ru-RU"/>
        </w:rPr>
      </w:pPr>
    </w:p>
    <w:p w14:paraId="435FCA89" w14:textId="77777777" w:rsidR="005A4642" w:rsidRDefault="00ED0BAC" w:rsidP="00486442">
      <w:pPr>
        <w:pStyle w:val="PreformattedText"/>
        <w:spacing w:line="240" w:lineRule="atLeast"/>
        <w:ind w:firstLine="709"/>
        <w:jc w:val="both"/>
        <w:rPr>
          <w:rFonts w:ascii="Times New Roman" w:hAnsi="Times New Roman" w:cs="Times New Roman"/>
          <w:b/>
          <w:bCs/>
          <w:sz w:val="26"/>
          <w:szCs w:val="26"/>
          <w:lang w:val="ru-RU"/>
        </w:rPr>
      </w:pPr>
      <w:r w:rsidRPr="00062089">
        <w:rPr>
          <w:rFonts w:ascii="Times New Roman" w:hAnsi="Times New Roman" w:cs="Times New Roman"/>
          <w:b/>
          <w:bCs/>
          <w:sz w:val="26"/>
          <w:szCs w:val="26"/>
          <w:lang w:val="ru-RU"/>
        </w:rPr>
        <w:t>Аналіз основних екологічних проблем.</w:t>
      </w:r>
    </w:p>
    <w:p w14:paraId="004AF619" w14:textId="453CAA58" w:rsidR="00486442" w:rsidRDefault="00ED0BAC" w:rsidP="00486442">
      <w:pPr>
        <w:pStyle w:val="PreformattedText"/>
        <w:spacing w:line="240" w:lineRule="atLeast"/>
        <w:ind w:firstLine="709"/>
        <w:jc w:val="both"/>
        <w:rPr>
          <w:rFonts w:ascii="Times New Roman" w:hAnsi="Times New Roman" w:cs="Times New Roman"/>
          <w:i/>
          <w:iCs/>
          <w:sz w:val="26"/>
          <w:szCs w:val="26"/>
          <w:lang w:val="ru-RU"/>
        </w:rPr>
      </w:pPr>
      <w:r w:rsidRPr="00062089">
        <w:rPr>
          <w:rFonts w:ascii="Times New Roman" w:hAnsi="Times New Roman" w:cs="Times New Roman"/>
          <w:i/>
          <w:iCs/>
          <w:sz w:val="26"/>
          <w:szCs w:val="26"/>
          <w:lang w:val="ru-RU"/>
        </w:rPr>
        <w:t>Проблеми, що потребують вирішення на загальнодержавному рівні:</w:t>
      </w:r>
    </w:p>
    <w:p w14:paraId="0B0F98C2" w14:textId="77777777" w:rsidR="00486442" w:rsidRPr="005A4642" w:rsidRDefault="00ED0BAC" w:rsidP="00486442">
      <w:pPr>
        <w:pStyle w:val="PreformattedText"/>
        <w:spacing w:line="240" w:lineRule="atLeast"/>
        <w:ind w:firstLine="709"/>
        <w:jc w:val="both"/>
        <w:rPr>
          <w:rFonts w:ascii="Times New Roman" w:hAnsi="Times New Roman" w:cs="Times New Roman"/>
          <w:color w:val="FF0000"/>
          <w:sz w:val="26"/>
          <w:szCs w:val="26"/>
          <w:lang w:val="ru-RU"/>
        </w:rPr>
      </w:pPr>
      <w:r w:rsidRPr="005A4642">
        <w:rPr>
          <w:rFonts w:ascii="Times New Roman" w:hAnsi="Times New Roman" w:cs="Times New Roman"/>
          <w:color w:val="FF0000"/>
          <w:sz w:val="26"/>
          <w:szCs w:val="26"/>
          <w:lang w:val="ru-RU"/>
        </w:rPr>
        <w:t>1) неврегульованість законодавчої бази у сфері поводження з відходами;</w:t>
      </w:r>
    </w:p>
    <w:p w14:paraId="46217522"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2) відсутність:</w:t>
      </w:r>
    </w:p>
    <w:p w14:paraId="624A0853" w14:textId="77777777" w:rsidR="00486442" w:rsidRPr="005A4642" w:rsidRDefault="00ED0BAC" w:rsidP="00486442">
      <w:pPr>
        <w:pStyle w:val="PreformattedText"/>
        <w:spacing w:line="240" w:lineRule="atLeast"/>
        <w:ind w:firstLine="709"/>
        <w:jc w:val="both"/>
        <w:rPr>
          <w:rFonts w:ascii="Times New Roman" w:hAnsi="Times New Roman" w:cs="Times New Roman"/>
          <w:color w:val="00B050"/>
          <w:sz w:val="26"/>
          <w:szCs w:val="26"/>
          <w:lang w:val="ru-RU"/>
        </w:rPr>
      </w:pPr>
      <w:r w:rsidRPr="005A4642">
        <w:rPr>
          <w:rFonts w:ascii="Times New Roman" w:hAnsi="Times New Roman" w:cs="Times New Roman"/>
          <w:color w:val="00B050"/>
          <w:sz w:val="26"/>
          <w:szCs w:val="26"/>
          <w:lang w:val="ru-RU"/>
        </w:rPr>
        <w:t>- порядку встановлення меж водоохоронних зон та прибережних захисних</w:t>
      </w:r>
      <w:r w:rsidR="00D0292B" w:rsidRPr="005A4642">
        <w:rPr>
          <w:rFonts w:ascii="Times New Roman" w:hAnsi="Times New Roman" w:cs="Times New Roman"/>
          <w:color w:val="00B050"/>
          <w:sz w:val="26"/>
          <w:szCs w:val="26"/>
          <w:lang w:val="ru-RU"/>
        </w:rPr>
        <w:t xml:space="preserve"> </w:t>
      </w:r>
      <w:r w:rsidRPr="005A4642">
        <w:rPr>
          <w:rFonts w:ascii="Times New Roman" w:hAnsi="Times New Roman" w:cs="Times New Roman"/>
          <w:color w:val="00B050"/>
          <w:sz w:val="26"/>
          <w:szCs w:val="26"/>
          <w:lang w:val="ru-RU"/>
        </w:rPr>
        <w:t>смуг у відповідності до статей 87 - 89 Водного кодексу України та вимог Земельного кодексу України;</w:t>
      </w:r>
    </w:p>
    <w:p w14:paraId="63C4BFAB" w14:textId="77777777" w:rsidR="00486442" w:rsidRPr="005A4642" w:rsidRDefault="00ED0BAC" w:rsidP="00486442">
      <w:pPr>
        <w:pStyle w:val="PreformattedText"/>
        <w:spacing w:line="240" w:lineRule="atLeast"/>
        <w:ind w:firstLine="709"/>
        <w:jc w:val="both"/>
        <w:rPr>
          <w:rFonts w:ascii="Times New Roman" w:hAnsi="Times New Roman" w:cs="Times New Roman"/>
          <w:color w:val="00B050"/>
          <w:sz w:val="26"/>
          <w:szCs w:val="26"/>
          <w:lang w:val="ru-RU"/>
        </w:rPr>
      </w:pPr>
      <w:r w:rsidRPr="005A4642">
        <w:rPr>
          <w:rFonts w:ascii="Times New Roman" w:hAnsi="Times New Roman" w:cs="Times New Roman"/>
          <w:color w:val="00B050"/>
          <w:sz w:val="26"/>
          <w:szCs w:val="26"/>
          <w:lang w:val="ru-RU"/>
        </w:rPr>
        <w:t>- порядку та переліку документів, необхідних для погодження зон санітарної охорони у відповідності до статті 93 Водного кодексу України;</w:t>
      </w:r>
    </w:p>
    <w:p w14:paraId="564A9C22" w14:textId="77777777" w:rsidR="00486442" w:rsidRPr="005A4642" w:rsidRDefault="00ED0BAC" w:rsidP="00486442">
      <w:pPr>
        <w:pStyle w:val="PreformattedText"/>
        <w:spacing w:line="240" w:lineRule="atLeast"/>
        <w:ind w:firstLine="709"/>
        <w:jc w:val="both"/>
        <w:rPr>
          <w:rFonts w:ascii="Times New Roman" w:hAnsi="Times New Roman" w:cs="Times New Roman"/>
          <w:color w:val="00B050"/>
          <w:sz w:val="26"/>
          <w:szCs w:val="26"/>
          <w:lang w:val="ru-RU"/>
        </w:rPr>
      </w:pPr>
      <w:r w:rsidRPr="005A4642">
        <w:rPr>
          <w:rFonts w:ascii="Times New Roman" w:hAnsi="Times New Roman" w:cs="Times New Roman"/>
          <w:color w:val="00B050"/>
          <w:sz w:val="26"/>
          <w:szCs w:val="26"/>
          <w:lang w:val="ru-RU"/>
        </w:rPr>
        <w:t>- підзаконних нормативно-правових актів щодо впровадження Протоколу про реєстри викидів і перенесення забруднювачів.</w:t>
      </w:r>
    </w:p>
    <w:p w14:paraId="237F065C" w14:textId="68E99513"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Для подовження роботи, спрямованої на поліпшення стану довкілля в Дніпропетровській області, облдержадміністрацією розроблено Дніпропетровську обласну комплексну програму (стратегію) екологічної безпеки та запобігання змінам клімату на 2016 - 2025 роки (рішення Дніпропетровської обласної ради від 21.10.2015 Мо 680-34/МГ), яка базується на основних принципах та засадах сталого розвитку.</w:t>
      </w:r>
    </w:p>
    <w:p w14:paraId="6408F54F" w14:textId="77777777" w:rsidR="00486442" w:rsidRDefault="00486442" w:rsidP="00486442">
      <w:pPr>
        <w:pStyle w:val="PreformattedText"/>
        <w:spacing w:line="240" w:lineRule="atLeast"/>
        <w:ind w:firstLine="709"/>
        <w:jc w:val="both"/>
        <w:rPr>
          <w:rFonts w:ascii="Times New Roman" w:hAnsi="Times New Roman" w:cs="Times New Roman"/>
          <w:sz w:val="26"/>
          <w:szCs w:val="26"/>
          <w:lang w:val="ru-RU"/>
        </w:rPr>
      </w:pPr>
    </w:p>
    <w:p w14:paraId="0CD233E4" w14:textId="77777777" w:rsidR="005A4642" w:rsidRDefault="00ED0BAC" w:rsidP="00486442">
      <w:pPr>
        <w:pStyle w:val="PreformattedText"/>
        <w:spacing w:line="240" w:lineRule="atLeast"/>
        <w:ind w:firstLine="709"/>
        <w:jc w:val="both"/>
        <w:rPr>
          <w:rFonts w:ascii="Times New Roman" w:hAnsi="Times New Roman" w:cs="Times New Roman"/>
          <w:i/>
          <w:iCs/>
          <w:sz w:val="26"/>
          <w:szCs w:val="26"/>
          <w:lang w:val="ru-RU"/>
        </w:rPr>
      </w:pPr>
      <w:r w:rsidRPr="00062089">
        <w:rPr>
          <w:rFonts w:ascii="Times New Roman" w:hAnsi="Times New Roman" w:cs="Times New Roman"/>
          <w:i/>
          <w:iCs/>
          <w:sz w:val="26"/>
          <w:szCs w:val="26"/>
          <w:lang w:val="ru-RU"/>
        </w:rPr>
        <w:t>Атмосферне повітря</w:t>
      </w:r>
    </w:p>
    <w:p w14:paraId="6E5A3C27" w14:textId="67CBB456"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Для суттєвого покращення стану атмосферного повітря необхідно вирішення наступних масштабних питань:</w:t>
      </w:r>
    </w:p>
    <w:p w14:paraId="75A4887A" w14:textId="4DC4FC70"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забезпечення фінансування ефективних методів і розробок по будівництву установок очистки газоподібних шкідливих речовин з газів (окси</w:t>
      </w:r>
      <w:r w:rsidR="005A4642">
        <w:rPr>
          <w:rFonts w:ascii="Times New Roman" w:hAnsi="Times New Roman" w:cs="Times New Roman"/>
          <w:sz w:val="26"/>
          <w:szCs w:val="26"/>
          <w:lang w:val="ru-RU"/>
        </w:rPr>
        <w:t>дів азоту, ангідриду сірчистого</w:t>
      </w:r>
      <w:r w:rsidRPr="00062089">
        <w:rPr>
          <w:rFonts w:ascii="Times New Roman" w:hAnsi="Times New Roman" w:cs="Times New Roman"/>
          <w:sz w:val="26"/>
          <w:szCs w:val="26"/>
          <w:lang w:val="ru-RU"/>
        </w:rPr>
        <w:t>, оксиду вуглецю) , що виділяються від основних технологічних агрегатів  теплоелектростанцій та  гірничо - металургійних виробництв;</w:t>
      </w:r>
    </w:p>
    <w:p w14:paraId="4F2B6838"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розробка ефективних заходів по локалізації викидів пилу та газів при масових вибухах у кар'єрах Кривбасу;</w:t>
      </w:r>
    </w:p>
    <w:p w14:paraId="64770F4B"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запобігання пиління сухих пляжів хвостосховищ, бортів кар'єрів, звалищ та відкритих складів у Кривбасі та Західному Донбасі.</w:t>
      </w:r>
    </w:p>
    <w:p w14:paraId="627702FA"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В частині зменшення викидів від автотранспортних засобів вкрай потрібно проведення наступних заходів:</w:t>
      </w:r>
    </w:p>
    <w:p w14:paraId="6F23A4D0"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спорудження та оснащення  контрольно-регулюючих пунктів для перевірки і зниження токсичності відпрацьованих газів транспортних засобів;</w:t>
      </w:r>
    </w:p>
    <w:p w14:paraId="2F633384"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розроблення пристроїв для очищення відпрацьованих газів двигунів та оснащення ними транспортних засобів;</w:t>
      </w:r>
    </w:p>
    <w:p w14:paraId="2E876C50"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переведення автомобільного транспорту на альтернативні види моторного палива (біодизель та інші);</w:t>
      </w:r>
    </w:p>
    <w:p w14:paraId="2AC33526"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розвиток електротранспорту, в тому числі, популяризація електромобілів.</w:t>
      </w:r>
    </w:p>
    <w:p w14:paraId="6D66BB1A" w14:textId="77777777" w:rsidR="00486442" w:rsidRDefault="00486442" w:rsidP="00486442">
      <w:pPr>
        <w:pStyle w:val="PreformattedText"/>
        <w:spacing w:line="240" w:lineRule="atLeast"/>
        <w:ind w:firstLine="709"/>
        <w:jc w:val="both"/>
        <w:rPr>
          <w:rFonts w:ascii="Times New Roman" w:hAnsi="Times New Roman" w:cs="Times New Roman"/>
          <w:i/>
          <w:iCs/>
          <w:sz w:val="26"/>
          <w:szCs w:val="26"/>
          <w:lang w:val="ru-RU"/>
        </w:rPr>
      </w:pPr>
    </w:p>
    <w:p w14:paraId="30BB2505" w14:textId="77777777" w:rsidR="00486442" w:rsidRDefault="00ED0BAC" w:rsidP="00486442">
      <w:pPr>
        <w:pStyle w:val="PreformattedText"/>
        <w:spacing w:line="240" w:lineRule="atLeast"/>
        <w:ind w:firstLine="709"/>
        <w:jc w:val="both"/>
        <w:rPr>
          <w:rFonts w:ascii="Times New Roman" w:hAnsi="Times New Roman" w:cs="Times New Roman"/>
          <w:i/>
          <w:iCs/>
          <w:sz w:val="26"/>
          <w:szCs w:val="26"/>
          <w:lang w:val="ru-RU"/>
        </w:rPr>
      </w:pPr>
      <w:r w:rsidRPr="00062089">
        <w:rPr>
          <w:rFonts w:ascii="Times New Roman" w:hAnsi="Times New Roman" w:cs="Times New Roman"/>
          <w:i/>
          <w:iCs/>
          <w:sz w:val="26"/>
          <w:szCs w:val="26"/>
          <w:lang w:val="ru-RU"/>
        </w:rPr>
        <w:t>Водні ресурси</w:t>
      </w:r>
    </w:p>
    <w:p w14:paraId="784E8799"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На стан водних ресурсів впливають:</w:t>
      </w:r>
    </w:p>
    <w:p w14:paraId="5113E382"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1. Відсутність сучасних ефективних методів очистки та демінералізації шахтних, кар'єрних та рудничних вод Кривбасу і Західного Донбасу.</w:t>
      </w:r>
    </w:p>
    <w:p w14:paraId="0F27B959" w14:textId="17431B90" w:rsidR="00486442" w:rsidRPr="005A4642" w:rsidRDefault="00ED0BAC" w:rsidP="00486442">
      <w:pPr>
        <w:pStyle w:val="PreformattedText"/>
        <w:spacing w:line="240" w:lineRule="atLeast"/>
        <w:ind w:firstLine="709"/>
        <w:jc w:val="both"/>
        <w:rPr>
          <w:rFonts w:ascii="Times New Roman" w:hAnsi="Times New Roman" w:cs="Times New Roman"/>
          <w:color w:val="FF0000"/>
          <w:sz w:val="26"/>
          <w:szCs w:val="26"/>
          <w:lang w:val="ru-RU"/>
        </w:rPr>
      </w:pPr>
      <w:r w:rsidRPr="005A4642">
        <w:rPr>
          <w:rFonts w:ascii="Times New Roman" w:hAnsi="Times New Roman" w:cs="Times New Roman"/>
          <w:color w:val="FF0000"/>
          <w:sz w:val="26"/>
          <w:szCs w:val="26"/>
          <w:lang w:val="ru-RU"/>
        </w:rPr>
        <w:t>2.</w:t>
      </w:r>
      <w:bookmarkStart w:id="13" w:name="_Hlk92809710"/>
      <w:r w:rsidRPr="005A4642">
        <w:rPr>
          <w:rFonts w:ascii="Times New Roman" w:hAnsi="Times New Roman" w:cs="Times New Roman"/>
          <w:color w:val="FF0000"/>
          <w:sz w:val="26"/>
          <w:szCs w:val="26"/>
          <w:lang w:val="ru-RU"/>
        </w:rPr>
        <w:t xml:space="preserve"> </w:t>
      </w:r>
      <w:bookmarkEnd w:id="13"/>
      <w:r w:rsidRPr="005A4642">
        <w:rPr>
          <w:rFonts w:ascii="Times New Roman" w:hAnsi="Times New Roman" w:cs="Times New Roman"/>
          <w:color w:val="FF0000"/>
          <w:sz w:val="26"/>
          <w:szCs w:val="26"/>
          <w:lang w:val="ru-RU"/>
        </w:rPr>
        <w:t>Недостатня потужність та фізичне зношення очисних споруд в містах Дніпропетровської області. Технічний стан 3096 водопровідно-каналізаційних комунікацій населених пунктів (дореволюційного та довоєнного будівництва) незадовільний, решта також зношені на 70</w:t>
      </w:r>
      <w:r w:rsidR="005A4642" w:rsidRPr="005A4642">
        <w:rPr>
          <w:rFonts w:ascii="Times New Roman" w:hAnsi="Times New Roman" w:cs="Times New Roman"/>
          <w:color w:val="FF0000"/>
          <w:sz w:val="26"/>
          <w:szCs w:val="26"/>
          <w:lang w:val="ru-RU"/>
        </w:rPr>
        <w:t>%</w:t>
      </w:r>
      <w:r w:rsidRPr="005A4642">
        <w:rPr>
          <w:rFonts w:ascii="Times New Roman" w:hAnsi="Times New Roman" w:cs="Times New Roman"/>
          <w:color w:val="FF0000"/>
          <w:sz w:val="26"/>
          <w:szCs w:val="26"/>
          <w:lang w:val="ru-RU"/>
        </w:rPr>
        <w:t xml:space="preserve">, що не відповідає вимогам надійної </w:t>
      </w:r>
      <w:r w:rsidRPr="005A4642">
        <w:rPr>
          <w:rFonts w:ascii="Times New Roman" w:hAnsi="Times New Roman" w:cs="Times New Roman"/>
          <w:color w:val="FF0000"/>
          <w:sz w:val="26"/>
          <w:szCs w:val="26"/>
          <w:lang w:val="ru-RU"/>
        </w:rPr>
        <w:lastRenderedPageBreak/>
        <w:t>експлуатації та є причиною аварійних ситуацій з великими втратами питної води або забрудненням навколишнього середовища. Заходи щодо відновлення водопровідно-каналізаційних мереж через відсутність коштів проводяться вкрай повільно, що призводить до подальшого погіршення екологічного стану басейну р. Дніпро.</w:t>
      </w:r>
    </w:p>
    <w:p w14:paraId="343FE884"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3. Відсутність проектів водоохоронних зон та прибережних захисних смуг</w:t>
      </w:r>
      <w:r w:rsidR="00E71EDD">
        <w:rPr>
          <w:rFonts w:ascii="Times New Roman" w:hAnsi="Times New Roman" w:cs="Times New Roman"/>
          <w:sz w:val="26"/>
          <w:szCs w:val="26"/>
          <w:lang w:val="ru-RU"/>
        </w:rPr>
        <w:t xml:space="preserve"> </w:t>
      </w:r>
      <w:r w:rsidRPr="00062089">
        <w:rPr>
          <w:rFonts w:ascii="Times New Roman" w:hAnsi="Times New Roman" w:cs="Times New Roman"/>
          <w:sz w:val="26"/>
          <w:szCs w:val="26"/>
          <w:lang w:val="ru-RU"/>
        </w:rPr>
        <w:t>водних об'єктів Дніпропетровської області, які є невід'ємною частиною містобудівної документації.</w:t>
      </w:r>
    </w:p>
    <w:p w14:paraId="5F18D9FA"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4. Незадовільне виконання водоохоронних заходів основними підприємствами-забруднювачами.</w:t>
      </w:r>
    </w:p>
    <w:p w14:paraId="2A1339DA"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5. Утворення значних обсягів високомінералізованих шахтних вод Західного Донбасу та Кривбасу.</w:t>
      </w:r>
    </w:p>
    <w:p w14:paraId="5B8096E9"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6. Незадовільний екологічний стан малих річок Дніпропетровської області.</w:t>
      </w:r>
    </w:p>
    <w:p w14:paraId="6D765875"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7. Недостатня освітня діяльність у сфері охорони та раціонального використання водних ресурсів Дніпропетровської області.</w:t>
      </w:r>
    </w:p>
    <w:p w14:paraId="76842988" w14:textId="77777777" w:rsidR="00486442" w:rsidRPr="005A4642" w:rsidRDefault="00ED0BAC" w:rsidP="00486442">
      <w:pPr>
        <w:pStyle w:val="PreformattedText"/>
        <w:spacing w:line="240" w:lineRule="atLeast"/>
        <w:ind w:firstLine="709"/>
        <w:jc w:val="both"/>
        <w:rPr>
          <w:rFonts w:ascii="Times New Roman" w:hAnsi="Times New Roman" w:cs="Times New Roman"/>
          <w:color w:val="FF0000"/>
          <w:sz w:val="26"/>
          <w:szCs w:val="26"/>
          <w:lang w:val="ru-RU"/>
        </w:rPr>
      </w:pPr>
      <w:r w:rsidRPr="005A4642">
        <w:rPr>
          <w:rFonts w:ascii="Times New Roman" w:hAnsi="Times New Roman" w:cs="Times New Roman"/>
          <w:color w:val="FF0000"/>
          <w:sz w:val="26"/>
          <w:szCs w:val="26"/>
          <w:lang w:val="ru-RU"/>
        </w:rPr>
        <w:t>Аналіз вищезазначених  проблем  загальнодержавного значення насамперед вказує на недостатнє фінансування з державного бюджету та відсутність нормативно-правової бази.</w:t>
      </w:r>
    </w:p>
    <w:p w14:paraId="25D7EB3D" w14:textId="77777777" w:rsidR="005A4642" w:rsidRPr="0056019E" w:rsidRDefault="005A4642" w:rsidP="00486442">
      <w:pPr>
        <w:pStyle w:val="PreformattedText"/>
        <w:spacing w:line="240" w:lineRule="atLeast"/>
        <w:ind w:firstLine="709"/>
        <w:jc w:val="both"/>
        <w:rPr>
          <w:rFonts w:ascii="Times New Roman" w:hAnsi="Times New Roman" w:cs="Times New Roman"/>
          <w:iCs/>
          <w:sz w:val="26"/>
          <w:szCs w:val="26"/>
          <w:lang w:val="ru-RU"/>
        </w:rPr>
      </w:pPr>
    </w:p>
    <w:p w14:paraId="7848052F" w14:textId="18699723" w:rsidR="00486442" w:rsidRPr="0056019E" w:rsidRDefault="00ED0BAC" w:rsidP="00486442">
      <w:pPr>
        <w:pStyle w:val="PreformattedText"/>
        <w:spacing w:line="240" w:lineRule="atLeast"/>
        <w:ind w:firstLine="709"/>
        <w:jc w:val="both"/>
        <w:rPr>
          <w:rFonts w:ascii="Times New Roman" w:hAnsi="Times New Roman" w:cs="Times New Roman"/>
          <w:b/>
          <w:iCs/>
          <w:sz w:val="26"/>
          <w:szCs w:val="26"/>
          <w:lang w:val="ru-RU"/>
        </w:rPr>
      </w:pPr>
      <w:r w:rsidRPr="0056019E">
        <w:rPr>
          <w:rFonts w:ascii="Times New Roman" w:hAnsi="Times New Roman" w:cs="Times New Roman"/>
          <w:b/>
          <w:iCs/>
          <w:sz w:val="26"/>
          <w:szCs w:val="26"/>
          <w:lang w:val="ru-RU"/>
        </w:rPr>
        <w:t>Проблеми місцевого значення:</w:t>
      </w:r>
    </w:p>
    <w:p w14:paraId="1E4C9B3C"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56019E">
        <w:rPr>
          <w:rFonts w:ascii="Times New Roman" w:hAnsi="Times New Roman" w:cs="Times New Roman"/>
          <w:sz w:val="26"/>
          <w:szCs w:val="26"/>
          <w:lang w:val="ru-RU"/>
        </w:rPr>
        <w:t>відсутність</w:t>
      </w:r>
      <w:r w:rsidRPr="00062089">
        <w:rPr>
          <w:rFonts w:ascii="Times New Roman" w:hAnsi="Times New Roman" w:cs="Times New Roman"/>
          <w:sz w:val="26"/>
          <w:szCs w:val="26"/>
          <w:lang w:val="ru-RU"/>
        </w:rPr>
        <w:t xml:space="preserve"> проектів водоохоронних зон та прибережних захисних смуг водних об'єктів області з урахуванням містобудівної документації;</w:t>
      </w:r>
    </w:p>
    <w:p w14:paraId="0EF4D979"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відсутність контролю з боку органів місцевого самоврядування щодо скиду зливових вод до водних об'єктів з територій міст;</w:t>
      </w:r>
    </w:p>
    <w:p w14:paraId="216BF0A4" w14:textId="77777777" w:rsidR="00486442" w:rsidRPr="009E071B" w:rsidRDefault="00ED0BAC" w:rsidP="00486442">
      <w:pPr>
        <w:pStyle w:val="PreformattedText"/>
        <w:spacing w:line="240" w:lineRule="atLeast"/>
        <w:ind w:firstLine="709"/>
        <w:jc w:val="both"/>
        <w:rPr>
          <w:rFonts w:ascii="Times New Roman" w:hAnsi="Times New Roman" w:cs="Times New Roman"/>
          <w:color w:val="FF0000"/>
          <w:sz w:val="26"/>
          <w:szCs w:val="26"/>
          <w:lang w:val="ru-RU"/>
        </w:rPr>
      </w:pPr>
      <w:r w:rsidRPr="009E071B">
        <w:rPr>
          <w:rFonts w:ascii="Times New Roman" w:hAnsi="Times New Roman" w:cs="Times New Roman"/>
          <w:color w:val="FF0000"/>
          <w:sz w:val="26"/>
          <w:szCs w:val="26"/>
          <w:lang w:val="ru-RU"/>
        </w:rPr>
        <w:t>відсутні заходи щодо здійснення агротехнічних, агролісомеліоративних та гідротехнічних протиерозійних заходів, а також створення для організованого відводу поверхневого стоку відповідних споруд (водостоки, перепуски, акведуки тощо) під час будівництва і експлуатації шляхів;</w:t>
      </w:r>
    </w:p>
    <w:p w14:paraId="49152BFF" w14:textId="77777777" w:rsidR="00486442" w:rsidRPr="009E071B" w:rsidRDefault="00ED0BAC" w:rsidP="00486442">
      <w:pPr>
        <w:pStyle w:val="PreformattedText"/>
        <w:spacing w:line="240" w:lineRule="atLeast"/>
        <w:ind w:firstLine="709"/>
        <w:jc w:val="both"/>
        <w:rPr>
          <w:rFonts w:ascii="Times New Roman" w:hAnsi="Times New Roman" w:cs="Times New Roman"/>
          <w:color w:val="FF0000"/>
          <w:sz w:val="26"/>
          <w:szCs w:val="26"/>
          <w:lang w:val="ru-RU"/>
        </w:rPr>
      </w:pPr>
      <w:r w:rsidRPr="009E071B">
        <w:rPr>
          <w:rFonts w:ascii="Times New Roman" w:hAnsi="Times New Roman" w:cs="Times New Roman"/>
          <w:color w:val="FF0000"/>
          <w:sz w:val="26"/>
          <w:szCs w:val="26"/>
          <w:lang w:val="ru-RU"/>
        </w:rPr>
        <w:t>відсутні заходи стосовно впровадження водозберігаючих технологій, а також здійснення передбачених Водним Кодексом України водоохоронних заходів на підприємствах, в установах організаціях, розташованих у басейні річки;</w:t>
      </w:r>
    </w:p>
    <w:p w14:paraId="2967C28E" w14:textId="77777777" w:rsidR="00486442"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не розроблені органами місцевого самоврядування заходи щодо попередження повені, які призводять до затоплення та підтоплення земель і населених пунктів.</w:t>
      </w:r>
    </w:p>
    <w:p w14:paraId="7F138A73" w14:textId="77777777" w:rsidR="00486442" w:rsidRPr="0056019E" w:rsidRDefault="00ED0BAC" w:rsidP="00486442">
      <w:pPr>
        <w:pStyle w:val="PreformattedText"/>
        <w:spacing w:line="240" w:lineRule="atLeast"/>
        <w:ind w:firstLine="709"/>
        <w:jc w:val="both"/>
        <w:rPr>
          <w:rFonts w:ascii="Times New Roman" w:hAnsi="Times New Roman" w:cs="Times New Roman"/>
          <w:b/>
          <w:iCs/>
          <w:sz w:val="26"/>
          <w:szCs w:val="26"/>
          <w:lang w:val="ru-RU"/>
        </w:rPr>
      </w:pPr>
      <w:r w:rsidRPr="0056019E">
        <w:rPr>
          <w:rFonts w:ascii="Times New Roman" w:hAnsi="Times New Roman" w:cs="Times New Roman"/>
          <w:b/>
          <w:iCs/>
          <w:sz w:val="26"/>
          <w:szCs w:val="26"/>
          <w:lang w:val="ru-RU"/>
        </w:rPr>
        <w:t>Відходи</w:t>
      </w:r>
    </w:p>
    <w:p w14:paraId="1DA9FB70" w14:textId="77777777" w:rsidR="00486442" w:rsidRPr="0056019E" w:rsidRDefault="00ED0BAC" w:rsidP="00486442">
      <w:pPr>
        <w:pStyle w:val="PreformattedText"/>
        <w:spacing w:line="240" w:lineRule="atLeast"/>
        <w:ind w:firstLine="709"/>
        <w:jc w:val="both"/>
        <w:rPr>
          <w:rFonts w:ascii="Times New Roman" w:hAnsi="Times New Roman" w:cs="Times New Roman"/>
          <w:iCs/>
          <w:sz w:val="26"/>
          <w:szCs w:val="26"/>
          <w:lang w:val="ru-RU"/>
        </w:rPr>
      </w:pPr>
      <w:r w:rsidRPr="0056019E">
        <w:rPr>
          <w:rFonts w:ascii="Times New Roman" w:hAnsi="Times New Roman" w:cs="Times New Roman"/>
          <w:b/>
          <w:iCs/>
          <w:sz w:val="26"/>
          <w:szCs w:val="26"/>
          <w:lang w:val="ru-RU"/>
        </w:rPr>
        <w:t>Проблеми місцевого значення</w:t>
      </w:r>
      <w:r w:rsidRPr="0056019E">
        <w:rPr>
          <w:rFonts w:ascii="Times New Roman" w:hAnsi="Times New Roman" w:cs="Times New Roman"/>
          <w:iCs/>
          <w:sz w:val="26"/>
          <w:szCs w:val="26"/>
          <w:lang w:val="ru-RU"/>
        </w:rPr>
        <w:t>:</w:t>
      </w:r>
    </w:p>
    <w:p w14:paraId="32AFACAB" w14:textId="77777777" w:rsidR="00486442" w:rsidRPr="0056019E" w:rsidRDefault="00ED0BAC" w:rsidP="00486442">
      <w:pPr>
        <w:pStyle w:val="PreformattedText"/>
        <w:spacing w:line="240" w:lineRule="atLeast"/>
        <w:ind w:firstLine="709"/>
        <w:jc w:val="both"/>
        <w:rPr>
          <w:rFonts w:ascii="Times New Roman" w:hAnsi="Times New Roman" w:cs="Times New Roman"/>
          <w:color w:val="FF0000"/>
          <w:sz w:val="26"/>
          <w:szCs w:val="26"/>
          <w:lang w:val="ru-RU"/>
        </w:rPr>
      </w:pPr>
      <w:r w:rsidRPr="0056019E">
        <w:rPr>
          <w:rFonts w:ascii="Times New Roman" w:hAnsi="Times New Roman" w:cs="Times New Roman"/>
          <w:color w:val="FF0000"/>
          <w:sz w:val="26"/>
          <w:szCs w:val="26"/>
          <w:lang w:val="ru-RU"/>
        </w:rPr>
        <w:t>відсутність сміттєсортувальних та сміттєпереробних заводів, а також достатньої кількості спеціалізованих полігонів для поховання неутилізованих залишків.</w:t>
      </w:r>
    </w:p>
    <w:p w14:paraId="45F91BFD" w14:textId="2B595BAC" w:rsidR="00486442" w:rsidRPr="0056019E" w:rsidRDefault="00ED0BAC" w:rsidP="00486442">
      <w:pPr>
        <w:pStyle w:val="PreformattedText"/>
        <w:spacing w:line="240" w:lineRule="atLeast"/>
        <w:ind w:firstLine="709"/>
        <w:jc w:val="both"/>
        <w:rPr>
          <w:rFonts w:ascii="Times New Roman" w:hAnsi="Times New Roman" w:cs="Times New Roman"/>
          <w:b/>
          <w:iCs/>
          <w:sz w:val="26"/>
          <w:szCs w:val="26"/>
          <w:lang w:val="ru-RU"/>
        </w:rPr>
      </w:pPr>
      <w:r w:rsidRPr="0056019E">
        <w:rPr>
          <w:rFonts w:ascii="Times New Roman" w:hAnsi="Times New Roman" w:cs="Times New Roman"/>
          <w:b/>
          <w:iCs/>
          <w:sz w:val="26"/>
          <w:szCs w:val="26"/>
          <w:lang w:val="ru-RU"/>
        </w:rPr>
        <w:t>Природно-заповідний фонд</w:t>
      </w:r>
    </w:p>
    <w:p w14:paraId="7A11940E" w14:textId="77777777" w:rsidR="00486442" w:rsidRPr="0056019E" w:rsidRDefault="00ED0BAC" w:rsidP="00486442">
      <w:pPr>
        <w:pStyle w:val="PreformattedText"/>
        <w:spacing w:line="240" w:lineRule="atLeast"/>
        <w:ind w:firstLine="709"/>
        <w:jc w:val="both"/>
        <w:rPr>
          <w:rFonts w:ascii="Times New Roman" w:hAnsi="Times New Roman" w:cs="Times New Roman"/>
          <w:b/>
          <w:i/>
          <w:iCs/>
          <w:sz w:val="26"/>
          <w:szCs w:val="26"/>
          <w:lang w:val="ru-RU"/>
        </w:rPr>
      </w:pPr>
      <w:r w:rsidRPr="0056019E">
        <w:rPr>
          <w:rFonts w:ascii="Times New Roman" w:hAnsi="Times New Roman" w:cs="Times New Roman"/>
          <w:b/>
          <w:iCs/>
          <w:sz w:val="26"/>
          <w:szCs w:val="26"/>
          <w:lang w:val="ru-RU"/>
        </w:rPr>
        <w:t>Проблеми місцевого значення</w:t>
      </w:r>
      <w:r w:rsidRPr="0056019E">
        <w:rPr>
          <w:rFonts w:ascii="Times New Roman" w:hAnsi="Times New Roman" w:cs="Times New Roman"/>
          <w:b/>
          <w:i/>
          <w:iCs/>
          <w:sz w:val="26"/>
          <w:szCs w:val="26"/>
          <w:lang w:val="ru-RU"/>
        </w:rPr>
        <w:t>:</w:t>
      </w:r>
    </w:p>
    <w:p w14:paraId="24AB84AE" w14:textId="4E32DD54" w:rsidR="00ED0BAC" w:rsidRPr="00062089" w:rsidRDefault="00ED0BAC" w:rsidP="00486442">
      <w:pPr>
        <w:pStyle w:val="PreformattedText"/>
        <w:spacing w:line="240" w:lineRule="atLeast"/>
        <w:ind w:firstLine="709"/>
        <w:jc w:val="both"/>
        <w:rPr>
          <w:rFonts w:ascii="Times New Roman" w:hAnsi="Times New Roman" w:cs="Times New Roman"/>
          <w:sz w:val="26"/>
          <w:szCs w:val="26"/>
          <w:lang w:val="ru-RU"/>
        </w:rPr>
      </w:pPr>
      <w:r w:rsidRPr="00062089">
        <w:rPr>
          <w:rFonts w:ascii="Times New Roman" w:hAnsi="Times New Roman" w:cs="Times New Roman"/>
          <w:sz w:val="26"/>
          <w:szCs w:val="26"/>
          <w:lang w:val="ru-RU"/>
        </w:rPr>
        <w:t>недостатнє фінансування заходів формування екологічної мережі області у бюджетах регіонального та місцевого рівнів.</w:t>
      </w:r>
    </w:p>
    <w:p w14:paraId="630DDBE1" w14:textId="0DC11398" w:rsidR="00ED0BAC" w:rsidRDefault="00ED0BAC" w:rsidP="00062089">
      <w:pPr>
        <w:pStyle w:val="Index"/>
        <w:spacing w:line="240" w:lineRule="atLeast"/>
        <w:ind w:firstLine="709"/>
        <w:jc w:val="both"/>
        <w:rPr>
          <w:rFonts w:ascii="Times New Roman" w:hAnsi="Times New Roman" w:cs="Times New Roman"/>
          <w:color w:val="FF0000"/>
          <w:sz w:val="26"/>
          <w:szCs w:val="26"/>
          <w:lang w:val="ru-RU"/>
        </w:rPr>
      </w:pPr>
    </w:p>
    <w:p w14:paraId="4319619F" w14:textId="77777777" w:rsidR="00486442" w:rsidRPr="00E71EDD" w:rsidRDefault="00486442" w:rsidP="00062089">
      <w:pPr>
        <w:pStyle w:val="Index"/>
        <w:spacing w:line="240" w:lineRule="atLeast"/>
        <w:ind w:firstLine="709"/>
        <w:jc w:val="both"/>
        <w:rPr>
          <w:rFonts w:ascii="Times New Roman" w:hAnsi="Times New Roman" w:cs="Times New Roman"/>
          <w:color w:val="FF0000"/>
          <w:sz w:val="26"/>
          <w:szCs w:val="26"/>
          <w:lang w:val="ru-RU"/>
        </w:rPr>
      </w:pPr>
    </w:p>
    <w:p w14:paraId="76206EC9" w14:textId="2021201C" w:rsidR="00C51050" w:rsidRPr="00765B2D" w:rsidRDefault="00486442" w:rsidP="00E71EDD">
      <w:pPr>
        <w:pStyle w:val="2"/>
        <w:keepNext w:val="0"/>
        <w:keepLines w:val="0"/>
        <w:widowControl w:val="0"/>
        <w:tabs>
          <w:tab w:val="left" w:pos="2101"/>
        </w:tabs>
        <w:autoSpaceDE w:val="0"/>
        <w:autoSpaceDN w:val="0"/>
        <w:spacing w:before="0" w:after="0" w:line="240" w:lineRule="atLeast"/>
        <w:ind w:left="709"/>
        <w:jc w:val="left"/>
        <w:rPr>
          <w:rFonts w:ascii="Times New Roman" w:hAnsi="Times New Roman"/>
          <w:i w:val="0"/>
          <w:color w:val="FF0000"/>
          <w:sz w:val="26"/>
          <w:szCs w:val="26"/>
          <w:u w:val="single"/>
          <w:lang w:val="ru-RU"/>
        </w:rPr>
      </w:pPr>
      <w:r w:rsidRPr="00765B2D">
        <w:rPr>
          <w:rFonts w:ascii="Times New Roman" w:hAnsi="Times New Roman"/>
          <w:i w:val="0"/>
          <w:color w:val="FF0000"/>
          <w:w w:val="95"/>
          <w:sz w:val="26"/>
          <w:szCs w:val="26"/>
          <w:u w:val="single"/>
          <w:lang w:val="ru-RU"/>
        </w:rPr>
        <w:t xml:space="preserve">4. </w:t>
      </w:r>
      <w:r w:rsidR="00C51050" w:rsidRPr="00765B2D">
        <w:rPr>
          <w:rFonts w:ascii="Times New Roman" w:hAnsi="Times New Roman"/>
          <w:i w:val="0"/>
          <w:color w:val="FF0000"/>
          <w:w w:val="95"/>
          <w:sz w:val="26"/>
          <w:szCs w:val="26"/>
          <w:u w:val="single"/>
          <w:lang w:val="ru-RU"/>
        </w:rPr>
        <w:t>Найважливіші</w:t>
      </w:r>
      <w:r w:rsidR="00C51050" w:rsidRPr="00765B2D">
        <w:rPr>
          <w:rFonts w:ascii="Times New Roman" w:hAnsi="Times New Roman"/>
          <w:i w:val="0"/>
          <w:color w:val="FF0000"/>
          <w:spacing w:val="-3"/>
          <w:sz w:val="26"/>
          <w:szCs w:val="26"/>
          <w:u w:val="single"/>
          <w:lang w:val="ru-RU"/>
        </w:rPr>
        <w:t xml:space="preserve"> </w:t>
      </w:r>
      <w:r w:rsidR="00C51050" w:rsidRPr="00765B2D">
        <w:rPr>
          <w:rFonts w:ascii="Times New Roman" w:hAnsi="Times New Roman"/>
          <w:i w:val="0"/>
          <w:color w:val="FF0000"/>
          <w:w w:val="95"/>
          <w:sz w:val="26"/>
          <w:szCs w:val="26"/>
          <w:u w:val="single"/>
          <w:lang w:val="ru-RU"/>
        </w:rPr>
        <w:t>екологічні</w:t>
      </w:r>
      <w:r w:rsidR="00C51050" w:rsidRPr="00765B2D">
        <w:rPr>
          <w:rFonts w:ascii="Times New Roman" w:hAnsi="Times New Roman"/>
          <w:i w:val="0"/>
          <w:color w:val="FF0000"/>
          <w:spacing w:val="2"/>
          <w:sz w:val="26"/>
          <w:szCs w:val="26"/>
          <w:u w:val="single"/>
          <w:lang w:val="ru-RU"/>
        </w:rPr>
        <w:t xml:space="preserve"> </w:t>
      </w:r>
      <w:r w:rsidR="00C51050" w:rsidRPr="00765B2D">
        <w:rPr>
          <w:rFonts w:ascii="Times New Roman" w:hAnsi="Times New Roman"/>
          <w:i w:val="0"/>
          <w:color w:val="FF0000"/>
          <w:w w:val="95"/>
          <w:sz w:val="26"/>
          <w:szCs w:val="26"/>
          <w:u w:val="single"/>
          <w:lang w:val="ru-RU"/>
        </w:rPr>
        <w:t>проблеми</w:t>
      </w:r>
      <w:r w:rsidR="00C51050" w:rsidRPr="00765B2D">
        <w:rPr>
          <w:rFonts w:ascii="Times New Roman" w:hAnsi="Times New Roman"/>
          <w:i w:val="0"/>
          <w:color w:val="FF0000"/>
          <w:spacing w:val="-1"/>
          <w:w w:val="95"/>
          <w:sz w:val="26"/>
          <w:szCs w:val="26"/>
          <w:u w:val="single"/>
          <w:lang w:val="ru-RU"/>
        </w:rPr>
        <w:t xml:space="preserve"> </w:t>
      </w:r>
      <w:r w:rsidR="00C51050" w:rsidRPr="00765B2D">
        <w:rPr>
          <w:rFonts w:ascii="Times New Roman" w:hAnsi="Times New Roman"/>
          <w:i w:val="0"/>
          <w:color w:val="FF0000"/>
          <w:sz w:val="26"/>
          <w:szCs w:val="26"/>
          <w:u w:val="single"/>
          <w:lang w:val="ru-RU"/>
        </w:rPr>
        <w:t xml:space="preserve">Донецької  </w:t>
      </w:r>
      <w:r w:rsidR="00C51050" w:rsidRPr="00765B2D">
        <w:rPr>
          <w:rFonts w:ascii="Times New Roman" w:hAnsi="Times New Roman"/>
          <w:i w:val="0"/>
          <w:color w:val="FF0000"/>
          <w:w w:val="95"/>
          <w:sz w:val="26"/>
          <w:szCs w:val="26"/>
          <w:u w:val="single"/>
          <w:lang w:val="ru-RU"/>
        </w:rPr>
        <w:t>області</w:t>
      </w:r>
      <w:r w:rsidR="00C51050" w:rsidRPr="00765B2D">
        <w:rPr>
          <w:rFonts w:ascii="Times New Roman" w:hAnsi="Times New Roman"/>
          <w:i w:val="0"/>
          <w:color w:val="FF0000"/>
          <w:spacing w:val="-5"/>
          <w:w w:val="95"/>
          <w:sz w:val="26"/>
          <w:szCs w:val="26"/>
          <w:u w:val="single"/>
          <w:lang w:val="ru-RU"/>
        </w:rPr>
        <w:t xml:space="preserve"> </w:t>
      </w:r>
    </w:p>
    <w:p w14:paraId="554700C4" w14:textId="77777777" w:rsidR="00C51050" w:rsidRPr="00765B2D" w:rsidRDefault="00C51050" w:rsidP="00062089">
      <w:pPr>
        <w:pStyle w:val="ab"/>
        <w:spacing w:line="240" w:lineRule="atLeast"/>
        <w:ind w:right="0" w:firstLine="709"/>
        <w:jc w:val="both"/>
        <w:rPr>
          <w:b w:val="0"/>
          <w:sz w:val="26"/>
          <w:szCs w:val="26"/>
          <w:u w:val="single"/>
        </w:rPr>
      </w:pPr>
    </w:p>
    <w:p w14:paraId="0AC77F19" w14:textId="77777777" w:rsidR="007D4816" w:rsidRPr="007D4816" w:rsidRDefault="00C51050" w:rsidP="007D4816">
      <w:pPr>
        <w:pStyle w:val="ab"/>
        <w:spacing w:line="240" w:lineRule="atLeast"/>
        <w:ind w:right="0" w:firstLine="709"/>
        <w:jc w:val="both"/>
        <w:rPr>
          <w:b w:val="0"/>
          <w:sz w:val="26"/>
          <w:szCs w:val="26"/>
        </w:rPr>
      </w:pPr>
      <w:r w:rsidRPr="007D4816">
        <w:rPr>
          <w:sz w:val="26"/>
          <w:szCs w:val="26"/>
        </w:rPr>
        <w:t>Основні чинники та критерії для визначення основних екологічних проблем, у</w:t>
      </w:r>
      <w:r w:rsidRPr="007D4816">
        <w:rPr>
          <w:spacing w:val="-12"/>
          <w:sz w:val="26"/>
          <w:szCs w:val="26"/>
        </w:rPr>
        <w:t xml:space="preserve"> </w:t>
      </w:r>
      <w:r w:rsidRPr="007D4816">
        <w:rPr>
          <w:sz w:val="26"/>
          <w:szCs w:val="26"/>
        </w:rPr>
        <w:t>тому</w:t>
      </w:r>
      <w:r w:rsidRPr="007D4816">
        <w:rPr>
          <w:spacing w:val="-1"/>
          <w:sz w:val="26"/>
          <w:szCs w:val="26"/>
        </w:rPr>
        <w:t xml:space="preserve"> </w:t>
      </w:r>
      <w:r w:rsidRPr="007D4816">
        <w:rPr>
          <w:sz w:val="26"/>
          <w:szCs w:val="26"/>
        </w:rPr>
        <w:t>числі пов'язаних із:</w:t>
      </w:r>
    </w:p>
    <w:p w14:paraId="0F84073B" w14:textId="4421B7BF" w:rsidR="007D4816" w:rsidRDefault="007D4816" w:rsidP="007D4816">
      <w:pPr>
        <w:pStyle w:val="ab"/>
        <w:spacing w:line="240" w:lineRule="atLeast"/>
        <w:ind w:right="0" w:firstLine="709"/>
        <w:jc w:val="both"/>
        <w:rPr>
          <w:b w:val="0"/>
          <w:spacing w:val="-2"/>
          <w:sz w:val="26"/>
          <w:szCs w:val="26"/>
        </w:rPr>
      </w:pPr>
      <w:r w:rsidRPr="007D4816">
        <w:rPr>
          <w:b w:val="0"/>
          <w:sz w:val="26"/>
          <w:szCs w:val="26"/>
          <w:lang w:val="uk-UA"/>
        </w:rPr>
        <w:lastRenderedPageBreak/>
        <w:t xml:space="preserve">1) </w:t>
      </w:r>
      <w:r w:rsidR="00C51050" w:rsidRPr="007D4816">
        <w:rPr>
          <w:b w:val="0"/>
          <w:sz w:val="26"/>
          <w:szCs w:val="26"/>
        </w:rPr>
        <w:t>наявністю великої кількості промислових підпри</w:t>
      </w:r>
      <w:r w:rsidR="00210A85">
        <w:rPr>
          <w:b w:val="0"/>
          <w:sz w:val="26"/>
          <w:szCs w:val="26"/>
          <w:lang w:val="uk-UA"/>
        </w:rPr>
        <w:t>є</w:t>
      </w:r>
      <w:r w:rsidR="00C51050" w:rsidRPr="007D4816">
        <w:rPr>
          <w:b w:val="0"/>
          <w:sz w:val="26"/>
          <w:szCs w:val="26"/>
        </w:rPr>
        <w:t>мств в області (понад</w:t>
      </w:r>
      <w:r w:rsidR="00C51050" w:rsidRPr="007D4816">
        <w:rPr>
          <w:b w:val="0"/>
          <w:spacing w:val="-9"/>
          <w:sz w:val="26"/>
          <w:szCs w:val="26"/>
        </w:rPr>
        <w:t xml:space="preserve"> </w:t>
      </w:r>
      <w:r w:rsidR="00C51050" w:rsidRPr="007D4816">
        <w:rPr>
          <w:b w:val="0"/>
          <w:sz w:val="26"/>
          <w:szCs w:val="26"/>
        </w:rPr>
        <w:t xml:space="preserve">800). Серед них переважають підприемства гірничодобувної, металургійної, машинобудівної, хімічної та коксохімічної промисловості, енергетики, які </w:t>
      </w:r>
      <w:r w:rsidRPr="007D4816">
        <w:rPr>
          <w:b w:val="0"/>
          <w:sz w:val="26"/>
          <w:szCs w:val="26"/>
        </w:rPr>
        <w:t>є</w:t>
      </w:r>
      <w:r w:rsidR="00C51050" w:rsidRPr="007D4816">
        <w:rPr>
          <w:b w:val="0"/>
          <w:sz w:val="26"/>
          <w:szCs w:val="26"/>
        </w:rPr>
        <w:t xml:space="preserve"> найбільшими забруднювачами навколишнього природного </w:t>
      </w:r>
      <w:r w:rsidR="00C51050" w:rsidRPr="007D4816">
        <w:rPr>
          <w:b w:val="0"/>
          <w:spacing w:val="-2"/>
          <w:sz w:val="26"/>
          <w:szCs w:val="26"/>
        </w:rPr>
        <w:t>середовища;</w:t>
      </w:r>
    </w:p>
    <w:p w14:paraId="76665337" w14:textId="77777777" w:rsidR="007D4816" w:rsidRPr="00210A85" w:rsidRDefault="007D4816" w:rsidP="007D4816">
      <w:pPr>
        <w:pStyle w:val="ab"/>
        <w:spacing w:line="240" w:lineRule="atLeast"/>
        <w:ind w:right="0" w:firstLine="709"/>
        <w:jc w:val="both"/>
        <w:rPr>
          <w:b w:val="0"/>
          <w:color w:val="FF0000"/>
          <w:spacing w:val="-2"/>
          <w:w w:val="95"/>
          <w:sz w:val="26"/>
          <w:szCs w:val="26"/>
        </w:rPr>
      </w:pPr>
      <w:r w:rsidRPr="00210A85">
        <w:rPr>
          <w:b w:val="0"/>
          <w:color w:val="FF0000"/>
          <w:w w:val="95"/>
          <w:sz w:val="26"/>
          <w:szCs w:val="26"/>
          <w:lang w:val="uk-UA"/>
        </w:rPr>
        <w:t xml:space="preserve">2) </w:t>
      </w:r>
      <w:r w:rsidR="00C51050" w:rsidRPr="00210A85">
        <w:rPr>
          <w:b w:val="0"/>
          <w:color w:val="FF0000"/>
          <w:w w:val="95"/>
          <w:sz w:val="26"/>
          <w:szCs w:val="26"/>
        </w:rPr>
        <w:t>використанням</w:t>
      </w:r>
      <w:r w:rsidR="00C51050" w:rsidRPr="00210A85">
        <w:rPr>
          <w:b w:val="0"/>
          <w:color w:val="FF0000"/>
          <w:spacing w:val="3"/>
          <w:sz w:val="26"/>
          <w:szCs w:val="26"/>
        </w:rPr>
        <w:t xml:space="preserve"> </w:t>
      </w:r>
      <w:r w:rsidR="00C51050" w:rsidRPr="00210A85">
        <w:rPr>
          <w:b w:val="0"/>
          <w:color w:val="FF0000"/>
          <w:w w:val="95"/>
          <w:sz w:val="26"/>
          <w:szCs w:val="26"/>
        </w:rPr>
        <w:t>застарілих</w:t>
      </w:r>
      <w:r w:rsidR="00C51050" w:rsidRPr="00210A85">
        <w:rPr>
          <w:b w:val="0"/>
          <w:color w:val="FF0000"/>
          <w:spacing w:val="-3"/>
          <w:w w:val="95"/>
          <w:sz w:val="26"/>
          <w:szCs w:val="26"/>
        </w:rPr>
        <w:t xml:space="preserve"> </w:t>
      </w:r>
      <w:r w:rsidR="00C51050" w:rsidRPr="00210A85">
        <w:rPr>
          <w:b w:val="0"/>
          <w:color w:val="FF0000"/>
          <w:w w:val="95"/>
          <w:sz w:val="26"/>
          <w:szCs w:val="26"/>
        </w:rPr>
        <w:t>технологій</w:t>
      </w:r>
      <w:r w:rsidR="00C51050" w:rsidRPr="00210A85">
        <w:rPr>
          <w:b w:val="0"/>
          <w:color w:val="FF0000"/>
          <w:spacing w:val="-1"/>
          <w:w w:val="95"/>
          <w:sz w:val="26"/>
          <w:szCs w:val="26"/>
        </w:rPr>
        <w:t xml:space="preserve"> </w:t>
      </w:r>
      <w:r w:rsidR="00C51050" w:rsidRPr="00210A85">
        <w:rPr>
          <w:b w:val="0"/>
          <w:color w:val="FF0000"/>
          <w:spacing w:val="-2"/>
          <w:w w:val="95"/>
          <w:sz w:val="26"/>
          <w:szCs w:val="26"/>
        </w:rPr>
        <w:t>виробництва;</w:t>
      </w:r>
    </w:p>
    <w:p w14:paraId="77F29888" w14:textId="77777777" w:rsidR="007D4816" w:rsidRDefault="007D4816" w:rsidP="007D4816">
      <w:pPr>
        <w:pStyle w:val="ab"/>
        <w:spacing w:line="240" w:lineRule="atLeast"/>
        <w:ind w:right="0" w:firstLine="709"/>
        <w:jc w:val="both"/>
        <w:rPr>
          <w:b w:val="0"/>
          <w:spacing w:val="-2"/>
          <w:sz w:val="26"/>
          <w:szCs w:val="26"/>
        </w:rPr>
      </w:pPr>
      <w:r>
        <w:rPr>
          <w:b w:val="0"/>
          <w:spacing w:val="-2"/>
          <w:w w:val="95"/>
          <w:sz w:val="26"/>
          <w:szCs w:val="26"/>
          <w:lang w:val="uk-UA"/>
        </w:rPr>
        <w:t xml:space="preserve">3) </w:t>
      </w:r>
      <w:r w:rsidR="00C51050" w:rsidRPr="007D4816">
        <w:rPr>
          <w:b w:val="0"/>
          <w:sz w:val="26"/>
          <w:szCs w:val="26"/>
        </w:rPr>
        <w:t xml:space="preserve">високою концентраціею автомобільного транспорту в регіоні - </w:t>
      </w:r>
      <w:r w:rsidR="00C51050" w:rsidRPr="007D4816">
        <w:rPr>
          <w:b w:val="0"/>
          <w:spacing w:val="-2"/>
          <w:sz w:val="26"/>
          <w:szCs w:val="26"/>
        </w:rPr>
        <w:t>пересувних</w:t>
      </w:r>
      <w:r w:rsidR="00C51050" w:rsidRPr="007D4816">
        <w:rPr>
          <w:b w:val="0"/>
          <w:spacing w:val="-5"/>
          <w:sz w:val="26"/>
          <w:szCs w:val="26"/>
        </w:rPr>
        <w:t xml:space="preserve"> </w:t>
      </w:r>
      <w:r w:rsidR="00C51050" w:rsidRPr="007D4816">
        <w:rPr>
          <w:b w:val="0"/>
          <w:spacing w:val="-2"/>
          <w:sz w:val="26"/>
          <w:szCs w:val="26"/>
        </w:rPr>
        <w:t>джерел</w:t>
      </w:r>
      <w:r w:rsidR="00C51050" w:rsidRPr="007D4816">
        <w:rPr>
          <w:b w:val="0"/>
          <w:spacing w:val="-8"/>
          <w:sz w:val="26"/>
          <w:szCs w:val="26"/>
        </w:rPr>
        <w:t xml:space="preserve"> </w:t>
      </w:r>
      <w:r w:rsidR="00C51050" w:rsidRPr="007D4816">
        <w:rPr>
          <w:b w:val="0"/>
          <w:spacing w:val="-2"/>
          <w:sz w:val="26"/>
          <w:szCs w:val="26"/>
        </w:rPr>
        <w:t>забруднення довкілля;</w:t>
      </w:r>
    </w:p>
    <w:p w14:paraId="38A29C6C" w14:textId="77777777" w:rsidR="007D4816" w:rsidRDefault="007D4816" w:rsidP="007D4816">
      <w:pPr>
        <w:pStyle w:val="ab"/>
        <w:spacing w:line="240" w:lineRule="atLeast"/>
        <w:ind w:right="0" w:firstLine="709"/>
        <w:jc w:val="both"/>
        <w:rPr>
          <w:b w:val="0"/>
          <w:sz w:val="26"/>
          <w:szCs w:val="26"/>
        </w:rPr>
      </w:pPr>
      <w:r>
        <w:rPr>
          <w:b w:val="0"/>
          <w:spacing w:val="-2"/>
          <w:sz w:val="26"/>
          <w:szCs w:val="26"/>
          <w:lang w:val="uk-UA"/>
        </w:rPr>
        <w:t xml:space="preserve">4) </w:t>
      </w:r>
      <w:r w:rsidR="00C51050" w:rsidRPr="007D4816">
        <w:rPr>
          <w:b w:val="0"/>
          <w:w w:val="95"/>
          <w:sz w:val="26"/>
          <w:szCs w:val="26"/>
        </w:rPr>
        <w:t xml:space="preserve">безконтрольним використанням природних ресурсів та забрудненням </w:t>
      </w:r>
      <w:r w:rsidR="00C51050" w:rsidRPr="007D4816">
        <w:rPr>
          <w:b w:val="0"/>
          <w:sz w:val="26"/>
          <w:szCs w:val="26"/>
        </w:rPr>
        <w:t>довкілля</w:t>
      </w:r>
      <w:r w:rsidR="00C51050" w:rsidRPr="007D4816">
        <w:rPr>
          <w:b w:val="0"/>
          <w:spacing w:val="-13"/>
          <w:sz w:val="26"/>
          <w:szCs w:val="26"/>
        </w:rPr>
        <w:t xml:space="preserve"> </w:t>
      </w:r>
      <w:r w:rsidR="00C51050" w:rsidRPr="007D4816">
        <w:rPr>
          <w:b w:val="0"/>
          <w:sz w:val="26"/>
          <w:szCs w:val="26"/>
        </w:rPr>
        <w:t>в</w:t>
      </w:r>
      <w:r w:rsidR="00C51050" w:rsidRPr="007D4816">
        <w:rPr>
          <w:b w:val="0"/>
          <w:spacing w:val="-19"/>
          <w:sz w:val="26"/>
          <w:szCs w:val="26"/>
        </w:rPr>
        <w:t xml:space="preserve"> </w:t>
      </w:r>
      <w:r w:rsidR="00C51050" w:rsidRPr="007D4816">
        <w:rPr>
          <w:b w:val="0"/>
          <w:sz w:val="26"/>
          <w:szCs w:val="26"/>
        </w:rPr>
        <w:t>минулі десятиліття;</w:t>
      </w:r>
    </w:p>
    <w:p w14:paraId="3A7A6ED0" w14:textId="1DE877BB" w:rsidR="007D4816" w:rsidRPr="00210A85" w:rsidRDefault="007D4816" w:rsidP="007D4816">
      <w:pPr>
        <w:pStyle w:val="ab"/>
        <w:spacing w:line="240" w:lineRule="atLeast"/>
        <w:ind w:right="0" w:firstLine="709"/>
        <w:jc w:val="both"/>
        <w:rPr>
          <w:b w:val="0"/>
          <w:color w:val="FF0000"/>
          <w:sz w:val="26"/>
          <w:szCs w:val="26"/>
        </w:rPr>
      </w:pPr>
      <w:r w:rsidRPr="00210A85">
        <w:rPr>
          <w:b w:val="0"/>
          <w:color w:val="FF0000"/>
          <w:sz w:val="26"/>
          <w:szCs w:val="26"/>
          <w:lang w:val="uk-UA"/>
        </w:rPr>
        <w:t xml:space="preserve">5) </w:t>
      </w:r>
      <w:r w:rsidR="00C51050" w:rsidRPr="00210A85">
        <w:rPr>
          <w:b w:val="0"/>
          <w:color w:val="FF0000"/>
          <w:sz w:val="26"/>
          <w:szCs w:val="26"/>
        </w:rPr>
        <w:t>забрудненням водних об'</w:t>
      </w:r>
      <w:r w:rsidR="00210A85" w:rsidRPr="00210A85">
        <w:rPr>
          <w:b w:val="0"/>
          <w:color w:val="FF0000"/>
          <w:sz w:val="26"/>
          <w:szCs w:val="26"/>
          <w:lang w:val="uk-UA"/>
        </w:rPr>
        <w:t>є</w:t>
      </w:r>
      <w:r w:rsidR="00C51050" w:rsidRPr="00210A85">
        <w:rPr>
          <w:b w:val="0"/>
          <w:color w:val="FF0000"/>
          <w:sz w:val="26"/>
          <w:szCs w:val="26"/>
        </w:rPr>
        <w:t>ктів скидами забруднюючих речовин із зворо</w:t>
      </w:r>
      <w:r w:rsidRPr="00210A85">
        <w:rPr>
          <w:b w:val="0"/>
          <w:color w:val="FF0000"/>
          <w:sz w:val="26"/>
          <w:szCs w:val="26"/>
        </w:rPr>
        <w:t>тними водами промислових підприє</w:t>
      </w:r>
      <w:r w:rsidR="00C51050" w:rsidRPr="00210A85">
        <w:rPr>
          <w:b w:val="0"/>
          <w:color w:val="FF0000"/>
          <w:sz w:val="26"/>
          <w:szCs w:val="26"/>
        </w:rPr>
        <w:t>мств, підприемств житлово- комунального</w:t>
      </w:r>
      <w:r w:rsidR="00C51050" w:rsidRPr="00210A85">
        <w:rPr>
          <w:b w:val="0"/>
          <w:color w:val="FF0000"/>
          <w:spacing w:val="-1"/>
          <w:sz w:val="26"/>
          <w:szCs w:val="26"/>
        </w:rPr>
        <w:t xml:space="preserve"> </w:t>
      </w:r>
      <w:r w:rsidR="00C51050" w:rsidRPr="00210A85">
        <w:rPr>
          <w:b w:val="0"/>
          <w:color w:val="FF0000"/>
          <w:sz w:val="26"/>
          <w:szCs w:val="26"/>
        </w:rPr>
        <w:t>господарства;</w:t>
      </w:r>
    </w:p>
    <w:p w14:paraId="7EF55E64" w14:textId="3DACE0E7" w:rsidR="00C51050" w:rsidRPr="007D4816" w:rsidRDefault="007D4816" w:rsidP="007D4816">
      <w:pPr>
        <w:pStyle w:val="ab"/>
        <w:spacing w:line="240" w:lineRule="atLeast"/>
        <w:ind w:right="0" w:firstLine="709"/>
        <w:jc w:val="both"/>
        <w:rPr>
          <w:b w:val="0"/>
          <w:sz w:val="26"/>
          <w:szCs w:val="26"/>
        </w:rPr>
      </w:pPr>
      <w:r w:rsidRPr="00210A85">
        <w:rPr>
          <w:b w:val="0"/>
          <w:color w:val="FF0000"/>
          <w:sz w:val="26"/>
          <w:szCs w:val="26"/>
          <w:lang w:val="uk-UA"/>
        </w:rPr>
        <w:t xml:space="preserve">6) </w:t>
      </w:r>
      <w:r w:rsidR="00C51050" w:rsidRPr="00210A85">
        <w:rPr>
          <w:b w:val="0"/>
          <w:color w:val="FF0000"/>
          <w:sz w:val="26"/>
          <w:szCs w:val="26"/>
        </w:rPr>
        <w:t xml:space="preserve">проблемами щодо умов скидання шахтних i кар'ерних вод у водні </w:t>
      </w:r>
      <w:r w:rsidR="00210A85" w:rsidRPr="00210A85">
        <w:rPr>
          <w:b w:val="0"/>
          <w:color w:val="FF0000"/>
          <w:spacing w:val="-2"/>
          <w:sz w:val="26"/>
          <w:szCs w:val="26"/>
        </w:rPr>
        <w:t>об'</w:t>
      </w:r>
      <w:r w:rsidR="00210A85" w:rsidRPr="00210A85">
        <w:rPr>
          <w:b w:val="0"/>
          <w:color w:val="FF0000"/>
          <w:spacing w:val="-2"/>
          <w:sz w:val="26"/>
          <w:szCs w:val="26"/>
          <w:lang w:val="uk-UA"/>
        </w:rPr>
        <w:t>єк</w:t>
      </w:r>
      <w:r w:rsidR="00C51050" w:rsidRPr="00210A85">
        <w:rPr>
          <w:b w:val="0"/>
          <w:color w:val="FF0000"/>
          <w:spacing w:val="-2"/>
          <w:sz w:val="26"/>
          <w:szCs w:val="26"/>
        </w:rPr>
        <w:t>ти</w:t>
      </w:r>
      <w:r w:rsidR="00C51050" w:rsidRPr="007D4816">
        <w:rPr>
          <w:b w:val="0"/>
          <w:spacing w:val="-2"/>
          <w:sz w:val="26"/>
          <w:szCs w:val="26"/>
        </w:rPr>
        <w:t>;</w:t>
      </w:r>
    </w:p>
    <w:p w14:paraId="263320BC" w14:textId="098E44FE" w:rsidR="00C51050" w:rsidRPr="007D4816" w:rsidRDefault="007D4816" w:rsidP="007D4816">
      <w:pPr>
        <w:pStyle w:val="aff5"/>
        <w:tabs>
          <w:tab w:val="left" w:pos="1134"/>
        </w:tabs>
        <w:spacing w:line="240" w:lineRule="atLeast"/>
        <w:ind w:left="709" w:firstLine="0"/>
        <w:jc w:val="left"/>
        <w:rPr>
          <w:sz w:val="26"/>
          <w:szCs w:val="26"/>
        </w:rPr>
      </w:pPr>
      <w:r>
        <w:rPr>
          <w:w w:val="95"/>
          <w:sz w:val="26"/>
          <w:szCs w:val="26"/>
        </w:rPr>
        <w:t xml:space="preserve">7) </w:t>
      </w:r>
      <w:r w:rsidR="00C51050" w:rsidRPr="007D4816">
        <w:rPr>
          <w:w w:val="95"/>
          <w:sz w:val="26"/>
          <w:szCs w:val="26"/>
        </w:rPr>
        <w:t>забрудненням</w:t>
      </w:r>
      <w:r w:rsidR="00C51050" w:rsidRPr="007D4816">
        <w:rPr>
          <w:spacing w:val="5"/>
          <w:sz w:val="26"/>
          <w:szCs w:val="26"/>
        </w:rPr>
        <w:t xml:space="preserve"> </w:t>
      </w:r>
      <w:r w:rsidR="00C51050" w:rsidRPr="007D4816">
        <w:rPr>
          <w:w w:val="95"/>
          <w:sz w:val="26"/>
          <w:szCs w:val="26"/>
        </w:rPr>
        <w:t>підземних</w:t>
      </w:r>
      <w:r w:rsidR="00C51050" w:rsidRPr="007D4816">
        <w:rPr>
          <w:spacing w:val="-5"/>
          <w:w w:val="95"/>
          <w:sz w:val="26"/>
          <w:szCs w:val="26"/>
        </w:rPr>
        <w:t xml:space="preserve"> </w:t>
      </w:r>
      <w:r w:rsidR="00C51050" w:rsidRPr="007D4816">
        <w:rPr>
          <w:w w:val="95"/>
          <w:sz w:val="26"/>
          <w:szCs w:val="26"/>
        </w:rPr>
        <w:t>водоносних</w:t>
      </w:r>
      <w:r w:rsidR="00C51050" w:rsidRPr="007D4816">
        <w:rPr>
          <w:spacing w:val="-7"/>
          <w:w w:val="95"/>
          <w:sz w:val="26"/>
          <w:szCs w:val="26"/>
        </w:rPr>
        <w:t xml:space="preserve"> </w:t>
      </w:r>
      <w:r w:rsidR="00C51050" w:rsidRPr="007D4816">
        <w:rPr>
          <w:spacing w:val="-2"/>
          <w:w w:val="95"/>
          <w:sz w:val="26"/>
          <w:szCs w:val="26"/>
        </w:rPr>
        <w:t>горизонтів;</w:t>
      </w:r>
    </w:p>
    <w:p w14:paraId="127B9043" w14:textId="661978D3" w:rsidR="00C51050" w:rsidRPr="007D4816" w:rsidRDefault="007D4816" w:rsidP="007D4816">
      <w:pPr>
        <w:pStyle w:val="aff5"/>
        <w:tabs>
          <w:tab w:val="left" w:pos="1222"/>
        </w:tabs>
        <w:spacing w:line="240" w:lineRule="atLeast"/>
        <w:ind w:left="709" w:firstLine="0"/>
        <w:jc w:val="left"/>
        <w:rPr>
          <w:sz w:val="26"/>
          <w:szCs w:val="26"/>
        </w:rPr>
      </w:pPr>
      <w:r>
        <w:rPr>
          <w:sz w:val="26"/>
          <w:szCs w:val="26"/>
        </w:rPr>
        <w:t xml:space="preserve">8) </w:t>
      </w:r>
      <w:r w:rsidR="00C51050" w:rsidRPr="007D4816">
        <w:rPr>
          <w:sz w:val="26"/>
          <w:szCs w:val="26"/>
        </w:rPr>
        <w:t xml:space="preserve">порушенням гідрологічного та гідрохімічного режиму малих річок </w:t>
      </w:r>
      <w:r w:rsidR="00C51050" w:rsidRPr="007D4816">
        <w:rPr>
          <w:spacing w:val="-2"/>
          <w:sz w:val="26"/>
          <w:szCs w:val="26"/>
        </w:rPr>
        <w:t>регіону;</w:t>
      </w:r>
    </w:p>
    <w:p w14:paraId="295A0427" w14:textId="146B9CA1" w:rsidR="00C51050" w:rsidRPr="007D4816" w:rsidRDefault="007D4816" w:rsidP="007D4816">
      <w:pPr>
        <w:pStyle w:val="aff5"/>
        <w:tabs>
          <w:tab w:val="left" w:pos="1136"/>
        </w:tabs>
        <w:spacing w:line="240" w:lineRule="atLeast"/>
        <w:ind w:left="709" w:firstLine="0"/>
        <w:jc w:val="left"/>
        <w:rPr>
          <w:sz w:val="26"/>
          <w:szCs w:val="26"/>
        </w:rPr>
      </w:pPr>
      <w:r>
        <w:rPr>
          <w:w w:val="95"/>
          <w:sz w:val="26"/>
          <w:szCs w:val="26"/>
        </w:rPr>
        <w:t xml:space="preserve">9) </w:t>
      </w:r>
      <w:r w:rsidR="00C51050" w:rsidRPr="007D4816">
        <w:rPr>
          <w:w w:val="95"/>
          <w:sz w:val="26"/>
          <w:szCs w:val="26"/>
        </w:rPr>
        <w:t>підтопленням</w:t>
      </w:r>
      <w:r w:rsidR="00C51050" w:rsidRPr="007D4816">
        <w:rPr>
          <w:spacing w:val="10"/>
          <w:sz w:val="26"/>
          <w:szCs w:val="26"/>
        </w:rPr>
        <w:t xml:space="preserve"> </w:t>
      </w:r>
      <w:r w:rsidR="00C51050" w:rsidRPr="007D4816">
        <w:rPr>
          <w:w w:val="95"/>
          <w:sz w:val="26"/>
          <w:szCs w:val="26"/>
        </w:rPr>
        <w:t>земель</w:t>
      </w:r>
      <w:r w:rsidR="00C51050" w:rsidRPr="007D4816">
        <w:rPr>
          <w:spacing w:val="-7"/>
          <w:w w:val="95"/>
          <w:sz w:val="26"/>
          <w:szCs w:val="26"/>
        </w:rPr>
        <w:t xml:space="preserve"> </w:t>
      </w:r>
      <w:r w:rsidR="00C51050" w:rsidRPr="007D4816">
        <w:rPr>
          <w:w w:val="95"/>
          <w:sz w:val="26"/>
          <w:szCs w:val="26"/>
        </w:rPr>
        <w:t>та</w:t>
      </w:r>
      <w:r w:rsidR="00C51050" w:rsidRPr="007D4816">
        <w:rPr>
          <w:spacing w:val="-14"/>
          <w:w w:val="95"/>
          <w:sz w:val="26"/>
          <w:szCs w:val="26"/>
        </w:rPr>
        <w:t xml:space="preserve"> </w:t>
      </w:r>
      <w:r w:rsidR="00C51050" w:rsidRPr="007D4816">
        <w:rPr>
          <w:w w:val="95"/>
          <w:sz w:val="26"/>
          <w:szCs w:val="26"/>
        </w:rPr>
        <w:t>населених</w:t>
      </w:r>
      <w:r w:rsidR="00C51050" w:rsidRPr="007D4816">
        <w:rPr>
          <w:spacing w:val="3"/>
          <w:sz w:val="26"/>
          <w:szCs w:val="26"/>
        </w:rPr>
        <w:t xml:space="preserve"> </w:t>
      </w:r>
      <w:r w:rsidR="00C51050" w:rsidRPr="007D4816">
        <w:rPr>
          <w:w w:val="95"/>
          <w:sz w:val="26"/>
          <w:szCs w:val="26"/>
        </w:rPr>
        <w:t>пунктів</w:t>
      </w:r>
      <w:r w:rsidR="00C51050" w:rsidRPr="007D4816">
        <w:rPr>
          <w:sz w:val="26"/>
          <w:szCs w:val="26"/>
        </w:rPr>
        <w:t xml:space="preserve"> </w:t>
      </w:r>
      <w:r w:rsidR="00C51050" w:rsidRPr="007D4816">
        <w:rPr>
          <w:spacing w:val="-2"/>
          <w:w w:val="95"/>
          <w:sz w:val="26"/>
          <w:szCs w:val="26"/>
        </w:rPr>
        <w:t>регіону;</w:t>
      </w:r>
    </w:p>
    <w:p w14:paraId="7D5E0D47" w14:textId="1643536A" w:rsidR="00C51050" w:rsidRPr="00210A85" w:rsidRDefault="007D4816" w:rsidP="007D4816">
      <w:pPr>
        <w:pStyle w:val="aff5"/>
        <w:tabs>
          <w:tab w:val="left" w:pos="1278"/>
        </w:tabs>
        <w:spacing w:line="240" w:lineRule="atLeast"/>
        <w:ind w:left="709" w:firstLine="0"/>
        <w:jc w:val="left"/>
        <w:rPr>
          <w:color w:val="FF0000"/>
          <w:sz w:val="26"/>
          <w:szCs w:val="26"/>
        </w:rPr>
      </w:pPr>
      <w:r w:rsidRPr="00210A85">
        <w:rPr>
          <w:color w:val="FF0000"/>
          <w:w w:val="95"/>
          <w:sz w:val="26"/>
          <w:szCs w:val="26"/>
        </w:rPr>
        <w:t xml:space="preserve">10) </w:t>
      </w:r>
      <w:r w:rsidR="00C51050" w:rsidRPr="00210A85">
        <w:rPr>
          <w:color w:val="FF0000"/>
          <w:w w:val="95"/>
          <w:sz w:val="26"/>
          <w:szCs w:val="26"/>
        </w:rPr>
        <w:t>деградаціею</w:t>
      </w:r>
      <w:r w:rsidR="00C51050" w:rsidRPr="00210A85">
        <w:rPr>
          <w:color w:val="FF0000"/>
          <w:spacing w:val="8"/>
          <w:sz w:val="26"/>
          <w:szCs w:val="26"/>
        </w:rPr>
        <w:t xml:space="preserve"> </w:t>
      </w:r>
      <w:r w:rsidR="00C51050" w:rsidRPr="00210A85">
        <w:rPr>
          <w:color w:val="FF0000"/>
          <w:w w:val="95"/>
          <w:sz w:val="26"/>
          <w:szCs w:val="26"/>
        </w:rPr>
        <w:t>та</w:t>
      </w:r>
      <w:r w:rsidR="00C51050" w:rsidRPr="00210A85">
        <w:rPr>
          <w:color w:val="FF0000"/>
          <w:spacing w:val="-11"/>
          <w:w w:val="95"/>
          <w:sz w:val="26"/>
          <w:szCs w:val="26"/>
        </w:rPr>
        <w:t xml:space="preserve"> </w:t>
      </w:r>
      <w:r w:rsidR="00C51050" w:rsidRPr="00210A85">
        <w:rPr>
          <w:color w:val="FF0000"/>
          <w:w w:val="95"/>
          <w:sz w:val="26"/>
          <w:szCs w:val="26"/>
        </w:rPr>
        <w:t>опустелюванням</w:t>
      </w:r>
      <w:r w:rsidR="00C51050" w:rsidRPr="00210A85">
        <w:rPr>
          <w:color w:val="FF0000"/>
          <w:spacing w:val="-6"/>
          <w:w w:val="95"/>
          <w:sz w:val="26"/>
          <w:szCs w:val="26"/>
        </w:rPr>
        <w:t xml:space="preserve"> </w:t>
      </w:r>
      <w:r w:rsidR="00C51050" w:rsidRPr="00210A85">
        <w:rPr>
          <w:color w:val="FF0000"/>
          <w:spacing w:val="-2"/>
          <w:w w:val="95"/>
          <w:sz w:val="26"/>
          <w:szCs w:val="26"/>
        </w:rPr>
        <w:t>земель;</w:t>
      </w:r>
    </w:p>
    <w:p w14:paraId="1C305714" w14:textId="15C3DDEF" w:rsidR="00C51050" w:rsidRPr="007D4816" w:rsidRDefault="007A451D" w:rsidP="007A451D">
      <w:pPr>
        <w:pStyle w:val="aff5"/>
        <w:tabs>
          <w:tab w:val="left" w:pos="1275"/>
        </w:tabs>
        <w:spacing w:line="240" w:lineRule="atLeast"/>
        <w:ind w:left="709" w:firstLine="0"/>
        <w:jc w:val="left"/>
        <w:rPr>
          <w:sz w:val="26"/>
          <w:szCs w:val="26"/>
        </w:rPr>
      </w:pPr>
      <w:r>
        <w:rPr>
          <w:w w:val="95"/>
          <w:sz w:val="26"/>
          <w:szCs w:val="26"/>
        </w:rPr>
        <w:t xml:space="preserve">11) </w:t>
      </w:r>
      <w:r w:rsidR="00C51050" w:rsidRPr="007D4816">
        <w:rPr>
          <w:w w:val="95"/>
          <w:sz w:val="26"/>
          <w:szCs w:val="26"/>
        </w:rPr>
        <w:t>поводженням</w:t>
      </w:r>
      <w:r w:rsidR="00C51050" w:rsidRPr="007D4816">
        <w:rPr>
          <w:spacing w:val="9"/>
          <w:sz w:val="26"/>
          <w:szCs w:val="26"/>
        </w:rPr>
        <w:t xml:space="preserve"> </w:t>
      </w:r>
      <w:r w:rsidR="00C51050" w:rsidRPr="007D4816">
        <w:rPr>
          <w:w w:val="95"/>
          <w:sz w:val="26"/>
          <w:szCs w:val="26"/>
        </w:rPr>
        <w:t>з</w:t>
      </w:r>
      <w:r w:rsidR="00C51050" w:rsidRPr="007D4816">
        <w:rPr>
          <w:spacing w:val="-10"/>
          <w:w w:val="95"/>
          <w:sz w:val="26"/>
          <w:szCs w:val="26"/>
        </w:rPr>
        <w:t xml:space="preserve"> </w:t>
      </w:r>
      <w:r w:rsidR="00C51050" w:rsidRPr="007D4816">
        <w:rPr>
          <w:w w:val="95"/>
          <w:sz w:val="26"/>
          <w:szCs w:val="26"/>
        </w:rPr>
        <w:t>відходами</w:t>
      </w:r>
      <w:r w:rsidR="00C51050" w:rsidRPr="007D4816">
        <w:rPr>
          <w:spacing w:val="-3"/>
          <w:sz w:val="26"/>
          <w:szCs w:val="26"/>
        </w:rPr>
        <w:t xml:space="preserve"> </w:t>
      </w:r>
      <w:r w:rsidR="00C51050" w:rsidRPr="007D4816">
        <w:rPr>
          <w:w w:val="95"/>
          <w:sz w:val="26"/>
          <w:szCs w:val="26"/>
        </w:rPr>
        <w:t>I-IV</w:t>
      </w:r>
      <w:r w:rsidR="00C51050" w:rsidRPr="007D4816">
        <w:rPr>
          <w:spacing w:val="-5"/>
          <w:w w:val="95"/>
          <w:sz w:val="26"/>
          <w:szCs w:val="26"/>
        </w:rPr>
        <w:t xml:space="preserve"> </w:t>
      </w:r>
      <w:r w:rsidR="00C51050" w:rsidRPr="007D4816">
        <w:rPr>
          <w:w w:val="95"/>
          <w:sz w:val="26"/>
          <w:szCs w:val="26"/>
        </w:rPr>
        <w:t>класів</w:t>
      </w:r>
      <w:r w:rsidR="00C51050" w:rsidRPr="007D4816">
        <w:rPr>
          <w:spacing w:val="-3"/>
          <w:w w:val="95"/>
          <w:sz w:val="26"/>
          <w:szCs w:val="26"/>
        </w:rPr>
        <w:t xml:space="preserve"> </w:t>
      </w:r>
      <w:r w:rsidR="00C51050" w:rsidRPr="007D4816">
        <w:rPr>
          <w:spacing w:val="-2"/>
          <w:w w:val="95"/>
          <w:sz w:val="26"/>
          <w:szCs w:val="26"/>
        </w:rPr>
        <w:t>небезпеки;</w:t>
      </w:r>
    </w:p>
    <w:p w14:paraId="05895E87" w14:textId="3EDC94FD" w:rsidR="00C51050" w:rsidRPr="007D4816" w:rsidRDefault="007A451D" w:rsidP="007A451D">
      <w:pPr>
        <w:pStyle w:val="aff5"/>
        <w:tabs>
          <w:tab w:val="left" w:pos="1299"/>
        </w:tabs>
        <w:spacing w:line="240" w:lineRule="atLeast"/>
        <w:ind w:left="0" w:firstLine="709"/>
        <w:jc w:val="left"/>
        <w:rPr>
          <w:sz w:val="26"/>
          <w:szCs w:val="26"/>
        </w:rPr>
      </w:pPr>
      <w:r>
        <w:rPr>
          <w:w w:val="95"/>
          <w:sz w:val="26"/>
          <w:szCs w:val="26"/>
        </w:rPr>
        <w:t xml:space="preserve">12) </w:t>
      </w:r>
      <w:r w:rsidR="00C51050" w:rsidRPr="007D4816">
        <w:rPr>
          <w:w w:val="95"/>
          <w:sz w:val="26"/>
          <w:szCs w:val="26"/>
        </w:rPr>
        <w:t>утилізаціею</w:t>
      </w:r>
      <w:r w:rsidR="00C51050" w:rsidRPr="007D4816">
        <w:rPr>
          <w:spacing w:val="38"/>
          <w:sz w:val="26"/>
          <w:szCs w:val="26"/>
        </w:rPr>
        <w:t xml:space="preserve"> </w:t>
      </w:r>
      <w:r w:rsidR="00C51050" w:rsidRPr="007D4816">
        <w:rPr>
          <w:w w:val="95"/>
          <w:sz w:val="26"/>
          <w:szCs w:val="26"/>
        </w:rPr>
        <w:t>відходів</w:t>
      </w:r>
      <w:r w:rsidR="00C51050" w:rsidRPr="007D4816">
        <w:rPr>
          <w:sz w:val="26"/>
          <w:szCs w:val="26"/>
        </w:rPr>
        <w:t xml:space="preserve"> </w:t>
      </w:r>
      <w:r w:rsidR="00C51050" w:rsidRPr="007D4816">
        <w:rPr>
          <w:w w:val="95"/>
          <w:sz w:val="26"/>
          <w:szCs w:val="26"/>
        </w:rPr>
        <w:t>гірничодобувної, металургійної, енергетичної</w:t>
      </w:r>
      <w:r w:rsidR="00C51050" w:rsidRPr="007D4816">
        <w:rPr>
          <w:spacing w:val="40"/>
          <w:sz w:val="26"/>
          <w:szCs w:val="26"/>
        </w:rPr>
        <w:t xml:space="preserve"> </w:t>
      </w:r>
      <w:r w:rsidR="00C51050" w:rsidRPr="007D4816">
        <w:rPr>
          <w:w w:val="95"/>
          <w:sz w:val="26"/>
          <w:szCs w:val="26"/>
        </w:rPr>
        <w:t xml:space="preserve">та </w:t>
      </w:r>
      <w:r w:rsidR="00C51050" w:rsidRPr="007D4816">
        <w:rPr>
          <w:sz w:val="26"/>
          <w:szCs w:val="26"/>
        </w:rPr>
        <w:t>інших галузей промисловості;</w:t>
      </w:r>
    </w:p>
    <w:p w14:paraId="01FC26BB" w14:textId="57C2A735" w:rsidR="00C51050" w:rsidRPr="007D4816" w:rsidRDefault="007A451D" w:rsidP="007A451D">
      <w:pPr>
        <w:pStyle w:val="aff5"/>
        <w:tabs>
          <w:tab w:val="left" w:pos="1347"/>
        </w:tabs>
        <w:spacing w:line="240" w:lineRule="atLeast"/>
        <w:ind w:left="0" w:firstLine="709"/>
        <w:jc w:val="left"/>
        <w:rPr>
          <w:sz w:val="26"/>
          <w:szCs w:val="26"/>
        </w:rPr>
      </w:pPr>
      <w:r>
        <w:rPr>
          <w:w w:val="95"/>
          <w:sz w:val="26"/>
          <w:szCs w:val="26"/>
        </w:rPr>
        <w:t xml:space="preserve">13) </w:t>
      </w:r>
      <w:r w:rsidR="00C51050" w:rsidRPr="007D4816">
        <w:rPr>
          <w:w w:val="95"/>
          <w:sz w:val="26"/>
          <w:szCs w:val="26"/>
        </w:rPr>
        <w:t>низьким</w:t>
      </w:r>
      <w:r w:rsidR="00C51050" w:rsidRPr="007D4816">
        <w:rPr>
          <w:spacing w:val="40"/>
          <w:sz w:val="26"/>
          <w:szCs w:val="26"/>
        </w:rPr>
        <w:t xml:space="preserve"> </w:t>
      </w:r>
      <w:r w:rsidR="00C51050" w:rsidRPr="007D4816">
        <w:rPr>
          <w:w w:val="95"/>
          <w:sz w:val="26"/>
          <w:szCs w:val="26"/>
        </w:rPr>
        <w:t>рівнем</w:t>
      </w:r>
      <w:r w:rsidR="00C51050" w:rsidRPr="007D4816">
        <w:rPr>
          <w:spacing w:val="40"/>
          <w:sz w:val="26"/>
          <w:szCs w:val="26"/>
        </w:rPr>
        <w:t xml:space="preserve"> </w:t>
      </w:r>
      <w:r w:rsidR="00C51050" w:rsidRPr="007D4816">
        <w:rPr>
          <w:w w:val="95"/>
          <w:sz w:val="26"/>
          <w:szCs w:val="26"/>
        </w:rPr>
        <w:t>повторного</w:t>
      </w:r>
      <w:r w:rsidR="00C51050" w:rsidRPr="007D4816">
        <w:rPr>
          <w:spacing w:val="80"/>
          <w:sz w:val="26"/>
          <w:szCs w:val="26"/>
        </w:rPr>
        <w:t xml:space="preserve"> </w:t>
      </w:r>
      <w:r w:rsidR="00C51050" w:rsidRPr="007D4816">
        <w:rPr>
          <w:w w:val="95"/>
          <w:sz w:val="26"/>
          <w:szCs w:val="26"/>
        </w:rPr>
        <w:t>використання,</w:t>
      </w:r>
      <w:r w:rsidR="00C51050" w:rsidRPr="007D4816">
        <w:rPr>
          <w:spacing w:val="40"/>
          <w:sz w:val="26"/>
          <w:szCs w:val="26"/>
        </w:rPr>
        <w:t xml:space="preserve"> </w:t>
      </w:r>
      <w:r w:rsidR="00C51050" w:rsidRPr="007D4816">
        <w:rPr>
          <w:w w:val="95"/>
          <w:sz w:val="26"/>
          <w:szCs w:val="26"/>
        </w:rPr>
        <w:t>переробки</w:t>
      </w:r>
      <w:r w:rsidR="00C51050" w:rsidRPr="007D4816">
        <w:rPr>
          <w:spacing w:val="40"/>
          <w:sz w:val="26"/>
          <w:szCs w:val="26"/>
        </w:rPr>
        <w:t xml:space="preserve"> </w:t>
      </w:r>
      <w:r w:rsidR="00C51050" w:rsidRPr="007D4816">
        <w:rPr>
          <w:w w:val="95"/>
          <w:sz w:val="26"/>
          <w:szCs w:val="26"/>
        </w:rPr>
        <w:t>та</w:t>
      </w:r>
      <w:r w:rsidR="00C51050" w:rsidRPr="007D4816">
        <w:rPr>
          <w:spacing w:val="40"/>
          <w:sz w:val="26"/>
          <w:szCs w:val="26"/>
        </w:rPr>
        <w:t xml:space="preserve"> </w:t>
      </w:r>
      <w:r w:rsidR="00C51050" w:rsidRPr="007D4816">
        <w:rPr>
          <w:w w:val="95"/>
          <w:sz w:val="26"/>
          <w:szCs w:val="26"/>
        </w:rPr>
        <w:t xml:space="preserve">утилізації </w:t>
      </w:r>
      <w:r w:rsidR="00C51050" w:rsidRPr="007D4816">
        <w:rPr>
          <w:sz w:val="26"/>
          <w:szCs w:val="26"/>
        </w:rPr>
        <w:t>відходів виробництва;</w:t>
      </w:r>
    </w:p>
    <w:p w14:paraId="41668490" w14:textId="35B0C70C" w:rsidR="00C51050" w:rsidRPr="007A451D" w:rsidRDefault="007A451D" w:rsidP="007A451D">
      <w:pPr>
        <w:pStyle w:val="aff5"/>
        <w:tabs>
          <w:tab w:val="left" w:pos="1313"/>
        </w:tabs>
        <w:spacing w:line="240" w:lineRule="atLeast"/>
        <w:ind w:left="709" w:firstLine="0"/>
        <w:jc w:val="left"/>
        <w:rPr>
          <w:color w:val="0070C0"/>
          <w:sz w:val="26"/>
          <w:szCs w:val="26"/>
        </w:rPr>
      </w:pPr>
      <w:r w:rsidRPr="007A451D">
        <w:rPr>
          <w:color w:val="0070C0"/>
          <w:w w:val="95"/>
          <w:sz w:val="26"/>
          <w:szCs w:val="26"/>
        </w:rPr>
        <w:t xml:space="preserve">14) </w:t>
      </w:r>
      <w:r w:rsidR="00C51050" w:rsidRPr="007A451D">
        <w:rPr>
          <w:color w:val="0070C0"/>
          <w:w w:val="95"/>
          <w:sz w:val="26"/>
          <w:szCs w:val="26"/>
        </w:rPr>
        <w:t>високою</w:t>
      </w:r>
      <w:r w:rsidR="00C51050" w:rsidRPr="007A451D">
        <w:rPr>
          <w:color w:val="0070C0"/>
          <w:spacing w:val="40"/>
          <w:sz w:val="26"/>
          <w:szCs w:val="26"/>
        </w:rPr>
        <w:t xml:space="preserve"> </w:t>
      </w:r>
      <w:r w:rsidR="00C51050" w:rsidRPr="007A451D">
        <w:rPr>
          <w:color w:val="0070C0"/>
          <w:w w:val="95"/>
          <w:sz w:val="26"/>
          <w:szCs w:val="26"/>
        </w:rPr>
        <w:t>щільністю</w:t>
      </w:r>
      <w:r w:rsidR="00C51050" w:rsidRPr="007A451D">
        <w:rPr>
          <w:color w:val="0070C0"/>
          <w:spacing w:val="40"/>
          <w:sz w:val="26"/>
          <w:szCs w:val="26"/>
        </w:rPr>
        <w:t xml:space="preserve"> </w:t>
      </w:r>
      <w:r w:rsidR="00C51050" w:rsidRPr="007A451D">
        <w:rPr>
          <w:color w:val="0070C0"/>
          <w:w w:val="95"/>
          <w:sz w:val="26"/>
          <w:szCs w:val="26"/>
        </w:rPr>
        <w:t>населення,</w:t>
      </w:r>
      <w:r w:rsidR="00C51050" w:rsidRPr="007A451D">
        <w:rPr>
          <w:color w:val="0070C0"/>
          <w:spacing w:val="40"/>
          <w:sz w:val="26"/>
          <w:szCs w:val="26"/>
        </w:rPr>
        <w:t xml:space="preserve"> </w:t>
      </w:r>
      <w:r w:rsidR="00C51050" w:rsidRPr="007A451D">
        <w:rPr>
          <w:color w:val="0070C0"/>
          <w:w w:val="95"/>
          <w:sz w:val="26"/>
          <w:szCs w:val="26"/>
        </w:rPr>
        <w:t>що</w:t>
      </w:r>
      <w:r w:rsidR="00C51050" w:rsidRPr="007A451D">
        <w:rPr>
          <w:color w:val="0070C0"/>
          <w:spacing w:val="36"/>
          <w:sz w:val="26"/>
          <w:szCs w:val="26"/>
        </w:rPr>
        <w:t xml:space="preserve"> </w:t>
      </w:r>
      <w:r w:rsidR="00C51050" w:rsidRPr="007A451D">
        <w:rPr>
          <w:color w:val="0070C0"/>
          <w:w w:val="95"/>
          <w:sz w:val="26"/>
          <w:szCs w:val="26"/>
        </w:rPr>
        <w:t>призводить</w:t>
      </w:r>
      <w:r w:rsidR="00C51050" w:rsidRPr="007A451D">
        <w:rPr>
          <w:color w:val="0070C0"/>
          <w:spacing w:val="40"/>
          <w:sz w:val="26"/>
          <w:szCs w:val="26"/>
        </w:rPr>
        <w:t xml:space="preserve"> </w:t>
      </w:r>
      <w:r w:rsidR="00C51050" w:rsidRPr="007A451D">
        <w:rPr>
          <w:color w:val="0070C0"/>
          <w:w w:val="95"/>
          <w:sz w:val="26"/>
          <w:szCs w:val="26"/>
        </w:rPr>
        <w:t>до</w:t>
      </w:r>
      <w:r w:rsidR="00C51050" w:rsidRPr="007A451D">
        <w:rPr>
          <w:color w:val="0070C0"/>
          <w:spacing w:val="32"/>
          <w:sz w:val="26"/>
          <w:szCs w:val="26"/>
        </w:rPr>
        <w:t xml:space="preserve"> </w:t>
      </w:r>
      <w:r w:rsidR="00C51050" w:rsidRPr="007A451D">
        <w:rPr>
          <w:color w:val="0070C0"/>
          <w:w w:val="95"/>
          <w:sz w:val="26"/>
          <w:szCs w:val="26"/>
        </w:rPr>
        <w:t>утворення</w:t>
      </w:r>
      <w:r w:rsidR="00C51050" w:rsidRPr="007A451D">
        <w:rPr>
          <w:color w:val="0070C0"/>
          <w:spacing w:val="40"/>
          <w:sz w:val="26"/>
          <w:szCs w:val="26"/>
        </w:rPr>
        <w:t xml:space="preserve"> </w:t>
      </w:r>
      <w:r w:rsidR="00C51050" w:rsidRPr="007A451D">
        <w:rPr>
          <w:color w:val="0070C0"/>
          <w:w w:val="95"/>
          <w:sz w:val="26"/>
          <w:szCs w:val="26"/>
        </w:rPr>
        <w:t xml:space="preserve">значної </w:t>
      </w:r>
      <w:r w:rsidR="00C51050" w:rsidRPr="007A451D">
        <w:rPr>
          <w:color w:val="0070C0"/>
          <w:sz w:val="26"/>
          <w:szCs w:val="26"/>
        </w:rPr>
        <w:t>кількості</w:t>
      </w:r>
      <w:r w:rsidR="00C51050" w:rsidRPr="007A451D">
        <w:rPr>
          <w:color w:val="0070C0"/>
          <w:spacing w:val="-18"/>
          <w:sz w:val="26"/>
          <w:szCs w:val="26"/>
        </w:rPr>
        <w:t xml:space="preserve"> </w:t>
      </w:r>
      <w:r w:rsidR="00C51050" w:rsidRPr="007A451D">
        <w:rPr>
          <w:color w:val="0070C0"/>
          <w:sz w:val="26"/>
          <w:szCs w:val="26"/>
        </w:rPr>
        <w:t>побутових</w:t>
      </w:r>
      <w:r w:rsidR="00C51050" w:rsidRPr="007A451D">
        <w:rPr>
          <w:color w:val="0070C0"/>
          <w:spacing w:val="-16"/>
          <w:sz w:val="26"/>
          <w:szCs w:val="26"/>
        </w:rPr>
        <w:t xml:space="preserve"> </w:t>
      </w:r>
      <w:r w:rsidR="00C51050" w:rsidRPr="007A451D">
        <w:rPr>
          <w:color w:val="0070C0"/>
          <w:sz w:val="26"/>
          <w:szCs w:val="26"/>
        </w:rPr>
        <w:t>відходів</w:t>
      </w:r>
      <w:r w:rsidR="00C51050" w:rsidRPr="007A451D">
        <w:rPr>
          <w:color w:val="0070C0"/>
          <w:spacing w:val="-16"/>
          <w:sz w:val="26"/>
          <w:szCs w:val="26"/>
        </w:rPr>
        <w:t xml:space="preserve"> </w:t>
      </w:r>
      <w:r w:rsidR="00C51050" w:rsidRPr="007A451D">
        <w:rPr>
          <w:color w:val="0070C0"/>
          <w:sz w:val="26"/>
          <w:szCs w:val="26"/>
        </w:rPr>
        <w:t>(понад</w:t>
      </w:r>
      <w:r w:rsidR="00C51050" w:rsidRPr="007A451D">
        <w:rPr>
          <w:color w:val="0070C0"/>
          <w:spacing w:val="-18"/>
          <w:sz w:val="26"/>
          <w:szCs w:val="26"/>
        </w:rPr>
        <w:t xml:space="preserve"> </w:t>
      </w:r>
      <w:r w:rsidR="00C51050" w:rsidRPr="007A451D">
        <w:rPr>
          <w:color w:val="0070C0"/>
          <w:sz w:val="26"/>
          <w:szCs w:val="26"/>
        </w:rPr>
        <w:t>536,0</w:t>
      </w:r>
      <w:r w:rsidR="00C51050" w:rsidRPr="007A451D">
        <w:rPr>
          <w:color w:val="0070C0"/>
          <w:spacing w:val="-18"/>
          <w:sz w:val="26"/>
          <w:szCs w:val="26"/>
        </w:rPr>
        <w:t xml:space="preserve"> </w:t>
      </w:r>
      <w:r w:rsidR="00C51050" w:rsidRPr="007A451D">
        <w:rPr>
          <w:color w:val="0070C0"/>
          <w:sz w:val="26"/>
          <w:szCs w:val="26"/>
        </w:rPr>
        <w:t>тис.</w:t>
      </w:r>
      <w:r w:rsidR="00C51050" w:rsidRPr="007A451D">
        <w:rPr>
          <w:color w:val="0070C0"/>
          <w:spacing w:val="-18"/>
          <w:sz w:val="26"/>
          <w:szCs w:val="26"/>
        </w:rPr>
        <w:t xml:space="preserve"> </w:t>
      </w:r>
      <w:r w:rsidR="00C51050" w:rsidRPr="007A451D">
        <w:rPr>
          <w:color w:val="0070C0"/>
          <w:sz w:val="26"/>
          <w:szCs w:val="26"/>
        </w:rPr>
        <w:t>т/рік).</w:t>
      </w:r>
    </w:p>
    <w:p w14:paraId="07B53616" w14:textId="77777777" w:rsidR="007A451D" w:rsidRDefault="007A451D" w:rsidP="00E71EDD">
      <w:pPr>
        <w:pStyle w:val="aff5"/>
        <w:tabs>
          <w:tab w:val="left" w:pos="2926"/>
        </w:tabs>
        <w:spacing w:line="240" w:lineRule="atLeast"/>
        <w:ind w:left="709" w:firstLine="0"/>
        <w:jc w:val="left"/>
        <w:rPr>
          <w:b/>
          <w:w w:val="95"/>
          <w:sz w:val="26"/>
          <w:szCs w:val="26"/>
          <w:u w:val="single"/>
        </w:rPr>
      </w:pPr>
    </w:p>
    <w:p w14:paraId="1730C27A" w14:textId="3EFCEA4C" w:rsidR="00C51050" w:rsidRPr="0056019E" w:rsidRDefault="00C51050" w:rsidP="00E71EDD">
      <w:pPr>
        <w:pStyle w:val="aff5"/>
        <w:tabs>
          <w:tab w:val="left" w:pos="2926"/>
        </w:tabs>
        <w:spacing w:line="240" w:lineRule="atLeast"/>
        <w:ind w:left="709" w:firstLine="0"/>
        <w:jc w:val="left"/>
        <w:rPr>
          <w:b/>
          <w:sz w:val="26"/>
          <w:szCs w:val="26"/>
        </w:rPr>
      </w:pPr>
      <w:r w:rsidRPr="0056019E">
        <w:rPr>
          <w:b/>
          <w:w w:val="95"/>
          <w:sz w:val="26"/>
          <w:szCs w:val="26"/>
        </w:rPr>
        <w:t>Аналіз</w:t>
      </w:r>
      <w:r w:rsidRPr="0056019E">
        <w:rPr>
          <w:b/>
          <w:spacing w:val="-8"/>
          <w:w w:val="95"/>
          <w:sz w:val="26"/>
          <w:szCs w:val="26"/>
        </w:rPr>
        <w:t xml:space="preserve"> </w:t>
      </w:r>
      <w:r w:rsidRPr="0056019E">
        <w:rPr>
          <w:b/>
          <w:w w:val="95"/>
          <w:sz w:val="26"/>
          <w:szCs w:val="26"/>
        </w:rPr>
        <w:t>найважливіших</w:t>
      </w:r>
      <w:r w:rsidRPr="0056019E">
        <w:rPr>
          <w:b/>
          <w:spacing w:val="-2"/>
          <w:sz w:val="26"/>
          <w:szCs w:val="26"/>
        </w:rPr>
        <w:t xml:space="preserve"> </w:t>
      </w:r>
      <w:r w:rsidRPr="0056019E">
        <w:rPr>
          <w:b/>
          <w:w w:val="95"/>
          <w:sz w:val="26"/>
          <w:szCs w:val="26"/>
        </w:rPr>
        <w:t>екологічних</w:t>
      </w:r>
      <w:r w:rsidRPr="0056019E">
        <w:rPr>
          <w:b/>
          <w:spacing w:val="-3"/>
          <w:sz w:val="26"/>
          <w:szCs w:val="26"/>
        </w:rPr>
        <w:t xml:space="preserve"> </w:t>
      </w:r>
      <w:r w:rsidRPr="0056019E">
        <w:rPr>
          <w:b/>
          <w:spacing w:val="-2"/>
          <w:w w:val="95"/>
          <w:sz w:val="26"/>
          <w:szCs w:val="26"/>
        </w:rPr>
        <w:t>проблем</w:t>
      </w:r>
    </w:p>
    <w:p w14:paraId="01B51ED6" w14:textId="61309540" w:rsidR="00C51050" w:rsidRPr="007D4816" w:rsidRDefault="00C51050" w:rsidP="00062089">
      <w:pPr>
        <w:pStyle w:val="ab"/>
        <w:spacing w:line="240" w:lineRule="atLeast"/>
        <w:ind w:right="0" w:firstLine="709"/>
        <w:jc w:val="both"/>
        <w:rPr>
          <w:sz w:val="26"/>
          <w:szCs w:val="26"/>
          <w:lang w:val="uk-UA"/>
        </w:rPr>
      </w:pPr>
      <w:r w:rsidRPr="0056019E">
        <w:rPr>
          <w:sz w:val="26"/>
          <w:szCs w:val="26"/>
          <w:lang w:val="uk-UA"/>
        </w:rPr>
        <w:t>Одніею з най</w:t>
      </w:r>
      <w:r w:rsidR="00210A85" w:rsidRPr="0056019E">
        <w:rPr>
          <w:sz w:val="26"/>
          <w:szCs w:val="26"/>
          <w:lang w:val="uk-UA"/>
        </w:rPr>
        <w:t>важливіших екологічних проблем є</w:t>
      </w:r>
      <w:r w:rsidRPr="0056019E">
        <w:rPr>
          <w:sz w:val="26"/>
          <w:szCs w:val="26"/>
          <w:lang w:val="uk-UA"/>
        </w:rPr>
        <w:t xml:space="preserve"> забруднення атмосферного</w:t>
      </w:r>
      <w:r w:rsidRPr="007D4816">
        <w:rPr>
          <w:sz w:val="26"/>
          <w:szCs w:val="26"/>
          <w:lang w:val="uk-UA"/>
        </w:rPr>
        <w:t xml:space="preserve"> повітря викидами забруднюючих речовин від промислових підприемств та автотранспорту. Основними забруднювачами атмосферного повітря в регіоні е</w:t>
      </w:r>
      <w:r w:rsidRPr="007D4816">
        <w:rPr>
          <w:spacing w:val="-7"/>
          <w:sz w:val="26"/>
          <w:szCs w:val="26"/>
          <w:lang w:val="uk-UA"/>
        </w:rPr>
        <w:t xml:space="preserve"> </w:t>
      </w:r>
      <w:r w:rsidRPr="007D4816">
        <w:rPr>
          <w:sz w:val="26"/>
          <w:szCs w:val="26"/>
          <w:lang w:val="uk-UA"/>
        </w:rPr>
        <w:t xml:space="preserve">підприемства металургії, теплові електростанції та </w:t>
      </w:r>
      <w:r w:rsidRPr="007D4816">
        <w:rPr>
          <w:spacing w:val="-2"/>
          <w:sz w:val="26"/>
          <w:szCs w:val="26"/>
          <w:lang w:val="uk-UA"/>
        </w:rPr>
        <w:t>підприемства вугільної промисловості.</w:t>
      </w:r>
    </w:p>
    <w:p w14:paraId="1C6CAD05" w14:textId="4073B8F6" w:rsidR="00C51050" w:rsidRPr="00210A85" w:rsidRDefault="00C51050" w:rsidP="00062089">
      <w:pPr>
        <w:pStyle w:val="ab"/>
        <w:spacing w:line="240" w:lineRule="atLeast"/>
        <w:ind w:right="0" w:firstLine="709"/>
        <w:jc w:val="both"/>
        <w:rPr>
          <w:b w:val="0"/>
          <w:sz w:val="26"/>
          <w:szCs w:val="26"/>
          <w:lang w:val="uk-UA"/>
        </w:rPr>
      </w:pPr>
      <w:r w:rsidRPr="00210A85">
        <w:rPr>
          <w:b w:val="0"/>
          <w:sz w:val="26"/>
          <w:szCs w:val="26"/>
          <w:lang w:val="uk-UA"/>
        </w:rPr>
        <w:t>Основними проблемами, що</w:t>
      </w:r>
      <w:r w:rsidR="00210A85">
        <w:rPr>
          <w:b w:val="0"/>
          <w:sz w:val="26"/>
          <w:szCs w:val="26"/>
          <w:lang w:val="uk-UA"/>
        </w:rPr>
        <w:t xml:space="preserve"> вимагають подальшого рішення, є</w:t>
      </w:r>
      <w:r w:rsidRPr="00210A85">
        <w:rPr>
          <w:b w:val="0"/>
          <w:sz w:val="26"/>
          <w:szCs w:val="26"/>
          <w:lang w:val="uk-UA"/>
        </w:rPr>
        <w:t xml:space="preserve"> </w:t>
      </w:r>
      <w:r w:rsidRPr="00210A85">
        <w:rPr>
          <w:b w:val="0"/>
          <w:w w:val="95"/>
          <w:sz w:val="26"/>
          <w:szCs w:val="26"/>
          <w:lang w:val="uk-UA"/>
        </w:rPr>
        <w:t xml:space="preserve">впровадження процесів видобутку вугілля без видачі відпрацьованої породи на </w:t>
      </w:r>
      <w:r w:rsidRPr="00210A85">
        <w:rPr>
          <w:b w:val="0"/>
          <w:sz w:val="26"/>
          <w:szCs w:val="26"/>
          <w:lang w:val="uk-UA"/>
        </w:rPr>
        <w:t>поверхню, максимальне використання метану, що виділяеться з вугільних пластів; заб</w:t>
      </w:r>
      <w:r w:rsidR="00210A85">
        <w:rPr>
          <w:b w:val="0"/>
          <w:sz w:val="26"/>
          <w:szCs w:val="26"/>
          <w:lang w:val="uk-UA"/>
        </w:rPr>
        <w:t>езпечення збагачення всього об'є</w:t>
      </w:r>
      <w:r w:rsidRPr="00210A85">
        <w:rPr>
          <w:b w:val="0"/>
          <w:sz w:val="26"/>
          <w:szCs w:val="26"/>
          <w:lang w:val="uk-UA"/>
        </w:rPr>
        <w:t xml:space="preserve">му вугілля, що добуваеться для </w:t>
      </w:r>
      <w:r w:rsidRPr="00210A85">
        <w:rPr>
          <w:b w:val="0"/>
          <w:spacing w:val="-2"/>
          <w:sz w:val="26"/>
          <w:szCs w:val="26"/>
          <w:lang w:val="uk-UA"/>
        </w:rPr>
        <w:t>потреб</w:t>
      </w:r>
      <w:r w:rsidRPr="00210A85">
        <w:rPr>
          <w:b w:val="0"/>
          <w:spacing w:val="-9"/>
          <w:sz w:val="26"/>
          <w:szCs w:val="26"/>
          <w:lang w:val="uk-UA"/>
        </w:rPr>
        <w:t xml:space="preserve"> </w:t>
      </w:r>
      <w:r w:rsidRPr="00210A85">
        <w:rPr>
          <w:b w:val="0"/>
          <w:spacing w:val="-2"/>
          <w:sz w:val="26"/>
          <w:szCs w:val="26"/>
          <w:lang w:val="uk-UA"/>
        </w:rPr>
        <w:t>енергетики; відновлення</w:t>
      </w:r>
      <w:r w:rsidRPr="00210A85">
        <w:rPr>
          <w:b w:val="0"/>
          <w:spacing w:val="-6"/>
          <w:sz w:val="26"/>
          <w:szCs w:val="26"/>
          <w:lang w:val="uk-UA"/>
        </w:rPr>
        <w:t xml:space="preserve"> </w:t>
      </w:r>
      <w:r w:rsidRPr="00210A85">
        <w:rPr>
          <w:b w:val="0"/>
          <w:spacing w:val="-2"/>
          <w:sz w:val="26"/>
          <w:szCs w:val="26"/>
          <w:lang w:val="uk-UA"/>
        </w:rPr>
        <w:t>системи</w:t>
      </w:r>
      <w:r w:rsidRPr="00210A85">
        <w:rPr>
          <w:b w:val="0"/>
          <w:spacing w:val="-8"/>
          <w:sz w:val="26"/>
          <w:szCs w:val="26"/>
          <w:lang w:val="uk-UA"/>
        </w:rPr>
        <w:t xml:space="preserve"> </w:t>
      </w:r>
      <w:r w:rsidRPr="00210A85">
        <w:rPr>
          <w:b w:val="0"/>
          <w:spacing w:val="-2"/>
          <w:sz w:val="26"/>
          <w:szCs w:val="26"/>
          <w:lang w:val="uk-UA"/>
        </w:rPr>
        <w:t>профілактики</w:t>
      </w:r>
      <w:r w:rsidRPr="00210A85">
        <w:rPr>
          <w:b w:val="0"/>
          <w:spacing w:val="-6"/>
          <w:sz w:val="26"/>
          <w:szCs w:val="26"/>
          <w:lang w:val="uk-UA"/>
        </w:rPr>
        <w:t xml:space="preserve"> </w:t>
      </w:r>
      <w:r w:rsidRPr="00210A85">
        <w:rPr>
          <w:b w:val="0"/>
          <w:spacing w:val="-2"/>
          <w:sz w:val="26"/>
          <w:szCs w:val="26"/>
          <w:lang w:val="uk-UA"/>
        </w:rPr>
        <w:t>самозаймання</w:t>
      </w:r>
      <w:r w:rsidRPr="00210A85">
        <w:rPr>
          <w:b w:val="0"/>
          <w:spacing w:val="-4"/>
          <w:sz w:val="26"/>
          <w:szCs w:val="26"/>
          <w:lang w:val="uk-UA"/>
        </w:rPr>
        <w:t xml:space="preserve"> </w:t>
      </w:r>
      <w:r w:rsidRPr="00210A85">
        <w:rPr>
          <w:b w:val="0"/>
          <w:spacing w:val="-2"/>
          <w:sz w:val="26"/>
          <w:szCs w:val="26"/>
        </w:rPr>
        <w:t>i</w:t>
      </w:r>
      <w:r w:rsidRPr="00210A85">
        <w:rPr>
          <w:b w:val="0"/>
          <w:spacing w:val="-17"/>
          <w:sz w:val="26"/>
          <w:szCs w:val="26"/>
          <w:lang w:val="uk-UA"/>
        </w:rPr>
        <w:t xml:space="preserve"> </w:t>
      </w:r>
      <w:r w:rsidRPr="00210A85">
        <w:rPr>
          <w:b w:val="0"/>
          <w:spacing w:val="-2"/>
          <w:sz w:val="26"/>
          <w:szCs w:val="26"/>
          <w:lang w:val="uk-UA"/>
        </w:rPr>
        <w:t>гасіння породних</w:t>
      </w:r>
      <w:r w:rsidRPr="00210A85">
        <w:rPr>
          <w:b w:val="0"/>
          <w:spacing w:val="-9"/>
          <w:sz w:val="26"/>
          <w:szCs w:val="26"/>
          <w:lang w:val="uk-UA"/>
        </w:rPr>
        <w:t xml:space="preserve"> </w:t>
      </w:r>
      <w:r w:rsidRPr="00210A85">
        <w:rPr>
          <w:b w:val="0"/>
          <w:spacing w:val="-2"/>
          <w:sz w:val="26"/>
          <w:szCs w:val="26"/>
          <w:lang w:val="uk-UA"/>
        </w:rPr>
        <w:t>відвалів</w:t>
      </w:r>
      <w:r w:rsidRPr="00210A85">
        <w:rPr>
          <w:b w:val="0"/>
          <w:spacing w:val="-11"/>
          <w:sz w:val="26"/>
          <w:szCs w:val="26"/>
          <w:lang w:val="uk-UA"/>
        </w:rPr>
        <w:t xml:space="preserve"> </w:t>
      </w:r>
      <w:r w:rsidRPr="00210A85">
        <w:rPr>
          <w:b w:val="0"/>
          <w:spacing w:val="-2"/>
          <w:sz w:val="26"/>
          <w:szCs w:val="26"/>
          <w:lang w:val="uk-UA"/>
        </w:rPr>
        <w:t>шахт</w:t>
      </w:r>
      <w:r w:rsidRPr="00210A85">
        <w:rPr>
          <w:b w:val="0"/>
          <w:spacing w:val="-10"/>
          <w:sz w:val="26"/>
          <w:szCs w:val="26"/>
          <w:lang w:val="uk-UA"/>
        </w:rPr>
        <w:t xml:space="preserve"> </w:t>
      </w:r>
      <w:r w:rsidRPr="00210A85">
        <w:rPr>
          <w:b w:val="0"/>
          <w:spacing w:val="-2"/>
          <w:sz w:val="26"/>
          <w:szCs w:val="26"/>
        </w:rPr>
        <w:t>i</w:t>
      </w:r>
      <w:r w:rsidRPr="00210A85">
        <w:rPr>
          <w:b w:val="0"/>
          <w:spacing w:val="-17"/>
          <w:sz w:val="26"/>
          <w:szCs w:val="26"/>
          <w:lang w:val="uk-UA"/>
        </w:rPr>
        <w:t xml:space="preserve"> </w:t>
      </w:r>
      <w:r w:rsidRPr="00210A85">
        <w:rPr>
          <w:b w:val="0"/>
          <w:spacing w:val="-2"/>
          <w:sz w:val="26"/>
          <w:szCs w:val="26"/>
          <w:lang w:val="uk-UA"/>
        </w:rPr>
        <w:t>вуглезбагачувальних</w:t>
      </w:r>
      <w:r w:rsidRPr="00210A85">
        <w:rPr>
          <w:b w:val="0"/>
          <w:spacing w:val="-10"/>
          <w:sz w:val="26"/>
          <w:szCs w:val="26"/>
          <w:lang w:val="uk-UA"/>
        </w:rPr>
        <w:t xml:space="preserve"> </w:t>
      </w:r>
      <w:r w:rsidRPr="00210A85">
        <w:rPr>
          <w:b w:val="0"/>
          <w:spacing w:val="-2"/>
          <w:sz w:val="26"/>
          <w:szCs w:val="26"/>
          <w:lang w:val="uk-UA"/>
        </w:rPr>
        <w:t>фабрик.</w:t>
      </w:r>
    </w:p>
    <w:p w14:paraId="103651EB" w14:textId="77777777" w:rsidR="00C51050" w:rsidRPr="00210A85" w:rsidRDefault="00C51050" w:rsidP="00062089">
      <w:pPr>
        <w:pStyle w:val="ab"/>
        <w:spacing w:line="240" w:lineRule="atLeast"/>
        <w:ind w:right="0" w:firstLine="709"/>
        <w:jc w:val="both"/>
        <w:rPr>
          <w:b w:val="0"/>
          <w:sz w:val="26"/>
          <w:szCs w:val="26"/>
          <w:lang w:val="uk-UA"/>
        </w:rPr>
      </w:pPr>
      <w:r w:rsidRPr="00210A85">
        <w:rPr>
          <w:b w:val="0"/>
          <w:w w:val="95"/>
          <w:sz w:val="26"/>
          <w:szCs w:val="26"/>
          <w:lang w:val="uk-UA"/>
        </w:rPr>
        <w:t>В</w:t>
      </w:r>
      <w:r w:rsidRPr="00210A85">
        <w:rPr>
          <w:b w:val="0"/>
          <w:spacing w:val="-6"/>
          <w:w w:val="95"/>
          <w:sz w:val="26"/>
          <w:szCs w:val="26"/>
          <w:lang w:val="uk-UA"/>
        </w:rPr>
        <w:t xml:space="preserve"> </w:t>
      </w:r>
      <w:r w:rsidRPr="00210A85">
        <w:rPr>
          <w:b w:val="0"/>
          <w:w w:val="95"/>
          <w:sz w:val="26"/>
          <w:szCs w:val="26"/>
          <w:lang w:val="uk-UA"/>
        </w:rPr>
        <w:t>енергетиці:</w:t>
      </w:r>
      <w:r w:rsidRPr="00210A85">
        <w:rPr>
          <w:b w:val="0"/>
          <w:sz w:val="26"/>
          <w:szCs w:val="26"/>
          <w:lang w:val="uk-UA"/>
        </w:rPr>
        <w:t xml:space="preserve"> </w:t>
      </w:r>
      <w:r w:rsidRPr="00210A85">
        <w:rPr>
          <w:b w:val="0"/>
          <w:w w:val="95"/>
          <w:sz w:val="26"/>
          <w:szCs w:val="26"/>
          <w:lang w:val="uk-UA"/>
        </w:rPr>
        <w:t xml:space="preserve">розробка </w:t>
      </w:r>
      <w:r w:rsidRPr="00210A85">
        <w:rPr>
          <w:b w:val="0"/>
          <w:w w:val="95"/>
          <w:sz w:val="26"/>
          <w:szCs w:val="26"/>
        </w:rPr>
        <w:t>i</w:t>
      </w:r>
      <w:r w:rsidRPr="00210A85">
        <w:rPr>
          <w:b w:val="0"/>
          <w:spacing w:val="-9"/>
          <w:w w:val="95"/>
          <w:sz w:val="26"/>
          <w:szCs w:val="26"/>
          <w:lang w:val="uk-UA"/>
        </w:rPr>
        <w:t xml:space="preserve"> </w:t>
      </w:r>
      <w:r w:rsidRPr="00210A85">
        <w:rPr>
          <w:b w:val="0"/>
          <w:w w:val="95"/>
          <w:sz w:val="26"/>
          <w:szCs w:val="26"/>
          <w:lang w:val="uk-UA"/>
        </w:rPr>
        <w:t xml:space="preserve">впровадження комбінованих методів пригнічення </w:t>
      </w:r>
      <w:r w:rsidRPr="00210A85">
        <w:rPr>
          <w:b w:val="0"/>
          <w:sz w:val="26"/>
          <w:szCs w:val="26"/>
          <w:lang w:val="uk-UA"/>
        </w:rPr>
        <w:t xml:space="preserve">оксидів азоту на котлоагрегатах; впровадження на підприемствах спалення палива в псевдозрідженому (киплячому) шарі; виробництво електроенергії </w:t>
      </w:r>
      <w:r w:rsidRPr="00210A85">
        <w:rPr>
          <w:b w:val="0"/>
          <w:spacing w:val="-2"/>
          <w:sz w:val="26"/>
          <w:szCs w:val="26"/>
          <w:lang w:val="uk-UA"/>
        </w:rPr>
        <w:t>шляхом будівництва вітроелектростанцій.</w:t>
      </w:r>
    </w:p>
    <w:p w14:paraId="0EF1583A" w14:textId="64DE3BB4" w:rsidR="00C51050" w:rsidRPr="00210A85" w:rsidRDefault="00C51050" w:rsidP="00062089">
      <w:pPr>
        <w:pStyle w:val="ab"/>
        <w:spacing w:line="240" w:lineRule="atLeast"/>
        <w:ind w:right="0" w:firstLine="709"/>
        <w:jc w:val="both"/>
        <w:rPr>
          <w:b w:val="0"/>
          <w:sz w:val="26"/>
          <w:szCs w:val="26"/>
          <w:lang w:val="uk-UA"/>
        </w:rPr>
      </w:pPr>
      <w:r w:rsidRPr="00210A85">
        <w:rPr>
          <w:b w:val="0"/>
          <w:sz w:val="26"/>
          <w:szCs w:val="26"/>
          <w:lang w:val="uk-UA"/>
        </w:rPr>
        <w:t xml:space="preserve">Розробка та впровадження комбінованих методів пригнічення або </w:t>
      </w:r>
      <w:r w:rsidRPr="00210A85">
        <w:rPr>
          <w:b w:val="0"/>
          <w:w w:val="95"/>
          <w:sz w:val="26"/>
          <w:szCs w:val="26"/>
          <w:lang w:val="uk-UA"/>
        </w:rPr>
        <w:t>оч</w:t>
      </w:r>
      <w:r w:rsidR="00210A85">
        <w:rPr>
          <w:b w:val="0"/>
          <w:w w:val="95"/>
          <w:sz w:val="26"/>
          <w:szCs w:val="26"/>
          <w:lang w:val="uk-UA"/>
        </w:rPr>
        <w:t>и</w:t>
      </w:r>
      <w:r w:rsidRPr="00210A85">
        <w:rPr>
          <w:b w:val="0"/>
          <w:w w:val="95"/>
          <w:sz w:val="26"/>
          <w:szCs w:val="26"/>
          <w:lang w:val="uk-UA"/>
        </w:rPr>
        <w:t>щення викидів оксидів азоту та двооксиду сірки від</w:t>
      </w:r>
      <w:r w:rsidRPr="00210A85">
        <w:rPr>
          <w:b w:val="0"/>
          <w:spacing w:val="-8"/>
          <w:w w:val="95"/>
          <w:sz w:val="26"/>
          <w:szCs w:val="26"/>
          <w:lang w:val="uk-UA"/>
        </w:rPr>
        <w:t xml:space="preserve"> </w:t>
      </w:r>
      <w:r w:rsidRPr="00210A85">
        <w:rPr>
          <w:b w:val="0"/>
          <w:w w:val="95"/>
          <w:sz w:val="26"/>
          <w:szCs w:val="26"/>
          <w:lang w:val="uk-UA"/>
        </w:rPr>
        <w:t>котлоагрегатів</w:t>
      </w:r>
      <w:r w:rsidRPr="00210A85">
        <w:rPr>
          <w:b w:val="0"/>
          <w:spacing w:val="-14"/>
          <w:w w:val="95"/>
          <w:sz w:val="26"/>
          <w:szCs w:val="26"/>
          <w:lang w:val="uk-UA"/>
        </w:rPr>
        <w:t xml:space="preserve"> </w:t>
      </w:r>
      <w:r w:rsidRPr="00210A85">
        <w:rPr>
          <w:b w:val="0"/>
          <w:w w:val="95"/>
          <w:sz w:val="26"/>
          <w:szCs w:val="26"/>
          <w:lang w:val="uk-UA"/>
        </w:rPr>
        <w:t>та іншого устаткування,</w:t>
      </w:r>
      <w:r w:rsidRPr="00210A85">
        <w:rPr>
          <w:b w:val="0"/>
          <w:sz w:val="26"/>
          <w:szCs w:val="26"/>
          <w:lang w:val="uk-UA"/>
        </w:rPr>
        <w:t xml:space="preserve"> </w:t>
      </w:r>
      <w:r w:rsidR="00210A85">
        <w:rPr>
          <w:b w:val="0"/>
          <w:w w:val="95"/>
          <w:sz w:val="26"/>
          <w:szCs w:val="26"/>
          <w:lang w:val="uk-UA"/>
        </w:rPr>
        <w:t>що використовує</w:t>
      </w:r>
      <w:r w:rsidRPr="00210A85">
        <w:rPr>
          <w:b w:val="0"/>
          <w:w w:val="95"/>
          <w:sz w:val="26"/>
          <w:szCs w:val="26"/>
          <w:lang w:val="uk-UA"/>
        </w:rPr>
        <w:t xml:space="preserve"> вугільне паливо українських родовищ.</w:t>
      </w:r>
    </w:p>
    <w:p w14:paraId="2E74CCB5" w14:textId="38819DB1" w:rsidR="00C51050" w:rsidRPr="00210A85" w:rsidRDefault="00C51050" w:rsidP="00210A85">
      <w:pPr>
        <w:pStyle w:val="ab"/>
        <w:tabs>
          <w:tab w:val="left" w:pos="1437"/>
          <w:tab w:val="left" w:pos="1861"/>
          <w:tab w:val="left" w:pos="2381"/>
          <w:tab w:val="left" w:pos="3023"/>
          <w:tab w:val="left" w:pos="3162"/>
          <w:tab w:val="left" w:pos="4269"/>
          <w:tab w:val="left" w:pos="4602"/>
          <w:tab w:val="left" w:pos="5832"/>
          <w:tab w:val="left" w:pos="6197"/>
          <w:tab w:val="left" w:pos="7203"/>
          <w:tab w:val="left" w:pos="8393"/>
          <w:tab w:val="left" w:pos="8560"/>
          <w:tab w:val="left" w:pos="8964"/>
        </w:tabs>
        <w:spacing w:line="240" w:lineRule="atLeast"/>
        <w:ind w:right="0" w:firstLine="709"/>
        <w:jc w:val="both"/>
        <w:rPr>
          <w:b w:val="0"/>
          <w:color w:val="002060"/>
          <w:sz w:val="26"/>
          <w:szCs w:val="26"/>
          <w:lang w:val="uk-UA"/>
        </w:rPr>
      </w:pPr>
      <w:r w:rsidRPr="00210A85">
        <w:rPr>
          <w:b w:val="0"/>
          <w:sz w:val="26"/>
          <w:szCs w:val="26"/>
          <w:lang w:val="uk-UA"/>
        </w:rPr>
        <w:t>В</w:t>
      </w:r>
      <w:r w:rsidRPr="00210A85">
        <w:rPr>
          <w:b w:val="0"/>
          <w:spacing w:val="23"/>
          <w:sz w:val="26"/>
          <w:szCs w:val="26"/>
          <w:lang w:val="uk-UA"/>
        </w:rPr>
        <w:t xml:space="preserve"> </w:t>
      </w:r>
      <w:r w:rsidRPr="00210A85">
        <w:rPr>
          <w:b w:val="0"/>
          <w:sz w:val="26"/>
          <w:szCs w:val="26"/>
          <w:lang w:val="uk-UA"/>
        </w:rPr>
        <w:t>металургії</w:t>
      </w:r>
      <w:r w:rsidRPr="00210A85">
        <w:rPr>
          <w:b w:val="0"/>
          <w:spacing w:val="40"/>
          <w:sz w:val="26"/>
          <w:szCs w:val="26"/>
          <w:lang w:val="uk-UA"/>
        </w:rPr>
        <w:t xml:space="preserve"> </w:t>
      </w:r>
      <w:r w:rsidRPr="00210A85">
        <w:rPr>
          <w:b w:val="0"/>
          <w:sz w:val="26"/>
          <w:szCs w:val="26"/>
          <w:lang w:val="uk-UA"/>
        </w:rPr>
        <w:t>та</w:t>
      </w:r>
      <w:r w:rsidRPr="00210A85">
        <w:rPr>
          <w:b w:val="0"/>
          <w:spacing w:val="20"/>
          <w:sz w:val="26"/>
          <w:szCs w:val="26"/>
          <w:lang w:val="uk-UA"/>
        </w:rPr>
        <w:t xml:space="preserve"> </w:t>
      </w:r>
      <w:r w:rsidRPr="00210A85">
        <w:rPr>
          <w:b w:val="0"/>
          <w:sz w:val="26"/>
          <w:szCs w:val="26"/>
          <w:lang w:val="uk-UA"/>
        </w:rPr>
        <w:t>коксохімії:</w:t>
      </w:r>
      <w:r w:rsidRPr="00210A85">
        <w:rPr>
          <w:b w:val="0"/>
          <w:spacing w:val="43"/>
          <w:sz w:val="26"/>
          <w:szCs w:val="26"/>
          <w:lang w:val="uk-UA"/>
        </w:rPr>
        <w:t xml:space="preserve"> </w:t>
      </w:r>
      <w:r w:rsidRPr="00210A85">
        <w:rPr>
          <w:b w:val="0"/>
          <w:sz w:val="26"/>
          <w:szCs w:val="26"/>
          <w:lang w:val="uk-UA"/>
        </w:rPr>
        <w:t>перехід</w:t>
      </w:r>
      <w:r w:rsidRPr="00210A85">
        <w:rPr>
          <w:b w:val="0"/>
          <w:spacing w:val="31"/>
          <w:sz w:val="26"/>
          <w:szCs w:val="26"/>
          <w:lang w:val="uk-UA"/>
        </w:rPr>
        <w:t xml:space="preserve"> </w:t>
      </w:r>
      <w:r w:rsidRPr="00210A85">
        <w:rPr>
          <w:b w:val="0"/>
          <w:sz w:val="26"/>
          <w:szCs w:val="26"/>
          <w:lang w:val="uk-UA"/>
        </w:rPr>
        <w:t>на</w:t>
      </w:r>
      <w:r w:rsidRPr="00210A85">
        <w:rPr>
          <w:b w:val="0"/>
          <w:spacing w:val="21"/>
          <w:sz w:val="26"/>
          <w:szCs w:val="26"/>
          <w:lang w:val="uk-UA"/>
        </w:rPr>
        <w:t xml:space="preserve"> </w:t>
      </w:r>
      <w:r w:rsidRPr="00210A85">
        <w:rPr>
          <w:b w:val="0"/>
          <w:sz w:val="26"/>
          <w:szCs w:val="26"/>
          <w:lang w:val="uk-UA"/>
        </w:rPr>
        <w:t>електродуговий</w:t>
      </w:r>
      <w:r w:rsidRPr="00210A85">
        <w:rPr>
          <w:b w:val="0"/>
          <w:spacing w:val="29"/>
          <w:sz w:val="26"/>
          <w:szCs w:val="26"/>
          <w:lang w:val="uk-UA"/>
        </w:rPr>
        <w:t xml:space="preserve"> </w:t>
      </w:r>
      <w:r w:rsidRPr="00210A85">
        <w:rPr>
          <w:b w:val="0"/>
          <w:sz w:val="26"/>
          <w:szCs w:val="26"/>
        </w:rPr>
        <w:t>i</w:t>
      </w:r>
      <w:r w:rsidRPr="00210A85">
        <w:rPr>
          <w:b w:val="0"/>
          <w:spacing w:val="21"/>
          <w:sz w:val="26"/>
          <w:szCs w:val="26"/>
          <w:lang w:val="uk-UA"/>
        </w:rPr>
        <w:t xml:space="preserve"> </w:t>
      </w:r>
      <w:r w:rsidRPr="00210A85">
        <w:rPr>
          <w:b w:val="0"/>
          <w:sz w:val="26"/>
          <w:szCs w:val="26"/>
          <w:lang w:val="uk-UA"/>
        </w:rPr>
        <w:t xml:space="preserve">конвертерний </w:t>
      </w:r>
      <w:r w:rsidRPr="00210A85">
        <w:rPr>
          <w:b w:val="0"/>
          <w:w w:val="95"/>
          <w:sz w:val="26"/>
          <w:szCs w:val="26"/>
          <w:lang w:val="uk-UA"/>
        </w:rPr>
        <w:t>спосіб</w:t>
      </w:r>
      <w:r w:rsidRPr="00210A85">
        <w:rPr>
          <w:b w:val="0"/>
          <w:spacing w:val="40"/>
          <w:sz w:val="26"/>
          <w:szCs w:val="26"/>
          <w:lang w:val="uk-UA"/>
        </w:rPr>
        <w:t xml:space="preserve"> </w:t>
      </w:r>
      <w:r w:rsidRPr="00210A85">
        <w:rPr>
          <w:b w:val="0"/>
          <w:w w:val="95"/>
          <w:sz w:val="26"/>
          <w:szCs w:val="26"/>
          <w:lang w:val="uk-UA"/>
        </w:rPr>
        <w:t>виробництва</w:t>
      </w:r>
      <w:r w:rsidRPr="00210A85">
        <w:rPr>
          <w:b w:val="0"/>
          <w:spacing w:val="40"/>
          <w:sz w:val="26"/>
          <w:szCs w:val="26"/>
          <w:lang w:val="uk-UA"/>
        </w:rPr>
        <w:t xml:space="preserve"> </w:t>
      </w:r>
      <w:r w:rsidRPr="00210A85">
        <w:rPr>
          <w:b w:val="0"/>
          <w:w w:val="95"/>
          <w:sz w:val="26"/>
          <w:szCs w:val="26"/>
          <w:lang w:val="uk-UA"/>
        </w:rPr>
        <w:t>сталі;</w:t>
      </w:r>
      <w:r w:rsidRPr="00210A85">
        <w:rPr>
          <w:b w:val="0"/>
          <w:spacing w:val="40"/>
          <w:sz w:val="26"/>
          <w:szCs w:val="26"/>
          <w:lang w:val="uk-UA"/>
        </w:rPr>
        <w:t xml:space="preserve"> </w:t>
      </w:r>
      <w:r w:rsidRPr="00210A85">
        <w:rPr>
          <w:b w:val="0"/>
          <w:w w:val="95"/>
          <w:sz w:val="26"/>
          <w:szCs w:val="26"/>
          <w:lang w:val="uk-UA"/>
        </w:rPr>
        <w:t>розширення</w:t>
      </w:r>
      <w:r w:rsidRPr="00210A85">
        <w:rPr>
          <w:b w:val="0"/>
          <w:spacing w:val="40"/>
          <w:sz w:val="26"/>
          <w:szCs w:val="26"/>
          <w:lang w:val="uk-UA"/>
        </w:rPr>
        <w:t xml:space="preserve"> </w:t>
      </w:r>
      <w:r w:rsidRPr="00210A85">
        <w:rPr>
          <w:b w:val="0"/>
          <w:w w:val="95"/>
          <w:sz w:val="26"/>
          <w:szCs w:val="26"/>
          <w:lang w:val="uk-UA"/>
        </w:rPr>
        <w:t>застосування</w:t>
      </w:r>
      <w:r w:rsidRPr="00210A85">
        <w:rPr>
          <w:b w:val="0"/>
          <w:spacing w:val="80"/>
          <w:sz w:val="26"/>
          <w:szCs w:val="26"/>
          <w:lang w:val="uk-UA"/>
        </w:rPr>
        <w:t xml:space="preserve"> </w:t>
      </w:r>
      <w:r w:rsidRPr="00210A85">
        <w:rPr>
          <w:b w:val="0"/>
          <w:w w:val="95"/>
          <w:sz w:val="26"/>
          <w:szCs w:val="26"/>
          <w:lang w:val="uk-UA"/>
        </w:rPr>
        <w:t>сухого</w:t>
      </w:r>
      <w:r w:rsidRPr="00210A85">
        <w:rPr>
          <w:b w:val="0"/>
          <w:spacing w:val="40"/>
          <w:sz w:val="26"/>
          <w:szCs w:val="26"/>
          <w:lang w:val="uk-UA"/>
        </w:rPr>
        <w:t xml:space="preserve"> </w:t>
      </w:r>
      <w:r w:rsidRPr="00210A85">
        <w:rPr>
          <w:b w:val="0"/>
          <w:w w:val="95"/>
          <w:sz w:val="26"/>
          <w:szCs w:val="26"/>
          <w:lang w:val="uk-UA"/>
        </w:rPr>
        <w:t>способу</w:t>
      </w:r>
      <w:r w:rsidRPr="00210A85">
        <w:rPr>
          <w:b w:val="0"/>
          <w:spacing w:val="40"/>
          <w:sz w:val="26"/>
          <w:szCs w:val="26"/>
          <w:lang w:val="uk-UA"/>
        </w:rPr>
        <w:t xml:space="preserve"> </w:t>
      </w:r>
      <w:r w:rsidRPr="00210A85">
        <w:rPr>
          <w:b w:val="0"/>
          <w:w w:val="95"/>
          <w:sz w:val="26"/>
          <w:szCs w:val="26"/>
          <w:lang w:val="uk-UA"/>
        </w:rPr>
        <w:t>гасіння</w:t>
      </w:r>
      <w:r w:rsidRPr="00210A85">
        <w:rPr>
          <w:b w:val="0"/>
          <w:spacing w:val="40"/>
          <w:sz w:val="26"/>
          <w:szCs w:val="26"/>
          <w:lang w:val="uk-UA"/>
        </w:rPr>
        <w:t xml:space="preserve"> </w:t>
      </w:r>
      <w:r w:rsidRPr="00210A85">
        <w:rPr>
          <w:b w:val="0"/>
          <w:sz w:val="26"/>
          <w:szCs w:val="26"/>
          <w:lang w:val="uk-UA"/>
        </w:rPr>
        <w:t>коксу,</w:t>
      </w:r>
      <w:r w:rsidRPr="00210A85">
        <w:rPr>
          <w:b w:val="0"/>
          <w:spacing w:val="29"/>
          <w:sz w:val="26"/>
          <w:szCs w:val="26"/>
          <w:lang w:val="uk-UA"/>
        </w:rPr>
        <w:t xml:space="preserve"> </w:t>
      </w:r>
      <w:r w:rsidRPr="00210A85">
        <w:rPr>
          <w:b w:val="0"/>
          <w:sz w:val="26"/>
          <w:szCs w:val="26"/>
          <w:lang w:val="uk-UA"/>
        </w:rPr>
        <w:t>а</w:t>
      </w:r>
      <w:r w:rsidRPr="00210A85">
        <w:rPr>
          <w:b w:val="0"/>
          <w:spacing w:val="17"/>
          <w:sz w:val="26"/>
          <w:szCs w:val="26"/>
          <w:lang w:val="uk-UA"/>
        </w:rPr>
        <w:t xml:space="preserve"> </w:t>
      </w:r>
      <w:r w:rsidRPr="00210A85">
        <w:rPr>
          <w:b w:val="0"/>
          <w:sz w:val="26"/>
          <w:szCs w:val="26"/>
          <w:lang w:val="uk-UA"/>
        </w:rPr>
        <w:t>також</w:t>
      </w:r>
      <w:r w:rsidRPr="00210A85">
        <w:rPr>
          <w:b w:val="0"/>
          <w:spacing w:val="26"/>
          <w:sz w:val="26"/>
          <w:szCs w:val="26"/>
          <w:lang w:val="uk-UA"/>
        </w:rPr>
        <w:t xml:space="preserve"> </w:t>
      </w:r>
      <w:r w:rsidRPr="00210A85">
        <w:rPr>
          <w:b w:val="0"/>
          <w:sz w:val="26"/>
          <w:szCs w:val="26"/>
          <w:lang w:val="uk-UA"/>
        </w:rPr>
        <w:t>гасіння</w:t>
      </w:r>
      <w:r w:rsidRPr="00210A85">
        <w:rPr>
          <w:b w:val="0"/>
          <w:spacing w:val="28"/>
          <w:sz w:val="26"/>
          <w:szCs w:val="26"/>
          <w:lang w:val="uk-UA"/>
        </w:rPr>
        <w:t xml:space="preserve"> </w:t>
      </w:r>
      <w:r w:rsidRPr="00210A85">
        <w:rPr>
          <w:b w:val="0"/>
          <w:sz w:val="26"/>
          <w:szCs w:val="26"/>
          <w:lang w:val="uk-UA"/>
        </w:rPr>
        <w:t>коксу</w:t>
      </w:r>
      <w:r w:rsidRPr="00210A85">
        <w:rPr>
          <w:b w:val="0"/>
          <w:spacing w:val="31"/>
          <w:sz w:val="26"/>
          <w:szCs w:val="26"/>
          <w:lang w:val="uk-UA"/>
        </w:rPr>
        <w:t xml:space="preserve"> </w:t>
      </w:r>
      <w:r w:rsidRPr="00210A85">
        <w:rPr>
          <w:b w:val="0"/>
          <w:sz w:val="26"/>
          <w:szCs w:val="26"/>
          <w:lang w:val="uk-UA"/>
        </w:rPr>
        <w:t>чистою</w:t>
      </w:r>
      <w:r w:rsidRPr="00210A85">
        <w:rPr>
          <w:b w:val="0"/>
          <w:spacing w:val="30"/>
          <w:sz w:val="26"/>
          <w:szCs w:val="26"/>
          <w:lang w:val="uk-UA"/>
        </w:rPr>
        <w:t xml:space="preserve"> </w:t>
      </w:r>
      <w:r w:rsidRPr="00210A85">
        <w:rPr>
          <w:b w:val="0"/>
          <w:sz w:val="26"/>
          <w:szCs w:val="26"/>
          <w:lang w:val="uk-UA"/>
        </w:rPr>
        <w:t>(знефеноленою)</w:t>
      </w:r>
      <w:r w:rsidRPr="00210A85">
        <w:rPr>
          <w:b w:val="0"/>
          <w:spacing w:val="14"/>
          <w:sz w:val="26"/>
          <w:szCs w:val="26"/>
          <w:lang w:val="uk-UA"/>
        </w:rPr>
        <w:t xml:space="preserve"> </w:t>
      </w:r>
      <w:r w:rsidRPr="00210A85">
        <w:rPr>
          <w:b w:val="0"/>
          <w:sz w:val="26"/>
          <w:szCs w:val="26"/>
          <w:lang w:val="uk-UA"/>
        </w:rPr>
        <w:t>водою;</w:t>
      </w:r>
      <w:r w:rsidRPr="00210A85">
        <w:rPr>
          <w:b w:val="0"/>
          <w:spacing w:val="32"/>
          <w:sz w:val="26"/>
          <w:szCs w:val="26"/>
          <w:lang w:val="uk-UA"/>
        </w:rPr>
        <w:t xml:space="preserve"> </w:t>
      </w:r>
      <w:r w:rsidRPr="00210A85">
        <w:rPr>
          <w:b w:val="0"/>
          <w:sz w:val="26"/>
          <w:szCs w:val="26"/>
          <w:lang w:val="uk-UA"/>
        </w:rPr>
        <w:t xml:space="preserve">впровадження </w:t>
      </w:r>
      <w:r w:rsidRPr="00210A85">
        <w:rPr>
          <w:b w:val="0"/>
          <w:spacing w:val="-2"/>
          <w:sz w:val="26"/>
          <w:szCs w:val="26"/>
          <w:lang w:val="uk-UA"/>
        </w:rPr>
        <w:lastRenderedPageBreak/>
        <w:t>рециркуляції</w:t>
      </w:r>
      <w:r w:rsidRPr="00210A85">
        <w:rPr>
          <w:b w:val="0"/>
          <w:sz w:val="26"/>
          <w:szCs w:val="26"/>
          <w:lang w:val="uk-UA"/>
        </w:rPr>
        <w:tab/>
      </w:r>
      <w:r w:rsidRPr="00210A85">
        <w:rPr>
          <w:b w:val="0"/>
          <w:spacing w:val="-2"/>
          <w:sz w:val="26"/>
          <w:szCs w:val="26"/>
          <w:lang w:val="uk-UA"/>
        </w:rPr>
        <w:t>повітря,</w:t>
      </w:r>
      <w:r w:rsidRPr="00210A85">
        <w:rPr>
          <w:b w:val="0"/>
          <w:sz w:val="26"/>
          <w:szCs w:val="26"/>
          <w:lang w:val="uk-UA"/>
        </w:rPr>
        <w:tab/>
      </w:r>
      <w:r w:rsidRPr="00210A85">
        <w:rPr>
          <w:b w:val="0"/>
          <w:spacing w:val="-2"/>
          <w:sz w:val="26"/>
          <w:szCs w:val="26"/>
          <w:lang w:val="uk-UA"/>
        </w:rPr>
        <w:t>насамперед</w:t>
      </w:r>
      <w:r w:rsidR="00210A85">
        <w:rPr>
          <w:b w:val="0"/>
          <w:sz w:val="26"/>
          <w:szCs w:val="26"/>
          <w:lang w:val="uk-UA"/>
        </w:rPr>
        <w:t xml:space="preserve"> </w:t>
      </w:r>
      <w:r w:rsidRPr="00210A85">
        <w:rPr>
          <w:b w:val="0"/>
          <w:sz w:val="26"/>
          <w:szCs w:val="26"/>
          <w:lang w:val="uk-UA"/>
        </w:rPr>
        <w:t>в</w:t>
      </w:r>
      <w:r w:rsidRPr="00210A85">
        <w:rPr>
          <w:b w:val="0"/>
          <w:spacing w:val="80"/>
          <w:sz w:val="26"/>
          <w:szCs w:val="26"/>
          <w:lang w:val="uk-UA"/>
        </w:rPr>
        <w:t xml:space="preserve"> </w:t>
      </w:r>
      <w:r w:rsidRPr="00210A85">
        <w:rPr>
          <w:b w:val="0"/>
          <w:sz w:val="26"/>
          <w:szCs w:val="26"/>
          <w:lang w:val="uk-UA"/>
        </w:rPr>
        <w:t>агломераційному</w:t>
      </w:r>
      <w:r w:rsidR="00210A85">
        <w:rPr>
          <w:b w:val="0"/>
          <w:sz w:val="26"/>
          <w:szCs w:val="26"/>
          <w:lang w:val="uk-UA"/>
        </w:rPr>
        <w:t xml:space="preserve"> </w:t>
      </w:r>
      <w:r w:rsidRPr="00210A85">
        <w:rPr>
          <w:b w:val="0"/>
          <w:spacing w:val="-2"/>
          <w:sz w:val="26"/>
          <w:szCs w:val="26"/>
          <w:lang w:val="uk-UA"/>
        </w:rPr>
        <w:t>виробництві;</w:t>
      </w:r>
      <w:r w:rsidR="00210A85">
        <w:rPr>
          <w:b w:val="0"/>
          <w:sz w:val="26"/>
          <w:szCs w:val="26"/>
          <w:lang w:val="uk-UA"/>
        </w:rPr>
        <w:t xml:space="preserve"> </w:t>
      </w:r>
      <w:r w:rsidRPr="00210A85">
        <w:rPr>
          <w:b w:val="0"/>
          <w:spacing w:val="-2"/>
          <w:w w:val="95"/>
          <w:sz w:val="26"/>
          <w:szCs w:val="26"/>
          <w:lang w:val="uk-UA"/>
        </w:rPr>
        <w:t xml:space="preserve">заміна </w:t>
      </w:r>
      <w:r w:rsidRPr="00210A85">
        <w:rPr>
          <w:b w:val="0"/>
          <w:w w:val="95"/>
          <w:sz w:val="26"/>
          <w:szCs w:val="26"/>
          <w:lang w:val="uk-UA"/>
        </w:rPr>
        <w:t>вагранок індукційними</w:t>
      </w:r>
      <w:r w:rsidRPr="00210A85">
        <w:rPr>
          <w:b w:val="0"/>
          <w:sz w:val="26"/>
          <w:szCs w:val="26"/>
          <w:lang w:val="uk-UA"/>
        </w:rPr>
        <w:t xml:space="preserve"> </w:t>
      </w:r>
      <w:r w:rsidRPr="00210A85">
        <w:rPr>
          <w:b w:val="0"/>
          <w:w w:val="95"/>
          <w:sz w:val="26"/>
          <w:szCs w:val="26"/>
          <w:lang w:val="uk-UA"/>
        </w:rPr>
        <w:t>печами; повне очищення к</w:t>
      </w:r>
      <w:r w:rsidRPr="00210A85">
        <w:rPr>
          <w:b w:val="0"/>
          <w:color w:val="002060"/>
          <w:w w:val="95"/>
          <w:sz w:val="26"/>
          <w:szCs w:val="26"/>
          <w:lang w:val="uk-UA"/>
        </w:rPr>
        <w:t xml:space="preserve">оксового газу від сірководню. </w:t>
      </w:r>
      <w:r w:rsidRPr="00210A85">
        <w:rPr>
          <w:b w:val="0"/>
          <w:color w:val="002060"/>
          <w:sz w:val="26"/>
          <w:szCs w:val="26"/>
          <w:lang w:val="uk-UA"/>
        </w:rPr>
        <w:t>Також</w:t>
      </w:r>
      <w:r w:rsidRPr="00210A85">
        <w:rPr>
          <w:b w:val="0"/>
          <w:color w:val="002060"/>
          <w:spacing w:val="70"/>
          <w:sz w:val="26"/>
          <w:szCs w:val="26"/>
          <w:lang w:val="uk-UA"/>
        </w:rPr>
        <w:t xml:space="preserve"> </w:t>
      </w:r>
      <w:r w:rsidRPr="00210A85">
        <w:rPr>
          <w:b w:val="0"/>
          <w:color w:val="002060"/>
          <w:sz w:val="26"/>
          <w:szCs w:val="26"/>
          <w:lang w:val="uk-UA"/>
        </w:rPr>
        <w:t>одні</w:t>
      </w:r>
      <w:r w:rsidR="00210A85" w:rsidRPr="00210A85">
        <w:rPr>
          <w:b w:val="0"/>
          <w:color w:val="002060"/>
          <w:sz w:val="26"/>
          <w:szCs w:val="26"/>
          <w:lang w:val="uk-UA"/>
        </w:rPr>
        <w:t>є</w:t>
      </w:r>
      <w:r w:rsidRPr="00210A85">
        <w:rPr>
          <w:b w:val="0"/>
          <w:color w:val="002060"/>
          <w:sz w:val="26"/>
          <w:szCs w:val="26"/>
          <w:lang w:val="uk-UA"/>
        </w:rPr>
        <w:t>ю</w:t>
      </w:r>
      <w:r w:rsidRPr="00210A85">
        <w:rPr>
          <w:b w:val="0"/>
          <w:color w:val="002060"/>
          <w:spacing w:val="75"/>
          <w:sz w:val="26"/>
          <w:szCs w:val="26"/>
          <w:lang w:val="uk-UA"/>
        </w:rPr>
        <w:t xml:space="preserve"> </w:t>
      </w:r>
      <w:r w:rsidRPr="00210A85">
        <w:rPr>
          <w:b w:val="0"/>
          <w:color w:val="002060"/>
          <w:sz w:val="26"/>
          <w:szCs w:val="26"/>
          <w:lang w:val="uk-UA"/>
        </w:rPr>
        <w:t>з</w:t>
      </w:r>
      <w:r w:rsidRPr="00210A85">
        <w:rPr>
          <w:b w:val="0"/>
          <w:color w:val="002060"/>
          <w:spacing w:val="70"/>
          <w:sz w:val="26"/>
          <w:szCs w:val="26"/>
          <w:lang w:val="uk-UA"/>
        </w:rPr>
        <w:t xml:space="preserve"> </w:t>
      </w:r>
      <w:r w:rsidRPr="00210A85">
        <w:rPr>
          <w:b w:val="0"/>
          <w:color w:val="002060"/>
          <w:sz w:val="26"/>
          <w:szCs w:val="26"/>
          <w:lang w:val="uk-UA"/>
        </w:rPr>
        <w:t>основних</w:t>
      </w:r>
      <w:r w:rsidRPr="00210A85">
        <w:rPr>
          <w:b w:val="0"/>
          <w:color w:val="002060"/>
          <w:spacing w:val="76"/>
          <w:sz w:val="26"/>
          <w:szCs w:val="26"/>
          <w:lang w:val="uk-UA"/>
        </w:rPr>
        <w:t xml:space="preserve"> </w:t>
      </w:r>
      <w:r w:rsidRPr="00210A85">
        <w:rPr>
          <w:b w:val="0"/>
          <w:color w:val="002060"/>
          <w:sz w:val="26"/>
          <w:szCs w:val="26"/>
          <w:lang w:val="uk-UA"/>
        </w:rPr>
        <w:t>причин</w:t>
      </w:r>
      <w:r w:rsidRPr="00210A85">
        <w:rPr>
          <w:b w:val="0"/>
          <w:color w:val="002060"/>
          <w:spacing w:val="79"/>
          <w:sz w:val="26"/>
          <w:szCs w:val="26"/>
          <w:lang w:val="uk-UA"/>
        </w:rPr>
        <w:t xml:space="preserve"> </w:t>
      </w:r>
      <w:r w:rsidRPr="00210A85">
        <w:rPr>
          <w:b w:val="0"/>
          <w:color w:val="002060"/>
          <w:sz w:val="26"/>
          <w:szCs w:val="26"/>
          <w:lang w:val="uk-UA"/>
        </w:rPr>
        <w:t>надмірних</w:t>
      </w:r>
      <w:r w:rsidRPr="00210A85">
        <w:rPr>
          <w:b w:val="0"/>
          <w:color w:val="002060"/>
          <w:spacing w:val="80"/>
          <w:sz w:val="26"/>
          <w:szCs w:val="26"/>
          <w:lang w:val="uk-UA"/>
        </w:rPr>
        <w:t xml:space="preserve"> </w:t>
      </w:r>
      <w:r w:rsidRPr="00210A85">
        <w:rPr>
          <w:b w:val="0"/>
          <w:color w:val="002060"/>
          <w:sz w:val="26"/>
          <w:szCs w:val="26"/>
          <w:lang w:val="uk-UA"/>
        </w:rPr>
        <w:t>викидів</w:t>
      </w:r>
      <w:r w:rsidRPr="00210A85">
        <w:rPr>
          <w:b w:val="0"/>
          <w:color w:val="002060"/>
          <w:spacing w:val="80"/>
          <w:sz w:val="26"/>
          <w:szCs w:val="26"/>
          <w:lang w:val="uk-UA"/>
        </w:rPr>
        <w:t xml:space="preserve"> </w:t>
      </w:r>
      <w:r w:rsidRPr="00210A85">
        <w:rPr>
          <w:b w:val="0"/>
          <w:color w:val="002060"/>
          <w:sz w:val="26"/>
          <w:szCs w:val="26"/>
          <w:lang w:val="uk-UA"/>
        </w:rPr>
        <w:t>забруднюючих речовин</w:t>
      </w:r>
      <w:r w:rsidRPr="00210A85">
        <w:rPr>
          <w:b w:val="0"/>
          <w:color w:val="002060"/>
          <w:spacing w:val="80"/>
          <w:sz w:val="26"/>
          <w:szCs w:val="26"/>
          <w:lang w:val="uk-UA"/>
        </w:rPr>
        <w:t xml:space="preserve"> </w:t>
      </w:r>
      <w:r w:rsidRPr="00210A85">
        <w:rPr>
          <w:b w:val="0"/>
          <w:color w:val="002060"/>
          <w:sz w:val="26"/>
          <w:szCs w:val="26"/>
          <w:lang w:val="uk-UA"/>
        </w:rPr>
        <w:t>в</w:t>
      </w:r>
      <w:r w:rsidRPr="00210A85">
        <w:rPr>
          <w:b w:val="0"/>
          <w:color w:val="002060"/>
          <w:spacing w:val="80"/>
          <w:sz w:val="26"/>
          <w:szCs w:val="26"/>
          <w:lang w:val="uk-UA"/>
        </w:rPr>
        <w:t xml:space="preserve"> </w:t>
      </w:r>
      <w:r w:rsidR="003760CA">
        <w:rPr>
          <w:b w:val="0"/>
          <w:color w:val="002060"/>
          <w:sz w:val="26"/>
          <w:szCs w:val="26"/>
          <w:lang w:val="uk-UA"/>
        </w:rPr>
        <w:t>атмосферн</w:t>
      </w:r>
      <w:r w:rsidR="003760CA" w:rsidRPr="003760CA">
        <w:rPr>
          <w:b w:val="0"/>
          <w:color w:val="002060"/>
          <w:sz w:val="26"/>
          <w:szCs w:val="26"/>
          <w:lang w:val="uk-UA"/>
        </w:rPr>
        <w:t xml:space="preserve"> </w:t>
      </w:r>
      <w:r w:rsidRPr="00210A85">
        <w:rPr>
          <w:b w:val="0"/>
          <w:color w:val="002060"/>
          <w:sz w:val="26"/>
          <w:szCs w:val="26"/>
          <w:lang w:val="uk-UA"/>
        </w:rPr>
        <w:t>повітря</w:t>
      </w:r>
      <w:r w:rsidRPr="00210A85">
        <w:rPr>
          <w:b w:val="0"/>
          <w:color w:val="002060"/>
          <w:spacing w:val="80"/>
          <w:sz w:val="26"/>
          <w:szCs w:val="26"/>
          <w:lang w:val="uk-UA"/>
        </w:rPr>
        <w:t xml:space="preserve"> </w:t>
      </w:r>
      <w:r w:rsidR="00210A85" w:rsidRPr="00210A85">
        <w:rPr>
          <w:b w:val="0"/>
          <w:color w:val="002060"/>
          <w:spacing w:val="80"/>
          <w:sz w:val="26"/>
          <w:szCs w:val="26"/>
          <w:lang w:val="uk-UA"/>
        </w:rPr>
        <w:t>є</w:t>
      </w:r>
      <w:r w:rsidRPr="00210A85">
        <w:rPr>
          <w:b w:val="0"/>
          <w:color w:val="002060"/>
          <w:spacing w:val="40"/>
          <w:sz w:val="26"/>
          <w:szCs w:val="26"/>
          <w:lang w:val="uk-UA"/>
        </w:rPr>
        <w:t xml:space="preserve"> </w:t>
      </w:r>
      <w:r w:rsidRPr="00210A85">
        <w:rPr>
          <w:b w:val="0"/>
          <w:color w:val="002060"/>
          <w:sz w:val="26"/>
          <w:szCs w:val="26"/>
          <w:lang w:val="uk-UA"/>
        </w:rPr>
        <w:t>моральне</w:t>
      </w:r>
      <w:r w:rsidRPr="00210A85">
        <w:rPr>
          <w:b w:val="0"/>
          <w:color w:val="002060"/>
          <w:sz w:val="26"/>
          <w:szCs w:val="26"/>
          <w:lang w:val="uk-UA"/>
        </w:rPr>
        <w:tab/>
        <w:t>старіння</w:t>
      </w:r>
      <w:r w:rsidRPr="00210A85">
        <w:rPr>
          <w:b w:val="0"/>
          <w:color w:val="002060"/>
          <w:spacing w:val="80"/>
          <w:sz w:val="26"/>
          <w:szCs w:val="26"/>
          <w:lang w:val="uk-UA"/>
        </w:rPr>
        <w:t xml:space="preserve"> </w:t>
      </w:r>
      <w:r w:rsidRPr="00210A85">
        <w:rPr>
          <w:b w:val="0"/>
          <w:color w:val="002060"/>
          <w:sz w:val="26"/>
          <w:szCs w:val="26"/>
          <w:lang w:val="uk-UA"/>
        </w:rPr>
        <w:t>та</w:t>
      </w:r>
      <w:r w:rsidRPr="00210A85">
        <w:rPr>
          <w:b w:val="0"/>
          <w:color w:val="002060"/>
          <w:spacing w:val="40"/>
          <w:sz w:val="26"/>
          <w:szCs w:val="26"/>
          <w:lang w:val="uk-UA"/>
        </w:rPr>
        <w:t xml:space="preserve"> </w:t>
      </w:r>
      <w:r w:rsidRPr="00210A85">
        <w:rPr>
          <w:b w:val="0"/>
          <w:color w:val="002060"/>
          <w:sz w:val="26"/>
          <w:szCs w:val="26"/>
          <w:lang w:val="uk-UA"/>
        </w:rPr>
        <w:t>фізичне</w:t>
      </w:r>
      <w:r w:rsidR="00210A85" w:rsidRPr="00210A85">
        <w:rPr>
          <w:b w:val="0"/>
          <w:color w:val="002060"/>
          <w:sz w:val="26"/>
          <w:szCs w:val="26"/>
          <w:lang w:val="uk-UA"/>
        </w:rPr>
        <w:t xml:space="preserve"> </w:t>
      </w:r>
      <w:r w:rsidRPr="00210A85">
        <w:rPr>
          <w:b w:val="0"/>
          <w:color w:val="002060"/>
          <w:spacing w:val="-2"/>
          <w:w w:val="95"/>
          <w:sz w:val="26"/>
          <w:szCs w:val="26"/>
          <w:lang w:val="uk-UA"/>
        </w:rPr>
        <w:t xml:space="preserve">зношення </w:t>
      </w:r>
      <w:r w:rsidRPr="00210A85">
        <w:rPr>
          <w:b w:val="0"/>
          <w:color w:val="002060"/>
          <w:w w:val="95"/>
          <w:sz w:val="26"/>
          <w:szCs w:val="26"/>
          <w:lang w:val="uk-UA"/>
        </w:rPr>
        <w:t>технологічного та пилогазоочисного</w:t>
      </w:r>
      <w:r w:rsidRPr="00210A85">
        <w:rPr>
          <w:b w:val="0"/>
          <w:color w:val="002060"/>
          <w:sz w:val="26"/>
          <w:szCs w:val="26"/>
          <w:lang w:val="uk-UA"/>
        </w:rPr>
        <w:t xml:space="preserve"> </w:t>
      </w:r>
      <w:r w:rsidRPr="00210A85">
        <w:rPr>
          <w:b w:val="0"/>
          <w:color w:val="002060"/>
          <w:w w:val="95"/>
          <w:sz w:val="26"/>
          <w:szCs w:val="26"/>
          <w:lang w:val="uk-UA"/>
        </w:rPr>
        <w:t>устаткування,</w:t>
      </w:r>
      <w:r w:rsidRPr="00210A85">
        <w:rPr>
          <w:b w:val="0"/>
          <w:color w:val="002060"/>
          <w:spacing w:val="40"/>
          <w:sz w:val="26"/>
          <w:szCs w:val="26"/>
          <w:lang w:val="uk-UA"/>
        </w:rPr>
        <w:t xml:space="preserve"> </w:t>
      </w:r>
      <w:r w:rsidRPr="00210A85">
        <w:rPr>
          <w:b w:val="0"/>
          <w:color w:val="002060"/>
          <w:w w:val="95"/>
          <w:sz w:val="26"/>
          <w:szCs w:val="26"/>
          <w:lang w:val="uk-UA"/>
        </w:rPr>
        <w:t>що не відповіда</w:t>
      </w:r>
      <w:r w:rsidR="00210A85">
        <w:rPr>
          <w:b w:val="0"/>
          <w:color w:val="002060"/>
          <w:w w:val="95"/>
          <w:sz w:val="26"/>
          <w:szCs w:val="26"/>
          <w:lang w:val="uk-UA"/>
        </w:rPr>
        <w:t>є</w:t>
      </w:r>
      <w:r w:rsidRPr="00210A85">
        <w:rPr>
          <w:b w:val="0"/>
          <w:color w:val="002060"/>
          <w:spacing w:val="40"/>
          <w:sz w:val="26"/>
          <w:szCs w:val="26"/>
          <w:lang w:val="uk-UA"/>
        </w:rPr>
        <w:t xml:space="preserve"> </w:t>
      </w:r>
      <w:r w:rsidRPr="00210A85">
        <w:rPr>
          <w:b w:val="0"/>
          <w:color w:val="002060"/>
          <w:w w:val="95"/>
          <w:sz w:val="26"/>
          <w:szCs w:val="26"/>
          <w:lang w:val="uk-UA"/>
        </w:rPr>
        <w:t xml:space="preserve">сучасним </w:t>
      </w:r>
      <w:r w:rsidRPr="00210A85">
        <w:rPr>
          <w:b w:val="0"/>
          <w:color w:val="002060"/>
          <w:spacing w:val="-2"/>
          <w:sz w:val="26"/>
          <w:szCs w:val="26"/>
          <w:lang w:val="uk-UA"/>
        </w:rPr>
        <w:t>вимогам</w:t>
      </w:r>
      <w:r w:rsidR="00210A85" w:rsidRPr="00210A85">
        <w:rPr>
          <w:b w:val="0"/>
          <w:color w:val="002060"/>
          <w:sz w:val="26"/>
          <w:szCs w:val="26"/>
          <w:lang w:val="uk-UA"/>
        </w:rPr>
        <w:t xml:space="preserve"> </w:t>
      </w:r>
      <w:r w:rsidRPr="00210A85">
        <w:rPr>
          <w:b w:val="0"/>
          <w:color w:val="002060"/>
          <w:spacing w:val="-4"/>
          <w:sz w:val="26"/>
          <w:szCs w:val="26"/>
          <w:lang w:val="uk-UA"/>
        </w:rPr>
        <w:t>щодо</w:t>
      </w:r>
      <w:r w:rsidR="00210A85" w:rsidRPr="00210A85">
        <w:rPr>
          <w:b w:val="0"/>
          <w:color w:val="002060"/>
          <w:sz w:val="26"/>
          <w:szCs w:val="26"/>
          <w:lang w:val="uk-UA"/>
        </w:rPr>
        <w:t xml:space="preserve"> </w:t>
      </w:r>
      <w:r w:rsidRPr="00210A85">
        <w:rPr>
          <w:b w:val="0"/>
          <w:color w:val="002060"/>
          <w:spacing w:val="-2"/>
          <w:sz w:val="26"/>
          <w:szCs w:val="26"/>
          <w:lang w:val="uk-UA"/>
        </w:rPr>
        <w:t>забезпечення</w:t>
      </w:r>
      <w:r w:rsidR="00210A85" w:rsidRPr="00210A85">
        <w:rPr>
          <w:b w:val="0"/>
          <w:color w:val="002060"/>
          <w:sz w:val="26"/>
          <w:szCs w:val="26"/>
          <w:lang w:val="uk-UA"/>
        </w:rPr>
        <w:t xml:space="preserve"> </w:t>
      </w:r>
      <w:r w:rsidRPr="00210A85">
        <w:rPr>
          <w:b w:val="0"/>
          <w:color w:val="002060"/>
          <w:spacing w:val="-2"/>
          <w:sz w:val="26"/>
          <w:szCs w:val="26"/>
          <w:lang w:val="uk-UA"/>
        </w:rPr>
        <w:t>встановлених</w:t>
      </w:r>
      <w:r w:rsidR="00210A85" w:rsidRPr="00210A85">
        <w:rPr>
          <w:b w:val="0"/>
          <w:color w:val="002060"/>
          <w:sz w:val="26"/>
          <w:szCs w:val="26"/>
          <w:lang w:val="uk-UA"/>
        </w:rPr>
        <w:t xml:space="preserve"> </w:t>
      </w:r>
      <w:r w:rsidRPr="00210A85">
        <w:rPr>
          <w:b w:val="0"/>
          <w:color w:val="002060"/>
          <w:spacing w:val="-2"/>
          <w:sz w:val="26"/>
          <w:szCs w:val="26"/>
          <w:lang w:val="uk-UA"/>
        </w:rPr>
        <w:t>законодавством</w:t>
      </w:r>
      <w:r w:rsidR="00210A85" w:rsidRPr="00210A85">
        <w:rPr>
          <w:b w:val="0"/>
          <w:color w:val="002060"/>
          <w:sz w:val="26"/>
          <w:szCs w:val="26"/>
          <w:lang w:val="uk-UA"/>
        </w:rPr>
        <w:t xml:space="preserve"> </w:t>
      </w:r>
      <w:r w:rsidRPr="00210A85">
        <w:rPr>
          <w:b w:val="0"/>
          <w:color w:val="002060"/>
          <w:spacing w:val="-2"/>
          <w:w w:val="95"/>
          <w:sz w:val="26"/>
          <w:szCs w:val="26"/>
          <w:lang w:val="uk-UA"/>
        </w:rPr>
        <w:t>нормативів</w:t>
      </w:r>
      <w:r w:rsidR="00210A85" w:rsidRPr="00210A85">
        <w:rPr>
          <w:b w:val="0"/>
          <w:color w:val="002060"/>
          <w:spacing w:val="-2"/>
          <w:w w:val="95"/>
          <w:sz w:val="26"/>
          <w:szCs w:val="26"/>
          <w:lang w:val="uk-UA"/>
        </w:rPr>
        <w:t xml:space="preserve"> </w:t>
      </w:r>
      <w:r w:rsidRPr="00210A85">
        <w:rPr>
          <w:b w:val="0"/>
          <w:color w:val="002060"/>
          <w:w w:val="95"/>
          <w:sz w:val="26"/>
          <w:szCs w:val="26"/>
          <w:lang w:val="uk-UA"/>
        </w:rPr>
        <w:t>граничнодопустимих</w:t>
      </w:r>
      <w:r w:rsidRPr="00210A85">
        <w:rPr>
          <w:b w:val="0"/>
          <w:color w:val="002060"/>
          <w:spacing w:val="-11"/>
          <w:w w:val="95"/>
          <w:sz w:val="26"/>
          <w:szCs w:val="26"/>
          <w:lang w:val="uk-UA"/>
        </w:rPr>
        <w:t xml:space="preserve"> </w:t>
      </w:r>
      <w:r w:rsidRPr="00210A85">
        <w:rPr>
          <w:b w:val="0"/>
          <w:color w:val="002060"/>
          <w:w w:val="95"/>
          <w:sz w:val="26"/>
          <w:szCs w:val="26"/>
          <w:lang w:val="uk-UA"/>
        </w:rPr>
        <w:t>викидів</w:t>
      </w:r>
      <w:r w:rsidRPr="00210A85">
        <w:rPr>
          <w:b w:val="0"/>
          <w:color w:val="002060"/>
          <w:spacing w:val="-1"/>
          <w:w w:val="95"/>
          <w:sz w:val="26"/>
          <w:szCs w:val="26"/>
          <w:lang w:val="uk-UA"/>
        </w:rPr>
        <w:t xml:space="preserve"> </w:t>
      </w:r>
      <w:r w:rsidRPr="00210A85">
        <w:rPr>
          <w:b w:val="0"/>
          <w:color w:val="002060"/>
          <w:w w:val="95"/>
          <w:sz w:val="26"/>
          <w:szCs w:val="26"/>
          <w:lang w:val="uk-UA"/>
        </w:rPr>
        <w:t>забруднюючих</w:t>
      </w:r>
      <w:r w:rsidRPr="00210A85">
        <w:rPr>
          <w:b w:val="0"/>
          <w:color w:val="002060"/>
          <w:spacing w:val="4"/>
          <w:sz w:val="26"/>
          <w:szCs w:val="26"/>
          <w:lang w:val="uk-UA"/>
        </w:rPr>
        <w:t xml:space="preserve"> </w:t>
      </w:r>
      <w:r w:rsidRPr="00210A85">
        <w:rPr>
          <w:b w:val="0"/>
          <w:color w:val="002060"/>
          <w:w w:val="95"/>
          <w:sz w:val="26"/>
          <w:szCs w:val="26"/>
          <w:lang w:val="uk-UA"/>
        </w:rPr>
        <w:t>речовин</w:t>
      </w:r>
      <w:r w:rsidRPr="00210A85">
        <w:rPr>
          <w:b w:val="0"/>
          <w:color w:val="002060"/>
          <w:sz w:val="26"/>
          <w:szCs w:val="26"/>
          <w:lang w:val="uk-UA"/>
        </w:rPr>
        <w:t xml:space="preserve"> </w:t>
      </w:r>
      <w:r w:rsidRPr="00210A85">
        <w:rPr>
          <w:b w:val="0"/>
          <w:color w:val="002060"/>
          <w:w w:val="95"/>
          <w:sz w:val="26"/>
          <w:szCs w:val="26"/>
          <w:lang w:val="uk-UA"/>
        </w:rPr>
        <w:t>в</w:t>
      </w:r>
      <w:r w:rsidRPr="00210A85">
        <w:rPr>
          <w:b w:val="0"/>
          <w:color w:val="002060"/>
          <w:spacing w:val="-14"/>
          <w:w w:val="95"/>
          <w:sz w:val="26"/>
          <w:szCs w:val="26"/>
          <w:lang w:val="uk-UA"/>
        </w:rPr>
        <w:t xml:space="preserve"> </w:t>
      </w:r>
      <w:r w:rsidRPr="00210A85">
        <w:rPr>
          <w:b w:val="0"/>
          <w:color w:val="002060"/>
          <w:w w:val="95"/>
          <w:sz w:val="26"/>
          <w:szCs w:val="26"/>
          <w:lang w:val="uk-UA"/>
        </w:rPr>
        <w:t>атмосферне</w:t>
      </w:r>
      <w:r w:rsidRPr="00210A85">
        <w:rPr>
          <w:b w:val="0"/>
          <w:color w:val="002060"/>
          <w:spacing w:val="6"/>
          <w:sz w:val="26"/>
          <w:szCs w:val="26"/>
          <w:lang w:val="uk-UA"/>
        </w:rPr>
        <w:t xml:space="preserve"> </w:t>
      </w:r>
      <w:r w:rsidRPr="00210A85">
        <w:rPr>
          <w:b w:val="0"/>
          <w:color w:val="002060"/>
          <w:spacing w:val="-2"/>
          <w:w w:val="95"/>
          <w:sz w:val="26"/>
          <w:szCs w:val="26"/>
          <w:lang w:val="uk-UA"/>
        </w:rPr>
        <w:t>повітря.</w:t>
      </w:r>
    </w:p>
    <w:p w14:paraId="51DE0BDA" w14:textId="77777777" w:rsidR="00C51050" w:rsidRPr="00210A85" w:rsidRDefault="00C51050" w:rsidP="00062089">
      <w:pPr>
        <w:pStyle w:val="ab"/>
        <w:spacing w:line="240" w:lineRule="atLeast"/>
        <w:ind w:right="0" w:firstLine="709"/>
        <w:jc w:val="both"/>
        <w:rPr>
          <w:b w:val="0"/>
          <w:sz w:val="26"/>
          <w:szCs w:val="26"/>
        </w:rPr>
      </w:pPr>
      <w:r w:rsidRPr="00210A85">
        <w:rPr>
          <w:b w:val="0"/>
          <w:w w:val="95"/>
          <w:sz w:val="26"/>
          <w:szCs w:val="26"/>
        </w:rPr>
        <w:t>Проведення комплексу заходів, зокрема, регулювання двигунів,</w:t>
      </w:r>
      <w:r w:rsidRPr="00210A85">
        <w:rPr>
          <w:b w:val="0"/>
          <w:spacing w:val="-2"/>
          <w:w w:val="95"/>
          <w:sz w:val="26"/>
          <w:szCs w:val="26"/>
        </w:rPr>
        <w:t xml:space="preserve"> </w:t>
      </w:r>
      <w:r w:rsidRPr="00210A85">
        <w:rPr>
          <w:b w:val="0"/>
          <w:w w:val="95"/>
          <w:sz w:val="26"/>
          <w:szCs w:val="26"/>
        </w:rPr>
        <w:t xml:space="preserve">перехід на </w:t>
      </w:r>
      <w:r w:rsidRPr="00210A85">
        <w:rPr>
          <w:b w:val="0"/>
          <w:sz w:val="26"/>
          <w:szCs w:val="26"/>
        </w:rPr>
        <w:t>газоподібне паливо, виключення етилованого бензину, використання нейтралізаторів токсичних вихлопів, вдосконалення системи контролю за викидами автотранспорту.</w:t>
      </w:r>
    </w:p>
    <w:p w14:paraId="4E798AB4" w14:textId="77777777" w:rsidR="00C51050" w:rsidRPr="00062089" w:rsidRDefault="00C51050" w:rsidP="00062089">
      <w:pPr>
        <w:pStyle w:val="ab"/>
        <w:spacing w:line="240" w:lineRule="atLeast"/>
        <w:ind w:right="0" w:firstLine="709"/>
        <w:jc w:val="both"/>
        <w:rPr>
          <w:sz w:val="26"/>
          <w:szCs w:val="26"/>
        </w:rPr>
      </w:pPr>
      <w:r w:rsidRPr="00062089">
        <w:rPr>
          <w:sz w:val="26"/>
          <w:szCs w:val="26"/>
        </w:rPr>
        <w:t>Крім</w:t>
      </w:r>
      <w:r w:rsidRPr="00062089">
        <w:rPr>
          <w:spacing w:val="-19"/>
          <w:sz w:val="26"/>
          <w:szCs w:val="26"/>
        </w:rPr>
        <w:t xml:space="preserve"> </w:t>
      </w:r>
      <w:r w:rsidRPr="00062089">
        <w:rPr>
          <w:sz w:val="26"/>
          <w:szCs w:val="26"/>
        </w:rPr>
        <w:t>того,</w:t>
      </w:r>
      <w:r w:rsidRPr="00062089">
        <w:rPr>
          <w:spacing w:val="-18"/>
          <w:sz w:val="26"/>
          <w:szCs w:val="26"/>
        </w:rPr>
        <w:t xml:space="preserve"> </w:t>
      </w:r>
      <w:r w:rsidRPr="00062089">
        <w:rPr>
          <w:sz w:val="26"/>
          <w:szCs w:val="26"/>
        </w:rPr>
        <w:t>необхідне</w:t>
      </w:r>
      <w:r w:rsidRPr="00062089">
        <w:rPr>
          <w:spacing w:val="-12"/>
          <w:sz w:val="26"/>
          <w:szCs w:val="26"/>
        </w:rPr>
        <w:t xml:space="preserve"> </w:t>
      </w:r>
      <w:r w:rsidRPr="00062089">
        <w:rPr>
          <w:sz w:val="26"/>
          <w:szCs w:val="26"/>
        </w:rPr>
        <w:t>комплексне,</w:t>
      </w:r>
      <w:r w:rsidRPr="00062089">
        <w:rPr>
          <w:spacing w:val="-5"/>
          <w:sz w:val="26"/>
          <w:szCs w:val="26"/>
        </w:rPr>
        <w:t xml:space="preserve"> </w:t>
      </w:r>
      <w:r w:rsidRPr="00062089">
        <w:rPr>
          <w:sz w:val="26"/>
          <w:szCs w:val="26"/>
        </w:rPr>
        <w:t>системне</w:t>
      </w:r>
      <w:r w:rsidRPr="00062089">
        <w:rPr>
          <w:spacing w:val="-8"/>
          <w:sz w:val="26"/>
          <w:szCs w:val="26"/>
        </w:rPr>
        <w:t xml:space="preserve"> </w:t>
      </w:r>
      <w:r w:rsidRPr="00062089">
        <w:rPr>
          <w:sz w:val="26"/>
          <w:szCs w:val="26"/>
        </w:rPr>
        <w:t>i</w:t>
      </w:r>
      <w:r w:rsidRPr="00062089">
        <w:rPr>
          <w:spacing w:val="-19"/>
          <w:sz w:val="26"/>
          <w:szCs w:val="26"/>
        </w:rPr>
        <w:t xml:space="preserve"> </w:t>
      </w:r>
      <w:r w:rsidRPr="00062089">
        <w:rPr>
          <w:sz w:val="26"/>
          <w:szCs w:val="26"/>
        </w:rPr>
        <w:t>цілеспрямоване</w:t>
      </w:r>
      <w:r w:rsidRPr="00062089">
        <w:rPr>
          <w:spacing w:val="-16"/>
          <w:sz w:val="26"/>
          <w:szCs w:val="26"/>
        </w:rPr>
        <w:t xml:space="preserve"> </w:t>
      </w:r>
      <w:r w:rsidRPr="00062089">
        <w:rPr>
          <w:sz w:val="26"/>
          <w:szCs w:val="26"/>
        </w:rPr>
        <w:t>вирішення наступних</w:t>
      </w:r>
      <w:r w:rsidRPr="00062089">
        <w:rPr>
          <w:spacing w:val="-5"/>
          <w:sz w:val="26"/>
          <w:szCs w:val="26"/>
        </w:rPr>
        <w:t xml:space="preserve"> </w:t>
      </w:r>
      <w:r w:rsidRPr="00062089">
        <w:rPr>
          <w:sz w:val="26"/>
          <w:szCs w:val="26"/>
        </w:rPr>
        <w:t>основних</w:t>
      </w:r>
      <w:r w:rsidRPr="00062089">
        <w:rPr>
          <w:spacing w:val="-9"/>
          <w:sz w:val="26"/>
          <w:szCs w:val="26"/>
        </w:rPr>
        <w:t xml:space="preserve"> </w:t>
      </w:r>
      <w:r w:rsidRPr="00062089">
        <w:rPr>
          <w:sz w:val="26"/>
          <w:szCs w:val="26"/>
        </w:rPr>
        <w:t>завдань:</w:t>
      </w:r>
    </w:p>
    <w:p w14:paraId="27CAF36F" w14:textId="77777777" w:rsidR="00C51050" w:rsidRPr="00210A85" w:rsidRDefault="00C51050" w:rsidP="00062089">
      <w:pPr>
        <w:pStyle w:val="aff5"/>
        <w:numPr>
          <w:ilvl w:val="0"/>
          <w:numId w:val="26"/>
        </w:numPr>
        <w:tabs>
          <w:tab w:val="left" w:pos="1116"/>
        </w:tabs>
        <w:spacing w:line="240" w:lineRule="atLeast"/>
        <w:ind w:left="0" w:firstLine="709"/>
        <w:rPr>
          <w:color w:val="002060"/>
          <w:sz w:val="26"/>
          <w:szCs w:val="26"/>
        </w:rPr>
      </w:pPr>
      <w:r w:rsidRPr="00210A85">
        <w:rPr>
          <w:color w:val="002060"/>
          <w:sz w:val="26"/>
          <w:szCs w:val="26"/>
        </w:rPr>
        <w:t>вдосконалення нормативно-правової бази в галузі охорони атмосферного повітря;</w:t>
      </w:r>
    </w:p>
    <w:p w14:paraId="2FE9AD36" w14:textId="4B16F198" w:rsidR="00C51050" w:rsidRPr="00210A85" w:rsidRDefault="00C51050" w:rsidP="00062089">
      <w:pPr>
        <w:pStyle w:val="aff5"/>
        <w:numPr>
          <w:ilvl w:val="0"/>
          <w:numId w:val="26"/>
        </w:numPr>
        <w:tabs>
          <w:tab w:val="left" w:pos="1115"/>
        </w:tabs>
        <w:spacing w:line="240" w:lineRule="atLeast"/>
        <w:ind w:left="0" w:firstLine="709"/>
        <w:rPr>
          <w:color w:val="002060"/>
          <w:sz w:val="26"/>
          <w:szCs w:val="26"/>
        </w:rPr>
      </w:pPr>
      <w:r w:rsidRPr="00210A85">
        <w:rPr>
          <w:color w:val="002060"/>
          <w:sz w:val="26"/>
          <w:szCs w:val="26"/>
        </w:rPr>
        <w:t>здійснення організаційно-господарських,</w:t>
      </w:r>
      <w:r w:rsidRPr="00210A85">
        <w:rPr>
          <w:color w:val="002060"/>
          <w:spacing w:val="-19"/>
          <w:sz w:val="26"/>
          <w:szCs w:val="26"/>
        </w:rPr>
        <w:t xml:space="preserve"> </w:t>
      </w:r>
      <w:r w:rsidRPr="00210A85">
        <w:rPr>
          <w:color w:val="002060"/>
          <w:sz w:val="26"/>
          <w:szCs w:val="26"/>
        </w:rPr>
        <w:t>техніч</w:t>
      </w:r>
      <w:r w:rsidR="00210A85" w:rsidRPr="00210A85">
        <w:rPr>
          <w:color w:val="002060"/>
          <w:sz w:val="26"/>
          <w:szCs w:val="26"/>
        </w:rPr>
        <w:t>н</w:t>
      </w:r>
      <w:r w:rsidRPr="00210A85">
        <w:rPr>
          <w:color w:val="002060"/>
          <w:sz w:val="26"/>
          <w:szCs w:val="26"/>
        </w:rPr>
        <w:t>их та</w:t>
      </w:r>
      <w:r w:rsidRPr="00210A85">
        <w:rPr>
          <w:color w:val="002060"/>
          <w:spacing w:val="-10"/>
          <w:sz w:val="26"/>
          <w:szCs w:val="26"/>
        </w:rPr>
        <w:t xml:space="preserve"> </w:t>
      </w:r>
      <w:r w:rsidRPr="00210A85">
        <w:rPr>
          <w:color w:val="002060"/>
          <w:sz w:val="26"/>
          <w:szCs w:val="26"/>
        </w:rPr>
        <w:t>інших</w:t>
      </w:r>
      <w:r w:rsidRPr="00210A85">
        <w:rPr>
          <w:color w:val="002060"/>
          <w:spacing w:val="-7"/>
          <w:sz w:val="26"/>
          <w:szCs w:val="26"/>
        </w:rPr>
        <w:t xml:space="preserve"> </w:t>
      </w:r>
      <w:r w:rsidRPr="00210A85">
        <w:rPr>
          <w:color w:val="002060"/>
          <w:sz w:val="26"/>
          <w:szCs w:val="26"/>
        </w:rPr>
        <w:t xml:space="preserve">заходів </w:t>
      </w:r>
      <w:r w:rsidRPr="00210A85">
        <w:rPr>
          <w:color w:val="002060"/>
          <w:w w:val="95"/>
          <w:sz w:val="26"/>
          <w:szCs w:val="26"/>
        </w:rPr>
        <w:t>щодо забезпечення виконання умов i</w:t>
      </w:r>
      <w:r w:rsidRPr="00210A85">
        <w:rPr>
          <w:color w:val="002060"/>
          <w:spacing w:val="-4"/>
          <w:w w:val="95"/>
          <w:sz w:val="26"/>
          <w:szCs w:val="26"/>
        </w:rPr>
        <w:t xml:space="preserve"> </w:t>
      </w:r>
      <w:r w:rsidRPr="00210A85">
        <w:rPr>
          <w:color w:val="002060"/>
          <w:w w:val="95"/>
          <w:sz w:val="26"/>
          <w:szCs w:val="26"/>
        </w:rPr>
        <w:t xml:space="preserve">вимог, передбачених у дозволах на викиди </w:t>
      </w:r>
      <w:r w:rsidRPr="00210A85">
        <w:rPr>
          <w:color w:val="002060"/>
          <w:sz w:val="26"/>
          <w:szCs w:val="26"/>
        </w:rPr>
        <w:t>забруднюючих</w:t>
      </w:r>
      <w:r w:rsidRPr="00210A85">
        <w:rPr>
          <w:color w:val="002060"/>
          <w:spacing w:val="-7"/>
          <w:sz w:val="26"/>
          <w:szCs w:val="26"/>
        </w:rPr>
        <w:t xml:space="preserve"> </w:t>
      </w:r>
      <w:r w:rsidRPr="00210A85">
        <w:rPr>
          <w:color w:val="002060"/>
          <w:sz w:val="26"/>
          <w:szCs w:val="26"/>
        </w:rPr>
        <w:t>речовин</w:t>
      </w:r>
      <w:r w:rsidRPr="00210A85">
        <w:rPr>
          <w:color w:val="002060"/>
          <w:spacing w:val="-15"/>
          <w:sz w:val="26"/>
          <w:szCs w:val="26"/>
        </w:rPr>
        <w:t xml:space="preserve"> </w:t>
      </w:r>
      <w:r w:rsidR="00210A85" w:rsidRPr="00210A85">
        <w:rPr>
          <w:color w:val="002060"/>
          <w:sz w:val="26"/>
          <w:szCs w:val="26"/>
        </w:rPr>
        <w:t>суб'є</w:t>
      </w:r>
      <w:r w:rsidRPr="00210A85">
        <w:rPr>
          <w:color w:val="002060"/>
          <w:sz w:val="26"/>
          <w:szCs w:val="26"/>
        </w:rPr>
        <w:t>ктів</w:t>
      </w:r>
      <w:r w:rsidRPr="00210A85">
        <w:rPr>
          <w:color w:val="002060"/>
          <w:spacing w:val="-12"/>
          <w:sz w:val="26"/>
          <w:szCs w:val="26"/>
        </w:rPr>
        <w:t xml:space="preserve"> </w:t>
      </w:r>
      <w:r w:rsidRPr="00210A85">
        <w:rPr>
          <w:color w:val="002060"/>
          <w:sz w:val="26"/>
          <w:szCs w:val="26"/>
        </w:rPr>
        <w:t>господарювання;</w:t>
      </w:r>
    </w:p>
    <w:p w14:paraId="32A6B9D3" w14:textId="77777777" w:rsidR="00C51050" w:rsidRPr="00062089" w:rsidRDefault="00C51050" w:rsidP="00062089">
      <w:pPr>
        <w:pStyle w:val="aff5"/>
        <w:numPr>
          <w:ilvl w:val="0"/>
          <w:numId w:val="26"/>
        </w:numPr>
        <w:tabs>
          <w:tab w:val="left" w:pos="1116"/>
        </w:tabs>
        <w:spacing w:line="240" w:lineRule="atLeast"/>
        <w:ind w:left="0" w:firstLine="709"/>
        <w:rPr>
          <w:sz w:val="26"/>
          <w:szCs w:val="26"/>
        </w:rPr>
      </w:pPr>
      <w:r w:rsidRPr="00062089">
        <w:rPr>
          <w:sz w:val="26"/>
          <w:szCs w:val="26"/>
        </w:rPr>
        <w:t>вживання заходів щодо зменшення обсягів забруднюючих</w:t>
      </w:r>
      <w:r w:rsidRPr="00062089">
        <w:rPr>
          <w:spacing w:val="40"/>
          <w:sz w:val="26"/>
          <w:szCs w:val="26"/>
        </w:rPr>
        <w:t xml:space="preserve"> </w:t>
      </w:r>
      <w:r w:rsidRPr="00062089">
        <w:rPr>
          <w:sz w:val="26"/>
          <w:szCs w:val="26"/>
        </w:rPr>
        <w:t>речовин</w:t>
      </w:r>
      <w:r w:rsidRPr="00062089">
        <w:rPr>
          <w:spacing w:val="80"/>
          <w:sz w:val="26"/>
          <w:szCs w:val="26"/>
        </w:rPr>
        <w:t xml:space="preserve"> </w:t>
      </w:r>
      <w:r w:rsidRPr="00062089">
        <w:rPr>
          <w:sz w:val="26"/>
          <w:szCs w:val="26"/>
        </w:rPr>
        <w:t>в</w:t>
      </w:r>
      <w:r w:rsidRPr="00062089">
        <w:rPr>
          <w:spacing w:val="-11"/>
          <w:sz w:val="26"/>
          <w:szCs w:val="26"/>
        </w:rPr>
        <w:t xml:space="preserve"> </w:t>
      </w:r>
      <w:r w:rsidRPr="00062089">
        <w:rPr>
          <w:sz w:val="26"/>
          <w:szCs w:val="26"/>
        </w:rPr>
        <w:t>атмосферному</w:t>
      </w:r>
      <w:r w:rsidRPr="00062089">
        <w:rPr>
          <w:spacing w:val="27"/>
          <w:sz w:val="26"/>
          <w:szCs w:val="26"/>
        </w:rPr>
        <w:t xml:space="preserve"> </w:t>
      </w:r>
      <w:r w:rsidRPr="00062089">
        <w:rPr>
          <w:sz w:val="26"/>
          <w:szCs w:val="26"/>
        </w:rPr>
        <w:t>повітрі;</w:t>
      </w:r>
    </w:p>
    <w:p w14:paraId="1FDC0AE0" w14:textId="7CD78346" w:rsidR="00C51050" w:rsidRPr="00210A85" w:rsidRDefault="00C51050" w:rsidP="00062089">
      <w:pPr>
        <w:pStyle w:val="ab"/>
        <w:spacing w:line="240" w:lineRule="atLeast"/>
        <w:ind w:right="0" w:firstLine="709"/>
        <w:jc w:val="both"/>
        <w:rPr>
          <w:b w:val="0"/>
          <w:sz w:val="26"/>
          <w:szCs w:val="26"/>
          <w:lang w:val="uk-UA"/>
        </w:rPr>
      </w:pPr>
      <w:r w:rsidRPr="00210A85">
        <w:rPr>
          <w:b w:val="0"/>
          <w:sz w:val="26"/>
          <w:szCs w:val="26"/>
          <w:lang w:val="uk-UA"/>
        </w:rPr>
        <w:t>забезпечення безперебійноі‘</w:t>
      </w:r>
      <w:r w:rsidRPr="00210A85">
        <w:rPr>
          <w:b w:val="0"/>
          <w:spacing w:val="-15"/>
          <w:sz w:val="26"/>
          <w:szCs w:val="26"/>
          <w:lang w:val="uk-UA"/>
        </w:rPr>
        <w:t xml:space="preserve"> </w:t>
      </w:r>
      <w:r w:rsidRPr="00210A85">
        <w:rPr>
          <w:b w:val="0"/>
          <w:sz w:val="26"/>
          <w:szCs w:val="26"/>
          <w:lang w:val="uk-UA"/>
        </w:rPr>
        <w:t xml:space="preserve">роботи </w:t>
      </w:r>
      <w:r w:rsidRPr="00210A85">
        <w:rPr>
          <w:b w:val="0"/>
          <w:sz w:val="26"/>
          <w:szCs w:val="26"/>
        </w:rPr>
        <w:t>i</w:t>
      </w:r>
      <w:r w:rsidRPr="00210A85">
        <w:rPr>
          <w:b w:val="0"/>
          <w:spacing w:val="-2"/>
          <w:sz w:val="26"/>
          <w:szCs w:val="26"/>
          <w:lang w:val="uk-UA"/>
        </w:rPr>
        <w:t xml:space="preserve"> </w:t>
      </w:r>
      <w:r w:rsidRPr="00210A85">
        <w:rPr>
          <w:b w:val="0"/>
          <w:sz w:val="26"/>
          <w:szCs w:val="26"/>
          <w:lang w:val="uk-UA"/>
        </w:rPr>
        <w:t xml:space="preserve">підтримання у справному стані </w:t>
      </w:r>
      <w:r w:rsidRPr="00210A85">
        <w:rPr>
          <w:b w:val="0"/>
          <w:w w:val="95"/>
          <w:sz w:val="26"/>
          <w:szCs w:val="26"/>
          <w:lang w:val="uk-UA"/>
        </w:rPr>
        <w:t>споруд,</w:t>
      </w:r>
      <w:r w:rsidRPr="00210A85">
        <w:rPr>
          <w:b w:val="0"/>
          <w:spacing w:val="40"/>
          <w:sz w:val="26"/>
          <w:szCs w:val="26"/>
          <w:lang w:val="uk-UA"/>
        </w:rPr>
        <w:t xml:space="preserve"> </w:t>
      </w:r>
      <w:r w:rsidRPr="00210A85">
        <w:rPr>
          <w:b w:val="0"/>
          <w:w w:val="95"/>
          <w:sz w:val="26"/>
          <w:szCs w:val="26"/>
          <w:lang w:val="uk-UA"/>
        </w:rPr>
        <w:t>устаткування</w:t>
      </w:r>
      <w:r w:rsidRPr="00210A85">
        <w:rPr>
          <w:b w:val="0"/>
          <w:spacing w:val="51"/>
          <w:sz w:val="26"/>
          <w:szCs w:val="26"/>
          <w:lang w:val="uk-UA"/>
        </w:rPr>
        <w:t xml:space="preserve"> </w:t>
      </w:r>
      <w:r w:rsidRPr="00210A85">
        <w:rPr>
          <w:b w:val="0"/>
          <w:w w:val="95"/>
          <w:sz w:val="26"/>
          <w:szCs w:val="26"/>
        </w:rPr>
        <w:t>i</w:t>
      </w:r>
      <w:r w:rsidRPr="00210A85">
        <w:rPr>
          <w:b w:val="0"/>
          <w:spacing w:val="30"/>
          <w:sz w:val="26"/>
          <w:szCs w:val="26"/>
          <w:lang w:val="uk-UA"/>
        </w:rPr>
        <w:t xml:space="preserve"> </w:t>
      </w:r>
      <w:r w:rsidRPr="00210A85">
        <w:rPr>
          <w:b w:val="0"/>
          <w:w w:val="95"/>
          <w:sz w:val="26"/>
          <w:szCs w:val="26"/>
          <w:lang w:val="uk-UA"/>
        </w:rPr>
        <w:t>апаратури</w:t>
      </w:r>
      <w:r w:rsidRPr="00210A85">
        <w:rPr>
          <w:b w:val="0"/>
          <w:spacing w:val="48"/>
          <w:sz w:val="26"/>
          <w:szCs w:val="26"/>
          <w:lang w:val="uk-UA"/>
        </w:rPr>
        <w:t xml:space="preserve"> </w:t>
      </w:r>
      <w:r w:rsidRPr="00210A85">
        <w:rPr>
          <w:b w:val="0"/>
          <w:w w:val="95"/>
          <w:sz w:val="26"/>
          <w:szCs w:val="26"/>
          <w:lang w:val="uk-UA"/>
        </w:rPr>
        <w:t>для</w:t>
      </w:r>
      <w:r w:rsidRPr="00210A85">
        <w:rPr>
          <w:b w:val="0"/>
          <w:spacing w:val="33"/>
          <w:sz w:val="26"/>
          <w:szCs w:val="26"/>
          <w:lang w:val="uk-UA"/>
        </w:rPr>
        <w:t xml:space="preserve"> </w:t>
      </w:r>
      <w:r w:rsidRPr="00210A85">
        <w:rPr>
          <w:b w:val="0"/>
          <w:w w:val="95"/>
          <w:sz w:val="26"/>
          <w:szCs w:val="26"/>
          <w:lang w:val="uk-UA"/>
        </w:rPr>
        <w:t>очищення</w:t>
      </w:r>
      <w:r w:rsidRPr="00210A85">
        <w:rPr>
          <w:b w:val="0"/>
          <w:spacing w:val="43"/>
          <w:sz w:val="26"/>
          <w:szCs w:val="26"/>
          <w:lang w:val="uk-UA"/>
        </w:rPr>
        <w:t xml:space="preserve"> </w:t>
      </w:r>
      <w:r w:rsidRPr="00210A85">
        <w:rPr>
          <w:b w:val="0"/>
          <w:w w:val="95"/>
          <w:sz w:val="26"/>
          <w:szCs w:val="26"/>
          <w:lang w:val="uk-UA"/>
        </w:rPr>
        <w:t>викидів</w:t>
      </w:r>
      <w:r w:rsidRPr="00210A85">
        <w:rPr>
          <w:b w:val="0"/>
          <w:spacing w:val="42"/>
          <w:sz w:val="26"/>
          <w:szCs w:val="26"/>
          <w:lang w:val="uk-UA"/>
        </w:rPr>
        <w:t xml:space="preserve"> </w:t>
      </w:r>
      <w:r w:rsidRPr="00210A85">
        <w:rPr>
          <w:b w:val="0"/>
          <w:w w:val="95"/>
          <w:sz w:val="26"/>
          <w:szCs w:val="26"/>
          <w:lang w:val="uk-UA"/>
        </w:rPr>
        <w:t>та</w:t>
      </w:r>
      <w:r w:rsidRPr="00210A85">
        <w:rPr>
          <w:b w:val="0"/>
          <w:spacing w:val="31"/>
          <w:sz w:val="26"/>
          <w:szCs w:val="26"/>
          <w:lang w:val="uk-UA"/>
        </w:rPr>
        <w:t xml:space="preserve"> </w:t>
      </w:r>
      <w:r w:rsidRPr="00210A85">
        <w:rPr>
          <w:b w:val="0"/>
          <w:w w:val="95"/>
          <w:sz w:val="26"/>
          <w:szCs w:val="26"/>
          <w:lang w:val="uk-UA"/>
        </w:rPr>
        <w:t>зменшення</w:t>
      </w:r>
      <w:r w:rsidRPr="00210A85">
        <w:rPr>
          <w:b w:val="0"/>
          <w:spacing w:val="63"/>
          <w:sz w:val="26"/>
          <w:szCs w:val="26"/>
          <w:lang w:val="uk-UA"/>
        </w:rPr>
        <w:t xml:space="preserve"> </w:t>
      </w:r>
      <w:r w:rsidRPr="00210A85">
        <w:rPr>
          <w:b w:val="0"/>
          <w:spacing w:val="-2"/>
          <w:w w:val="95"/>
          <w:sz w:val="26"/>
          <w:szCs w:val="26"/>
          <w:lang w:val="uk-UA"/>
        </w:rPr>
        <w:t>рівнів</w:t>
      </w:r>
      <w:r w:rsidR="00210A85">
        <w:rPr>
          <w:b w:val="0"/>
          <w:spacing w:val="-2"/>
          <w:w w:val="95"/>
          <w:sz w:val="26"/>
          <w:szCs w:val="26"/>
          <w:lang w:val="uk-UA"/>
        </w:rPr>
        <w:t xml:space="preserve"> </w:t>
      </w:r>
      <w:r w:rsidRPr="00210A85">
        <w:rPr>
          <w:b w:val="0"/>
          <w:w w:val="95"/>
          <w:sz w:val="26"/>
          <w:szCs w:val="26"/>
          <w:lang w:val="uk-UA"/>
        </w:rPr>
        <w:t>іншого</w:t>
      </w:r>
      <w:r w:rsidRPr="00210A85">
        <w:rPr>
          <w:b w:val="0"/>
          <w:spacing w:val="-4"/>
          <w:w w:val="95"/>
          <w:sz w:val="26"/>
          <w:szCs w:val="26"/>
          <w:lang w:val="uk-UA"/>
        </w:rPr>
        <w:t xml:space="preserve"> </w:t>
      </w:r>
      <w:r w:rsidRPr="00210A85">
        <w:rPr>
          <w:b w:val="0"/>
          <w:w w:val="95"/>
          <w:sz w:val="26"/>
          <w:szCs w:val="26"/>
          <w:lang w:val="uk-UA"/>
        </w:rPr>
        <w:t>шкідливого</w:t>
      </w:r>
      <w:r w:rsidRPr="00210A85">
        <w:rPr>
          <w:b w:val="0"/>
          <w:spacing w:val="-3"/>
          <w:sz w:val="26"/>
          <w:szCs w:val="26"/>
          <w:lang w:val="uk-UA"/>
        </w:rPr>
        <w:t xml:space="preserve"> </w:t>
      </w:r>
      <w:r w:rsidRPr="00210A85">
        <w:rPr>
          <w:b w:val="0"/>
          <w:spacing w:val="-2"/>
          <w:w w:val="95"/>
          <w:sz w:val="26"/>
          <w:szCs w:val="26"/>
          <w:lang w:val="uk-UA"/>
        </w:rPr>
        <w:t>впливу;</w:t>
      </w:r>
    </w:p>
    <w:p w14:paraId="5799E773" w14:textId="77777777" w:rsidR="00C51050" w:rsidRPr="00062089" w:rsidRDefault="00C51050" w:rsidP="00062089">
      <w:pPr>
        <w:pStyle w:val="aff5"/>
        <w:numPr>
          <w:ilvl w:val="0"/>
          <w:numId w:val="26"/>
        </w:numPr>
        <w:tabs>
          <w:tab w:val="left" w:pos="1115"/>
        </w:tabs>
        <w:spacing w:line="240" w:lineRule="atLeast"/>
        <w:ind w:left="0" w:firstLine="709"/>
        <w:rPr>
          <w:sz w:val="26"/>
          <w:szCs w:val="26"/>
        </w:rPr>
      </w:pPr>
      <w:r w:rsidRPr="00062089">
        <w:rPr>
          <w:w w:val="95"/>
          <w:sz w:val="26"/>
          <w:szCs w:val="26"/>
        </w:rPr>
        <w:t>здійснення контролю за обсягом i складом забруднюючих речовин, що викидаються,</w:t>
      </w:r>
      <w:r w:rsidRPr="00062089">
        <w:rPr>
          <w:spacing w:val="39"/>
          <w:sz w:val="26"/>
          <w:szCs w:val="26"/>
        </w:rPr>
        <w:t xml:space="preserve"> </w:t>
      </w:r>
      <w:r w:rsidRPr="00062089">
        <w:rPr>
          <w:w w:val="95"/>
          <w:sz w:val="26"/>
          <w:szCs w:val="26"/>
        </w:rPr>
        <w:t>рівнями іншого шкідливого впливу та</w:t>
      </w:r>
      <w:r w:rsidRPr="00062089">
        <w:rPr>
          <w:spacing w:val="-2"/>
          <w:w w:val="95"/>
          <w:sz w:val="26"/>
          <w:szCs w:val="26"/>
        </w:rPr>
        <w:t xml:space="preserve"> </w:t>
      </w:r>
      <w:r w:rsidRPr="00062089">
        <w:rPr>
          <w:w w:val="95"/>
          <w:sz w:val="26"/>
          <w:szCs w:val="26"/>
        </w:rPr>
        <w:t>ведення постійного обліку;</w:t>
      </w:r>
    </w:p>
    <w:p w14:paraId="465109D5" w14:textId="140A1466" w:rsidR="00C51050" w:rsidRPr="00062089" w:rsidRDefault="00C51050" w:rsidP="00062089">
      <w:pPr>
        <w:pStyle w:val="aff5"/>
        <w:numPr>
          <w:ilvl w:val="0"/>
          <w:numId w:val="26"/>
        </w:numPr>
        <w:tabs>
          <w:tab w:val="left" w:pos="1115"/>
        </w:tabs>
        <w:spacing w:line="240" w:lineRule="atLeast"/>
        <w:ind w:left="0" w:firstLine="709"/>
        <w:rPr>
          <w:sz w:val="26"/>
          <w:szCs w:val="26"/>
        </w:rPr>
      </w:pPr>
      <w:r w:rsidRPr="00062089">
        <w:rPr>
          <w:w w:val="95"/>
          <w:sz w:val="26"/>
          <w:szCs w:val="26"/>
        </w:rPr>
        <w:t>здійснення моніторингу атмосферного повітря, тобто спостереження за станом повітря</w:t>
      </w:r>
      <w:r w:rsidRPr="00062089">
        <w:rPr>
          <w:spacing w:val="-4"/>
          <w:w w:val="95"/>
          <w:sz w:val="26"/>
          <w:szCs w:val="26"/>
        </w:rPr>
        <w:t xml:space="preserve"> </w:t>
      </w:r>
      <w:r w:rsidRPr="00062089">
        <w:rPr>
          <w:w w:val="95"/>
          <w:sz w:val="26"/>
          <w:szCs w:val="26"/>
        </w:rPr>
        <w:t>i</w:t>
      </w:r>
      <w:r w:rsidRPr="00062089">
        <w:rPr>
          <w:spacing w:val="-15"/>
          <w:w w:val="95"/>
          <w:sz w:val="26"/>
          <w:szCs w:val="26"/>
        </w:rPr>
        <w:t xml:space="preserve"> </w:t>
      </w:r>
      <w:r w:rsidRPr="00062089">
        <w:rPr>
          <w:w w:val="95"/>
          <w:sz w:val="26"/>
          <w:szCs w:val="26"/>
        </w:rPr>
        <w:t>попередження критичних ситуацій, що</w:t>
      </w:r>
      <w:r w:rsidRPr="00062089">
        <w:rPr>
          <w:spacing w:val="-9"/>
          <w:w w:val="95"/>
          <w:sz w:val="26"/>
          <w:szCs w:val="26"/>
        </w:rPr>
        <w:t xml:space="preserve"> </w:t>
      </w:r>
      <w:r w:rsidRPr="00062089">
        <w:rPr>
          <w:w w:val="95"/>
          <w:sz w:val="26"/>
          <w:szCs w:val="26"/>
        </w:rPr>
        <w:t>можуть</w:t>
      </w:r>
      <w:r w:rsidRPr="00062089">
        <w:rPr>
          <w:spacing w:val="-9"/>
          <w:w w:val="95"/>
          <w:sz w:val="26"/>
          <w:szCs w:val="26"/>
        </w:rPr>
        <w:t xml:space="preserve"> </w:t>
      </w:r>
      <w:r w:rsidRPr="00062089">
        <w:rPr>
          <w:w w:val="95"/>
          <w:sz w:val="26"/>
          <w:szCs w:val="26"/>
        </w:rPr>
        <w:t>мати</w:t>
      </w:r>
      <w:r w:rsidRPr="00062089">
        <w:rPr>
          <w:spacing w:val="30"/>
          <w:sz w:val="26"/>
          <w:szCs w:val="26"/>
        </w:rPr>
        <w:t xml:space="preserve"> </w:t>
      </w:r>
      <w:r w:rsidRPr="00062089">
        <w:rPr>
          <w:w w:val="95"/>
          <w:sz w:val="26"/>
          <w:szCs w:val="26"/>
        </w:rPr>
        <w:t xml:space="preserve">негативний </w:t>
      </w:r>
      <w:r w:rsidRPr="00062089">
        <w:rPr>
          <w:sz w:val="26"/>
          <w:szCs w:val="26"/>
        </w:rPr>
        <w:t>вплив</w:t>
      </w:r>
      <w:r w:rsidRPr="00062089">
        <w:rPr>
          <w:spacing w:val="-15"/>
          <w:sz w:val="26"/>
          <w:szCs w:val="26"/>
        </w:rPr>
        <w:t xml:space="preserve"> </w:t>
      </w:r>
      <w:r w:rsidRPr="00062089">
        <w:rPr>
          <w:sz w:val="26"/>
          <w:szCs w:val="26"/>
        </w:rPr>
        <w:t>на</w:t>
      </w:r>
      <w:r w:rsidRPr="00062089">
        <w:rPr>
          <w:spacing w:val="-19"/>
          <w:sz w:val="26"/>
          <w:szCs w:val="26"/>
        </w:rPr>
        <w:t xml:space="preserve"> </w:t>
      </w:r>
      <w:r w:rsidRPr="00062089">
        <w:rPr>
          <w:sz w:val="26"/>
          <w:szCs w:val="26"/>
        </w:rPr>
        <w:t>здоров'я</w:t>
      </w:r>
      <w:r w:rsidRPr="00062089">
        <w:rPr>
          <w:spacing w:val="-8"/>
          <w:sz w:val="26"/>
          <w:szCs w:val="26"/>
        </w:rPr>
        <w:t xml:space="preserve"> </w:t>
      </w:r>
      <w:r w:rsidRPr="00062089">
        <w:rPr>
          <w:sz w:val="26"/>
          <w:szCs w:val="26"/>
        </w:rPr>
        <w:t>людей</w:t>
      </w:r>
      <w:r w:rsidRPr="00062089">
        <w:rPr>
          <w:spacing w:val="-5"/>
          <w:sz w:val="26"/>
          <w:szCs w:val="26"/>
        </w:rPr>
        <w:t xml:space="preserve"> </w:t>
      </w:r>
      <w:r w:rsidRPr="00062089">
        <w:rPr>
          <w:sz w:val="26"/>
          <w:szCs w:val="26"/>
        </w:rPr>
        <w:t>та</w:t>
      </w:r>
      <w:r w:rsidRPr="00062089">
        <w:rPr>
          <w:spacing w:val="-18"/>
          <w:sz w:val="26"/>
          <w:szCs w:val="26"/>
        </w:rPr>
        <w:t xml:space="preserve"> </w:t>
      </w:r>
      <w:r w:rsidRPr="00062089">
        <w:rPr>
          <w:sz w:val="26"/>
          <w:szCs w:val="26"/>
        </w:rPr>
        <w:t>ста</w:t>
      </w:r>
      <w:r w:rsidR="00210A85">
        <w:rPr>
          <w:sz w:val="26"/>
          <w:szCs w:val="26"/>
        </w:rPr>
        <w:t>н</w:t>
      </w:r>
      <w:r w:rsidRPr="00062089">
        <w:rPr>
          <w:spacing w:val="-10"/>
          <w:sz w:val="26"/>
          <w:szCs w:val="26"/>
        </w:rPr>
        <w:t xml:space="preserve"> </w:t>
      </w:r>
      <w:r w:rsidRPr="00062089">
        <w:rPr>
          <w:sz w:val="26"/>
          <w:szCs w:val="26"/>
        </w:rPr>
        <w:t>інших</w:t>
      </w:r>
      <w:r w:rsidRPr="00062089">
        <w:rPr>
          <w:spacing w:val="-10"/>
          <w:sz w:val="26"/>
          <w:szCs w:val="26"/>
        </w:rPr>
        <w:t xml:space="preserve"> </w:t>
      </w:r>
      <w:r w:rsidRPr="00062089">
        <w:rPr>
          <w:sz w:val="26"/>
          <w:szCs w:val="26"/>
        </w:rPr>
        <w:t>живих</w:t>
      </w:r>
      <w:r w:rsidRPr="00062089">
        <w:rPr>
          <w:spacing w:val="-12"/>
          <w:sz w:val="26"/>
          <w:szCs w:val="26"/>
        </w:rPr>
        <w:t xml:space="preserve"> </w:t>
      </w:r>
      <w:r w:rsidRPr="00062089">
        <w:rPr>
          <w:sz w:val="26"/>
          <w:szCs w:val="26"/>
        </w:rPr>
        <w:t>організмів;</w:t>
      </w:r>
    </w:p>
    <w:p w14:paraId="2DF30F2A" w14:textId="77777777" w:rsidR="00C51050" w:rsidRPr="00062089" w:rsidRDefault="00C51050" w:rsidP="00062089">
      <w:pPr>
        <w:pStyle w:val="aff5"/>
        <w:numPr>
          <w:ilvl w:val="0"/>
          <w:numId w:val="26"/>
        </w:numPr>
        <w:tabs>
          <w:tab w:val="left" w:pos="1115"/>
        </w:tabs>
        <w:spacing w:line="240" w:lineRule="atLeast"/>
        <w:ind w:left="0" w:firstLine="709"/>
        <w:rPr>
          <w:sz w:val="26"/>
          <w:szCs w:val="26"/>
        </w:rPr>
      </w:pPr>
      <w:r w:rsidRPr="00062089">
        <w:rPr>
          <w:sz w:val="26"/>
          <w:szCs w:val="26"/>
        </w:rPr>
        <w:t>залучення громадськості до природоохоронних дій через екологічне інформування</w:t>
      </w:r>
      <w:r w:rsidRPr="00062089">
        <w:rPr>
          <w:spacing w:val="-2"/>
          <w:sz w:val="26"/>
          <w:szCs w:val="26"/>
        </w:rPr>
        <w:t xml:space="preserve"> </w:t>
      </w:r>
      <w:r w:rsidRPr="00062089">
        <w:rPr>
          <w:sz w:val="26"/>
          <w:szCs w:val="26"/>
        </w:rPr>
        <w:t>та</w:t>
      </w:r>
      <w:r w:rsidRPr="00062089">
        <w:rPr>
          <w:spacing w:val="-18"/>
          <w:sz w:val="26"/>
          <w:szCs w:val="26"/>
        </w:rPr>
        <w:t xml:space="preserve"> </w:t>
      </w:r>
      <w:r w:rsidRPr="00062089">
        <w:rPr>
          <w:sz w:val="26"/>
          <w:szCs w:val="26"/>
        </w:rPr>
        <w:t>освіту</w:t>
      </w:r>
      <w:r w:rsidRPr="00062089">
        <w:rPr>
          <w:spacing w:val="-18"/>
          <w:sz w:val="26"/>
          <w:szCs w:val="26"/>
        </w:rPr>
        <w:t xml:space="preserve"> </w:t>
      </w:r>
      <w:r w:rsidRPr="00062089">
        <w:rPr>
          <w:sz w:val="26"/>
          <w:szCs w:val="26"/>
        </w:rPr>
        <w:t>населення.</w:t>
      </w:r>
    </w:p>
    <w:p w14:paraId="477EDF18" w14:textId="77777777" w:rsidR="00210A85" w:rsidRDefault="00210A85" w:rsidP="00062089">
      <w:pPr>
        <w:pStyle w:val="ab"/>
        <w:spacing w:line="240" w:lineRule="atLeast"/>
        <w:ind w:right="0" w:firstLine="709"/>
        <w:jc w:val="both"/>
        <w:rPr>
          <w:sz w:val="26"/>
          <w:szCs w:val="26"/>
        </w:rPr>
      </w:pPr>
    </w:p>
    <w:p w14:paraId="60998F7A" w14:textId="2665DFFC" w:rsidR="00C51050" w:rsidRPr="00062089" w:rsidRDefault="00C51050" w:rsidP="00062089">
      <w:pPr>
        <w:pStyle w:val="ab"/>
        <w:spacing w:line="240" w:lineRule="atLeast"/>
        <w:ind w:right="0" w:firstLine="709"/>
        <w:jc w:val="both"/>
        <w:rPr>
          <w:sz w:val="26"/>
          <w:szCs w:val="26"/>
        </w:rPr>
      </w:pPr>
      <w:r w:rsidRPr="00062089">
        <w:rPr>
          <w:sz w:val="26"/>
          <w:szCs w:val="26"/>
        </w:rPr>
        <w:t>Проблемою,</w:t>
      </w:r>
      <w:r w:rsidRPr="00062089">
        <w:rPr>
          <w:spacing w:val="-19"/>
          <w:sz w:val="26"/>
          <w:szCs w:val="26"/>
        </w:rPr>
        <w:t xml:space="preserve"> </w:t>
      </w:r>
      <w:r w:rsidRPr="00062089">
        <w:rPr>
          <w:sz w:val="26"/>
          <w:szCs w:val="26"/>
        </w:rPr>
        <w:t>що</w:t>
      </w:r>
      <w:r w:rsidRPr="00062089">
        <w:rPr>
          <w:spacing w:val="-18"/>
          <w:sz w:val="26"/>
          <w:szCs w:val="26"/>
        </w:rPr>
        <w:t xml:space="preserve"> </w:t>
      </w:r>
      <w:r w:rsidRPr="00062089">
        <w:rPr>
          <w:sz w:val="26"/>
          <w:szCs w:val="26"/>
        </w:rPr>
        <w:t>вимага</w:t>
      </w:r>
      <w:r w:rsidR="0036143D">
        <w:rPr>
          <w:sz w:val="26"/>
          <w:szCs w:val="26"/>
          <w:lang w:val="uk-UA"/>
        </w:rPr>
        <w:t>є</w:t>
      </w:r>
      <w:r w:rsidRPr="00062089">
        <w:rPr>
          <w:spacing w:val="-18"/>
          <w:sz w:val="26"/>
          <w:szCs w:val="26"/>
        </w:rPr>
        <w:t xml:space="preserve"> </w:t>
      </w:r>
      <w:r w:rsidRPr="00062089">
        <w:rPr>
          <w:sz w:val="26"/>
          <w:szCs w:val="26"/>
        </w:rPr>
        <w:t>вирішення</w:t>
      </w:r>
      <w:r w:rsidRPr="00062089">
        <w:rPr>
          <w:spacing w:val="-17"/>
          <w:sz w:val="26"/>
          <w:szCs w:val="26"/>
        </w:rPr>
        <w:t xml:space="preserve"> </w:t>
      </w:r>
      <w:r w:rsidRPr="00062089">
        <w:rPr>
          <w:sz w:val="26"/>
          <w:szCs w:val="26"/>
        </w:rPr>
        <w:t>на</w:t>
      </w:r>
      <w:r w:rsidRPr="00062089">
        <w:rPr>
          <w:spacing w:val="-18"/>
          <w:sz w:val="26"/>
          <w:szCs w:val="26"/>
        </w:rPr>
        <w:t xml:space="preserve"> </w:t>
      </w:r>
      <w:r w:rsidRPr="00062089">
        <w:rPr>
          <w:sz w:val="26"/>
          <w:szCs w:val="26"/>
        </w:rPr>
        <w:t>міжнародному рівні,</w:t>
      </w:r>
      <w:r w:rsidRPr="00062089">
        <w:rPr>
          <w:spacing w:val="-19"/>
          <w:sz w:val="26"/>
          <w:szCs w:val="26"/>
        </w:rPr>
        <w:t xml:space="preserve"> </w:t>
      </w:r>
      <w:r w:rsidR="0036143D">
        <w:rPr>
          <w:spacing w:val="-19"/>
          <w:sz w:val="26"/>
          <w:szCs w:val="26"/>
          <w:lang w:val="uk-UA"/>
        </w:rPr>
        <w:t>є</w:t>
      </w:r>
      <w:r w:rsidRPr="00062089">
        <w:rPr>
          <w:spacing w:val="-18"/>
          <w:sz w:val="26"/>
          <w:szCs w:val="26"/>
        </w:rPr>
        <w:t xml:space="preserve"> </w:t>
      </w:r>
      <w:r w:rsidRPr="00062089">
        <w:rPr>
          <w:sz w:val="26"/>
          <w:szCs w:val="26"/>
        </w:rPr>
        <w:t xml:space="preserve">вирішення </w:t>
      </w:r>
      <w:r w:rsidRPr="00062089">
        <w:rPr>
          <w:w w:val="95"/>
          <w:sz w:val="26"/>
          <w:szCs w:val="26"/>
        </w:rPr>
        <w:t>питання оздоровлення</w:t>
      </w:r>
      <w:r w:rsidRPr="00062089">
        <w:rPr>
          <w:sz w:val="26"/>
          <w:szCs w:val="26"/>
        </w:rPr>
        <w:t xml:space="preserve"> </w:t>
      </w:r>
      <w:r w:rsidRPr="00062089">
        <w:rPr>
          <w:w w:val="95"/>
          <w:sz w:val="26"/>
          <w:szCs w:val="26"/>
        </w:rPr>
        <w:t>басейну річки Сіверський</w:t>
      </w:r>
      <w:r w:rsidRPr="00062089">
        <w:rPr>
          <w:sz w:val="26"/>
          <w:szCs w:val="26"/>
        </w:rPr>
        <w:t xml:space="preserve"> </w:t>
      </w:r>
      <w:r w:rsidRPr="00062089">
        <w:rPr>
          <w:w w:val="95"/>
          <w:sz w:val="26"/>
          <w:szCs w:val="26"/>
        </w:rPr>
        <w:t>Донець.</w:t>
      </w:r>
    </w:p>
    <w:p w14:paraId="7E22379F" w14:textId="77777777" w:rsidR="00C51050" w:rsidRPr="00210A85" w:rsidRDefault="00C51050" w:rsidP="00062089">
      <w:pPr>
        <w:pStyle w:val="ab"/>
        <w:spacing w:line="240" w:lineRule="atLeast"/>
        <w:ind w:right="0" w:firstLine="709"/>
        <w:jc w:val="both"/>
        <w:rPr>
          <w:b w:val="0"/>
          <w:sz w:val="26"/>
          <w:szCs w:val="26"/>
        </w:rPr>
      </w:pPr>
      <w:r w:rsidRPr="0036143D">
        <w:rPr>
          <w:b w:val="0"/>
          <w:color w:val="FF0000"/>
          <w:w w:val="95"/>
          <w:sz w:val="26"/>
          <w:szCs w:val="26"/>
        </w:rPr>
        <w:t>У тому, що частина річок області відноситься до категорії брудних i дуже брудних, «заслуга» не тільки підприемств області.</w:t>
      </w:r>
      <w:r w:rsidRPr="00210A85">
        <w:rPr>
          <w:b w:val="0"/>
          <w:w w:val="95"/>
          <w:sz w:val="26"/>
          <w:szCs w:val="26"/>
        </w:rPr>
        <w:t xml:space="preserve"> До цього привело i скидання </w:t>
      </w:r>
      <w:r w:rsidRPr="00210A85">
        <w:rPr>
          <w:b w:val="0"/>
          <w:sz w:val="26"/>
          <w:szCs w:val="26"/>
        </w:rPr>
        <w:t>значної кількості неочищених зливових вод з територій населених пунктів i сільськогосподарських угідь, а</w:t>
      </w:r>
      <w:r w:rsidRPr="00210A85">
        <w:rPr>
          <w:b w:val="0"/>
          <w:spacing w:val="-7"/>
          <w:sz w:val="26"/>
          <w:szCs w:val="26"/>
        </w:rPr>
        <w:t xml:space="preserve"> </w:t>
      </w:r>
      <w:r w:rsidRPr="00210A85">
        <w:rPr>
          <w:b w:val="0"/>
          <w:sz w:val="26"/>
          <w:szCs w:val="26"/>
        </w:rPr>
        <w:t>також багаторічна акумуляція забруднюючих речовин</w:t>
      </w:r>
      <w:r w:rsidRPr="00210A85">
        <w:rPr>
          <w:b w:val="0"/>
          <w:spacing w:val="-17"/>
          <w:sz w:val="26"/>
          <w:szCs w:val="26"/>
        </w:rPr>
        <w:t xml:space="preserve"> </w:t>
      </w:r>
      <w:r w:rsidRPr="00210A85">
        <w:rPr>
          <w:b w:val="0"/>
          <w:sz w:val="26"/>
          <w:szCs w:val="26"/>
        </w:rPr>
        <w:t>в</w:t>
      </w:r>
      <w:r w:rsidRPr="00210A85">
        <w:rPr>
          <w:b w:val="0"/>
          <w:spacing w:val="-18"/>
          <w:sz w:val="26"/>
          <w:szCs w:val="26"/>
        </w:rPr>
        <w:t xml:space="preserve"> </w:t>
      </w:r>
      <w:r w:rsidRPr="00210A85">
        <w:rPr>
          <w:b w:val="0"/>
          <w:sz w:val="26"/>
          <w:szCs w:val="26"/>
        </w:rPr>
        <w:t>донних</w:t>
      </w:r>
      <w:r w:rsidRPr="00210A85">
        <w:rPr>
          <w:b w:val="0"/>
          <w:spacing w:val="-17"/>
          <w:sz w:val="26"/>
          <w:szCs w:val="26"/>
        </w:rPr>
        <w:t xml:space="preserve"> </w:t>
      </w:r>
      <w:r w:rsidRPr="00210A85">
        <w:rPr>
          <w:b w:val="0"/>
          <w:sz w:val="26"/>
          <w:szCs w:val="26"/>
        </w:rPr>
        <w:t>відкладеннях.</w:t>
      </w:r>
    </w:p>
    <w:p w14:paraId="01BCDC15" w14:textId="77777777" w:rsidR="00C51050" w:rsidRPr="0036143D" w:rsidRDefault="00C51050" w:rsidP="00062089">
      <w:pPr>
        <w:pStyle w:val="ab"/>
        <w:spacing w:line="240" w:lineRule="atLeast"/>
        <w:ind w:right="0" w:firstLine="709"/>
        <w:jc w:val="both"/>
        <w:rPr>
          <w:b w:val="0"/>
          <w:color w:val="FF0000"/>
          <w:sz w:val="26"/>
          <w:szCs w:val="26"/>
        </w:rPr>
      </w:pPr>
      <w:r w:rsidRPr="0036143D">
        <w:rPr>
          <w:b w:val="0"/>
          <w:color w:val="FF0000"/>
          <w:w w:val="95"/>
          <w:sz w:val="26"/>
          <w:szCs w:val="26"/>
        </w:rPr>
        <w:t>У</w:t>
      </w:r>
      <w:r w:rsidRPr="0036143D">
        <w:rPr>
          <w:b w:val="0"/>
          <w:color w:val="FF0000"/>
          <w:spacing w:val="-15"/>
          <w:w w:val="95"/>
          <w:sz w:val="26"/>
          <w:szCs w:val="26"/>
        </w:rPr>
        <w:t xml:space="preserve"> </w:t>
      </w:r>
      <w:r w:rsidRPr="0036143D">
        <w:rPr>
          <w:b w:val="0"/>
          <w:color w:val="FF0000"/>
          <w:w w:val="95"/>
          <w:sz w:val="26"/>
          <w:szCs w:val="26"/>
        </w:rPr>
        <w:t>населених</w:t>
      </w:r>
      <w:r w:rsidRPr="0036143D">
        <w:rPr>
          <w:b w:val="0"/>
          <w:color w:val="FF0000"/>
          <w:spacing w:val="-13"/>
          <w:w w:val="95"/>
          <w:sz w:val="26"/>
          <w:szCs w:val="26"/>
        </w:rPr>
        <w:t xml:space="preserve"> </w:t>
      </w:r>
      <w:r w:rsidRPr="0036143D">
        <w:rPr>
          <w:b w:val="0"/>
          <w:color w:val="FF0000"/>
          <w:w w:val="95"/>
          <w:sz w:val="26"/>
          <w:szCs w:val="26"/>
        </w:rPr>
        <w:t>пунктах</w:t>
      </w:r>
      <w:r w:rsidRPr="0036143D">
        <w:rPr>
          <w:b w:val="0"/>
          <w:color w:val="FF0000"/>
          <w:spacing w:val="-6"/>
          <w:w w:val="95"/>
          <w:sz w:val="26"/>
          <w:szCs w:val="26"/>
        </w:rPr>
        <w:t xml:space="preserve"> </w:t>
      </w:r>
      <w:r w:rsidRPr="0036143D">
        <w:rPr>
          <w:b w:val="0"/>
          <w:color w:val="FF0000"/>
          <w:w w:val="95"/>
          <w:sz w:val="26"/>
          <w:szCs w:val="26"/>
        </w:rPr>
        <w:t>області</w:t>
      </w:r>
      <w:r w:rsidRPr="0036143D">
        <w:rPr>
          <w:b w:val="0"/>
          <w:color w:val="FF0000"/>
          <w:spacing w:val="-11"/>
          <w:w w:val="95"/>
          <w:sz w:val="26"/>
          <w:szCs w:val="26"/>
        </w:rPr>
        <w:t xml:space="preserve"> </w:t>
      </w:r>
      <w:r w:rsidRPr="0036143D">
        <w:rPr>
          <w:b w:val="0"/>
          <w:color w:val="FF0000"/>
          <w:w w:val="95"/>
          <w:sz w:val="26"/>
          <w:szCs w:val="26"/>
        </w:rPr>
        <w:t>зливові</w:t>
      </w:r>
      <w:r w:rsidRPr="0036143D">
        <w:rPr>
          <w:b w:val="0"/>
          <w:color w:val="FF0000"/>
          <w:spacing w:val="-8"/>
          <w:w w:val="95"/>
          <w:sz w:val="26"/>
          <w:szCs w:val="26"/>
        </w:rPr>
        <w:t xml:space="preserve"> </w:t>
      </w:r>
      <w:r w:rsidRPr="0036143D">
        <w:rPr>
          <w:b w:val="0"/>
          <w:color w:val="FF0000"/>
          <w:w w:val="95"/>
          <w:sz w:val="26"/>
          <w:szCs w:val="26"/>
        </w:rPr>
        <w:t>каналізації, що</w:t>
      </w:r>
      <w:r w:rsidRPr="0036143D">
        <w:rPr>
          <w:b w:val="0"/>
          <w:color w:val="FF0000"/>
          <w:spacing w:val="-9"/>
          <w:w w:val="95"/>
          <w:sz w:val="26"/>
          <w:szCs w:val="26"/>
        </w:rPr>
        <w:t xml:space="preserve"> </w:t>
      </w:r>
      <w:r w:rsidRPr="0036143D">
        <w:rPr>
          <w:b w:val="0"/>
          <w:color w:val="FF0000"/>
          <w:w w:val="95"/>
          <w:sz w:val="26"/>
          <w:szCs w:val="26"/>
        </w:rPr>
        <w:t>знаходяться</w:t>
      </w:r>
      <w:r w:rsidRPr="0036143D">
        <w:rPr>
          <w:b w:val="0"/>
          <w:color w:val="FF0000"/>
          <w:spacing w:val="-4"/>
          <w:w w:val="95"/>
          <w:sz w:val="26"/>
          <w:szCs w:val="26"/>
        </w:rPr>
        <w:t xml:space="preserve"> </w:t>
      </w:r>
      <w:r w:rsidRPr="0036143D">
        <w:rPr>
          <w:b w:val="0"/>
          <w:color w:val="FF0000"/>
          <w:w w:val="95"/>
          <w:sz w:val="26"/>
          <w:szCs w:val="26"/>
        </w:rPr>
        <w:t>на</w:t>
      </w:r>
      <w:r w:rsidRPr="0036143D">
        <w:rPr>
          <w:b w:val="0"/>
          <w:color w:val="FF0000"/>
          <w:spacing w:val="-15"/>
          <w:w w:val="95"/>
          <w:sz w:val="26"/>
          <w:szCs w:val="26"/>
        </w:rPr>
        <w:t xml:space="preserve"> </w:t>
      </w:r>
      <w:r w:rsidRPr="0036143D">
        <w:rPr>
          <w:b w:val="0"/>
          <w:color w:val="FF0000"/>
          <w:w w:val="95"/>
          <w:sz w:val="26"/>
          <w:szCs w:val="26"/>
        </w:rPr>
        <w:t xml:space="preserve">балансі </w:t>
      </w:r>
      <w:r w:rsidRPr="0036143D">
        <w:rPr>
          <w:b w:val="0"/>
          <w:color w:val="FF0000"/>
          <w:sz w:val="26"/>
          <w:szCs w:val="26"/>
        </w:rPr>
        <w:t>органів</w:t>
      </w:r>
      <w:r w:rsidRPr="0036143D">
        <w:rPr>
          <w:b w:val="0"/>
          <w:color w:val="FF0000"/>
          <w:spacing w:val="-11"/>
          <w:sz w:val="26"/>
          <w:szCs w:val="26"/>
        </w:rPr>
        <w:t xml:space="preserve"> </w:t>
      </w:r>
      <w:r w:rsidRPr="0036143D">
        <w:rPr>
          <w:b w:val="0"/>
          <w:color w:val="FF0000"/>
          <w:sz w:val="26"/>
          <w:szCs w:val="26"/>
        </w:rPr>
        <w:t>місцевого</w:t>
      </w:r>
      <w:r w:rsidRPr="0036143D">
        <w:rPr>
          <w:b w:val="0"/>
          <w:color w:val="FF0000"/>
          <w:spacing w:val="-3"/>
          <w:sz w:val="26"/>
          <w:szCs w:val="26"/>
        </w:rPr>
        <w:t xml:space="preserve"> </w:t>
      </w:r>
      <w:r w:rsidRPr="0036143D">
        <w:rPr>
          <w:b w:val="0"/>
          <w:color w:val="FF0000"/>
          <w:sz w:val="26"/>
          <w:szCs w:val="26"/>
        </w:rPr>
        <w:t>самоврядування,</w:t>
      </w:r>
      <w:r w:rsidRPr="0036143D">
        <w:rPr>
          <w:b w:val="0"/>
          <w:color w:val="FF0000"/>
          <w:spacing w:val="-14"/>
          <w:sz w:val="26"/>
          <w:szCs w:val="26"/>
        </w:rPr>
        <w:t xml:space="preserve"> </w:t>
      </w:r>
      <w:r w:rsidRPr="0036143D">
        <w:rPr>
          <w:b w:val="0"/>
          <w:color w:val="FF0000"/>
          <w:sz w:val="26"/>
          <w:szCs w:val="26"/>
        </w:rPr>
        <w:t>не</w:t>
      </w:r>
      <w:r w:rsidRPr="0036143D">
        <w:rPr>
          <w:b w:val="0"/>
          <w:color w:val="FF0000"/>
          <w:spacing w:val="-15"/>
          <w:sz w:val="26"/>
          <w:szCs w:val="26"/>
        </w:rPr>
        <w:t xml:space="preserve"> </w:t>
      </w:r>
      <w:r w:rsidRPr="0036143D">
        <w:rPr>
          <w:b w:val="0"/>
          <w:color w:val="FF0000"/>
          <w:sz w:val="26"/>
          <w:szCs w:val="26"/>
        </w:rPr>
        <w:t>обладнані</w:t>
      </w:r>
      <w:r w:rsidRPr="0036143D">
        <w:rPr>
          <w:b w:val="0"/>
          <w:color w:val="FF0000"/>
          <w:spacing w:val="-8"/>
          <w:sz w:val="26"/>
          <w:szCs w:val="26"/>
        </w:rPr>
        <w:t xml:space="preserve"> </w:t>
      </w:r>
      <w:r w:rsidRPr="0036143D">
        <w:rPr>
          <w:b w:val="0"/>
          <w:color w:val="FF0000"/>
          <w:sz w:val="26"/>
          <w:szCs w:val="26"/>
        </w:rPr>
        <w:t xml:space="preserve">очисними спорудами. Окрім </w:t>
      </w:r>
      <w:r w:rsidRPr="0036143D">
        <w:rPr>
          <w:b w:val="0"/>
          <w:color w:val="FF0000"/>
          <w:w w:val="95"/>
          <w:sz w:val="26"/>
          <w:szCs w:val="26"/>
        </w:rPr>
        <w:t>забруднення вод,</w:t>
      </w:r>
      <w:r w:rsidRPr="0036143D">
        <w:rPr>
          <w:b w:val="0"/>
          <w:color w:val="FF0000"/>
          <w:spacing w:val="-9"/>
          <w:w w:val="95"/>
          <w:sz w:val="26"/>
          <w:szCs w:val="26"/>
        </w:rPr>
        <w:t xml:space="preserve"> </w:t>
      </w:r>
      <w:r w:rsidRPr="0036143D">
        <w:rPr>
          <w:b w:val="0"/>
          <w:color w:val="FF0000"/>
          <w:w w:val="95"/>
          <w:sz w:val="26"/>
          <w:szCs w:val="26"/>
        </w:rPr>
        <w:t>це</w:t>
      </w:r>
      <w:r w:rsidRPr="0036143D">
        <w:rPr>
          <w:b w:val="0"/>
          <w:color w:val="FF0000"/>
          <w:spacing w:val="-11"/>
          <w:w w:val="95"/>
          <w:sz w:val="26"/>
          <w:szCs w:val="26"/>
        </w:rPr>
        <w:t xml:space="preserve"> </w:t>
      </w:r>
      <w:r w:rsidRPr="0036143D">
        <w:rPr>
          <w:b w:val="0"/>
          <w:color w:val="FF0000"/>
          <w:w w:val="95"/>
          <w:sz w:val="26"/>
          <w:szCs w:val="26"/>
        </w:rPr>
        <w:t>призводить до</w:t>
      </w:r>
      <w:r w:rsidRPr="0036143D">
        <w:rPr>
          <w:b w:val="0"/>
          <w:color w:val="FF0000"/>
          <w:spacing w:val="-9"/>
          <w:w w:val="95"/>
          <w:sz w:val="26"/>
          <w:szCs w:val="26"/>
        </w:rPr>
        <w:t xml:space="preserve"> </w:t>
      </w:r>
      <w:r w:rsidRPr="0036143D">
        <w:rPr>
          <w:b w:val="0"/>
          <w:color w:val="FF0000"/>
          <w:w w:val="95"/>
          <w:sz w:val="26"/>
          <w:szCs w:val="26"/>
        </w:rPr>
        <w:t>значного замулювання водних</w:t>
      </w:r>
      <w:r w:rsidRPr="0036143D">
        <w:rPr>
          <w:b w:val="0"/>
          <w:color w:val="FF0000"/>
          <w:spacing w:val="-2"/>
          <w:w w:val="95"/>
          <w:sz w:val="26"/>
          <w:szCs w:val="26"/>
        </w:rPr>
        <w:t xml:space="preserve"> </w:t>
      </w:r>
      <w:r w:rsidRPr="0036143D">
        <w:rPr>
          <w:b w:val="0"/>
          <w:color w:val="FF0000"/>
          <w:w w:val="95"/>
          <w:sz w:val="26"/>
          <w:szCs w:val="26"/>
        </w:rPr>
        <w:t xml:space="preserve">об'ектів, тобто </w:t>
      </w:r>
      <w:r w:rsidRPr="0036143D">
        <w:rPr>
          <w:b w:val="0"/>
          <w:color w:val="FF0000"/>
          <w:spacing w:val="-2"/>
          <w:sz w:val="26"/>
          <w:szCs w:val="26"/>
        </w:rPr>
        <w:t>погіршення</w:t>
      </w:r>
      <w:r w:rsidRPr="0036143D">
        <w:rPr>
          <w:b w:val="0"/>
          <w:color w:val="FF0000"/>
          <w:spacing w:val="-10"/>
          <w:sz w:val="26"/>
          <w:szCs w:val="26"/>
        </w:rPr>
        <w:t xml:space="preserve"> </w:t>
      </w:r>
      <w:r w:rsidRPr="0036143D">
        <w:rPr>
          <w:b w:val="0"/>
          <w:color w:val="FF0000"/>
          <w:spacing w:val="-2"/>
          <w:sz w:val="26"/>
          <w:szCs w:val="26"/>
        </w:rPr>
        <w:t>гідрологічного</w:t>
      </w:r>
      <w:r w:rsidRPr="0036143D">
        <w:rPr>
          <w:b w:val="0"/>
          <w:color w:val="FF0000"/>
          <w:spacing w:val="-14"/>
          <w:sz w:val="26"/>
          <w:szCs w:val="26"/>
        </w:rPr>
        <w:t xml:space="preserve"> </w:t>
      </w:r>
      <w:r w:rsidRPr="0036143D">
        <w:rPr>
          <w:b w:val="0"/>
          <w:color w:val="FF0000"/>
          <w:spacing w:val="-2"/>
          <w:sz w:val="26"/>
          <w:szCs w:val="26"/>
        </w:rPr>
        <w:t>режиму</w:t>
      </w:r>
      <w:r w:rsidRPr="0036143D">
        <w:rPr>
          <w:b w:val="0"/>
          <w:color w:val="FF0000"/>
          <w:spacing w:val="-13"/>
          <w:sz w:val="26"/>
          <w:szCs w:val="26"/>
        </w:rPr>
        <w:t xml:space="preserve"> </w:t>
      </w:r>
      <w:r w:rsidRPr="0036143D">
        <w:rPr>
          <w:b w:val="0"/>
          <w:color w:val="FF0000"/>
          <w:spacing w:val="-2"/>
          <w:sz w:val="26"/>
          <w:szCs w:val="26"/>
        </w:rPr>
        <w:t>i</w:t>
      </w:r>
      <w:r w:rsidRPr="0036143D">
        <w:rPr>
          <w:b w:val="0"/>
          <w:color w:val="FF0000"/>
          <w:spacing w:val="-17"/>
          <w:sz w:val="26"/>
          <w:szCs w:val="26"/>
        </w:rPr>
        <w:t xml:space="preserve"> </w:t>
      </w:r>
      <w:r w:rsidRPr="0036143D">
        <w:rPr>
          <w:b w:val="0"/>
          <w:color w:val="FF0000"/>
          <w:spacing w:val="-2"/>
          <w:sz w:val="26"/>
          <w:szCs w:val="26"/>
        </w:rPr>
        <w:t>санітарного</w:t>
      </w:r>
      <w:r w:rsidRPr="0036143D">
        <w:rPr>
          <w:b w:val="0"/>
          <w:color w:val="FF0000"/>
          <w:spacing w:val="-3"/>
          <w:sz w:val="26"/>
          <w:szCs w:val="26"/>
        </w:rPr>
        <w:t xml:space="preserve"> </w:t>
      </w:r>
      <w:r w:rsidRPr="0036143D">
        <w:rPr>
          <w:b w:val="0"/>
          <w:color w:val="FF0000"/>
          <w:spacing w:val="-2"/>
          <w:sz w:val="26"/>
          <w:szCs w:val="26"/>
        </w:rPr>
        <w:t>стану.</w:t>
      </w:r>
    </w:p>
    <w:p w14:paraId="4553B4EC" w14:textId="77777777" w:rsidR="00C51050" w:rsidRPr="00210A85" w:rsidRDefault="00C51050" w:rsidP="00062089">
      <w:pPr>
        <w:pStyle w:val="ab"/>
        <w:spacing w:line="240" w:lineRule="atLeast"/>
        <w:ind w:right="0" w:firstLine="709"/>
        <w:jc w:val="both"/>
        <w:rPr>
          <w:b w:val="0"/>
          <w:sz w:val="26"/>
          <w:szCs w:val="26"/>
        </w:rPr>
      </w:pPr>
      <w:r w:rsidRPr="00210A85">
        <w:rPr>
          <w:b w:val="0"/>
          <w:w w:val="95"/>
          <w:sz w:val="26"/>
          <w:szCs w:val="26"/>
        </w:rPr>
        <w:t xml:space="preserve">Замулення водойм, в свою чергу, призводить до підтоплень прилеглих до </w:t>
      </w:r>
      <w:r w:rsidRPr="00210A85">
        <w:rPr>
          <w:b w:val="0"/>
          <w:sz w:val="26"/>
          <w:szCs w:val="26"/>
        </w:rPr>
        <w:t>них територій.</w:t>
      </w:r>
    </w:p>
    <w:p w14:paraId="37508A6B" w14:textId="77777777" w:rsidR="00C51050" w:rsidRPr="00210A85" w:rsidRDefault="00C51050" w:rsidP="00062089">
      <w:pPr>
        <w:pStyle w:val="ab"/>
        <w:spacing w:line="240" w:lineRule="atLeast"/>
        <w:ind w:right="0" w:firstLine="709"/>
        <w:jc w:val="both"/>
        <w:rPr>
          <w:b w:val="0"/>
          <w:sz w:val="26"/>
          <w:szCs w:val="26"/>
        </w:rPr>
      </w:pPr>
      <w:r w:rsidRPr="00210A85">
        <w:rPr>
          <w:b w:val="0"/>
          <w:spacing w:val="-2"/>
          <w:sz w:val="26"/>
          <w:szCs w:val="26"/>
        </w:rPr>
        <w:t>Крім</w:t>
      </w:r>
      <w:r w:rsidRPr="00210A85">
        <w:rPr>
          <w:b w:val="0"/>
          <w:spacing w:val="-10"/>
          <w:sz w:val="26"/>
          <w:szCs w:val="26"/>
        </w:rPr>
        <w:t xml:space="preserve"> </w:t>
      </w:r>
      <w:r w:rsidRPr="00210A85">
        <w:rPr>
          <w:b w:val="0"/>
          <w:spacing w:val="-2"/>
          <w:sz w:val="26"/>
          <w:szCs w:val="26"/>
        </w:rPr>
        <w:t>цього,</w:t>
      </w:r>
      <w:r w:rsidRPr="00210A85">
        <w:rPr>
          <w:b w:val="0"/>
          <w:spacing w:val="-12"/>
          <w:sz w:val="26"/>
          <w:szCs w:val="26"/>
        </w:rPr>
        <w:t xml:space="preserve"> </w:t>
      </w:r>
      <w:r w:rsidRPr="00210A85">
        <w:rPr>
          <w:b w:val="0"/>
          <w:spacing w:val="-2"/>
          <w:sz w:val="26"/>
          <w:szCs w:val="26"/>
        </w:rPr>
        <w:t>причинами незадовільного</w:t>
      </w:r>
      <w:r w:rsidRPr="00210A85">
        <w:rPr>
          <w:b w:val="0"/>
          <w:spacing w:val="-11"/>
          <w:sz w:val="26"/>
          <w:szCs w:val="26"/>
        </w:rPr>
        <w:t xml:space="preserve"> </w:t>
      </w:r>
      <w:r w:rsidRPr="00210A85">
        <w:rPr>
          <w:b w:val="0"/>
          <w:spacing w:val="-2"/>
          <w:sz w:val="26"/>
          <w:szCs w:val="26"/>
        </w:rPr>
        <w:t>стану</w:t>
      </w:r>
      <w:r w:rsidRPr="00210A85">
        <w:rPr>
          <w:b w:val="0"/>
          <w:spacing w:val="-3"/>
          <w:sz w:val="26"/>
          <w:szCs w:val="26"/>
        </w:rPr>
        <w:t xml:space="preserve"> </w:t>
      </w:r>
      <w:r w:rsidRPr="00210A85">
        <w:rPr>
          <w:b w:val="0"/>
          <w:spacing w:val="-2"/>
          <w:sz w:val="26"/>
          <w:szCs w:val="26"/>
        </w:rPr>
        <w:t>річок</w:t>
      </w:r>
      <w:r w:rsidRPr="00210A85">
        <w:rPr>
          <w:b w:val="0"/>
          <w:spacing w:val="-12"/>
          <w:sz w:val="26"/>
          <w:szCs w:val="26"/>
        </w:rPr>
        <w:t xml:space="preserve"> </w:t>
      </w:r>
      <w:r w:rsidRPr="00210A85">
        <w:rPr>
          <w:b w:val="0"/>
          <w:spacing w:val="-2"/>
          <w:sz w:val="26"/>
          <w:szCs w:val="26"/>
        </w:rPr>
        <w:t>е:</w:t>
      </w:r>
      <w:r w:rsidRPr="00210A85">
        <w:rPr>
          <w:b w:val="0"/>
          <w:spacing w:val="-9"/>
          <w:sz w:val="26"/>
          <w:szCs w:val="26"/>
        </w:rPr>
        <w:t xml:space="preserve"> </w:t>
      </w:r>
      <w:r w:rsidRPr="00210A85">
        <w:rPr>
          <w:b w:val="0"/>
          <w:spacing w:val="-2"/>
          <w:sz w:val="26"/>
          <w:szCs w:val="26"/>
        </w:rPr>
        <w:t xml:space="preserve">незадовільних стаи </w:t>
      </w:r>
      <w:r w:rsidRPr="00210A85">
        <w:rPr>
          <w:b w:val="0"/>
          <w:sz w:val="26"/>
          <w:szCs w:val="26"/>
        </w:rPr>
        <w:t>об'ектів</w:t>
      </w:r>
      <w:r w:rsidRPr="00210A85">
        <w:rPr>
          <w:b w:val="0"/>
          <w:spacing w:val="-19"/>
          <w:sz w:val="26"/>
          <w:szCs w:val="26"/>
        </w:rPr>
        <w:t xml:space="preserve"> </w:t>
      </w:r>
      <w:r w:rsidRPr="00210A85">
        <w:rPr>
          <w:b w:val="0"/>
          <w:sz w:val="26"/>
          <w:szCs w:val="26"/>
        </w:rPr>
        <w:t>водопровідно-каналізаційного</w:t>
      </w:r>
      <w:r w:rsidRPr="00210A85">
        <w:rPr>
          <w:b w:val="0"/>
          <w:spacing w:val="-18"/>
          <w:sz w:val="26"/>
          <w:szCs w:val="26"/>
        </w:rPr>
        <w:t xml:space="preserve"> </w:t>
      </w:r>
      <w:r w:rsidRPr="00210A85">
        <w:rPr>
          <w:b w:val="0"/>
          <w:sz w:val="26"/>
          <w:szCs w:val="26"/>
        </w:rPr>
        <w:t>господарства,</w:t>
      </w:r>
      <w:r w:rsidRPr="00210A85">
        <w:rPr>
          <w:b w:val="0"/>
          <w:spacing w:val="-18"/>
          <w:sz w:val="26"/>
          <w:szCs w:val="26"/>
        </w:rPr>
        <w:t xml:space="preserve"> </w:t>
      </w:r>
      <w:r w:rsidRPr="00210A85">
        <w:rPr>
          <w:b w:val="0"/>
          <w:sz w:val="26"/>
          <w:szCs w:val="26"/>
        </w:rPr>
        <w:t>неналежне</w:t>
      </w:r>
      <w:r w:rsidRPr="00210A85">
        <w:rPr>
          <w:b w:val="0"/>
          <w:spacing w:val="-18"/>
          <w:sz w:val="26"/>
          <w:szCs w:val="26"/>
        </w:rPr>
        <w:t xml:space="preserve"> </w:t>
      </w:r>
      <w:r w:rsidRPr="00210A85">
        <w:rPr>
          <w:b w:val="0"/>
          <w:sz w:val="26"/>
          <w:szCs w:val="26"/>
        </w:rPr>
        <w:t>забезпечення очищення зворотних вод підприемствами вугільної та</w:t>
      </w:r>
      <w:r w:rsidRPr="00210A85">
        <w:rPr>
          <w:b w:val="0"/>
          <w:spacing w:val="-1"/>
          <w:sz w:val="26"/>
          <w:szCs w:val="26"/>
        </w:rPr>
        <w:t xml:space="preserve"> </w:t>
      </w:r>
      <w:r w:rsidRPr="00210A85">
        <w:rPr>
          <w:b w:val="0"/>
          <w:sz w:val="26"/>
          <w:szCs w:val="26"/>
        </w:rPr>
        <w:t xml:space="preserve">металургійної галузей промисловості, розташування об'ектів господарської діяльності, житлової забудови, </w:t>
      </w:r>
      <w:r w:rsidRPr="00210A85">
        <w:rPr>
          <w:b w:val="0"/>
          <w:sz w:val="26"/>
          <w:szCs w:val="26"/>
        </w:rPr>
        <w:lastRenderedPageBreak/>
        <w:t>розорювання земельних ділянок в межах водоохоронних зон та прибережних захисних</w:t>
      </w:r>
      <w:r w:rsidRPr="00210A85">
        <w:rPr>
          <w:b w:val="0"/>
          <w:spacing w:val="-7"/>
          <w:sz w:val="26"/>
          <w:szCs w:val="26"/>
        </w:rPr>
        <w:t xml:space="preserve"> </w:t>
      </w:r>
      <w:r w:rsidRPr="00210A85">
        <w:rPr>
          <w:b w:val="0"/>
          <w:sz w:val="26"/>
          <w:szCs w:val="26"/>
        </w:rPr>
        <w:t>смуг.</w:t>
      </w:r>
    </w:p>
    <w:p w14:paraId="27DAFCB2" w14:textId="7CF00EE6" w:rsidR="00C51050" w:rsidRPr="00210A85" w:rsidRDefault="00C51050" w:rsidP="00062089">
      <w:pPr>
        <w:pStyle w:val="ab"/>
        <w:spacing w:line="240" w:lineRule="atLeast"/>
        <w:ind w:right="0" w:firstLine="709"/>
        <w:jc w:val="both"/>
        <w:rPr>
          <w:b w:val="0"/>
          <w:sz w:val="26"/>
          <w:szCs w:val="26"/>
        </w:rPr>
      </w:pPr>
      <w:r w:rsidRPr="00210A85">
        <w:rPr>
          <w:b w:val="0"/>
          <w:w w:val="95"/>
          <w:sz w:val="26"/>
          <w:szCs w:val="26"/>
        </w:rPr>
        <w:t>До</w:t>
      </w:r>
      <w:r w:rsidRPr="00210A85">
        <w:rPr>
          <w:b w:val="0"/>
          <w:spacing w:val="-7"/>
          <w:w w:val="95"/>
          <w:sz w:val="26"/>
          <w:szCs w:val="26"/>
        </w:rPr>
        <w:t xml:space="preserve"> </w:t>
      </w:r>
      <w:r w:rsidRPr="00210A85">
        <w:rPr>
          <w:b w:val="0"/>
          <w:w w:val="95"/>
          <w:sz w:val="26"/>
          <w:szCs w:val="26"/>
        </w:rPr>
        <w:t xml:space="preserve">проблем місцевого значення належить недостатня ефективність роботи </w:t>
      </w:r>
      <w:r w:rsidRPr="00210A85">
        <w:rPr>
          <w:b w:val="0"/>
          <w:sz w:val="26"/>
          <w:szCs w:val="26"/>
        </w:rPr>
        <w:t>споруд біологічної очистки господарсько-побутових стоків, а також незадовільний, а подекуди просто аварійний ста</w:t>
      </w:r>
      <w:r w:rsidR="0036143D">
        <w:rPr>
          <w:b w:val="0"/>
          <w:sz w:val="26"/>
          <w:szCs w:val="26"/>
          <w:lang w:val="uk-UA"/>
        </w:rPr>
        <w:t>н</w:t>
      </w:r>
      <w:r w:rsidRPr="00210A85">
        <w:rPr>
          <w:b w:val="0"/>
          <w:sz w:val="26"/>
          <w:szCs w:val="26"/>
        </w:rPr>
        <w:t xml:space="preserve"> мереж водопостачання i водовідведення.</w:t>
      </w:r>
      <w:r w:rsidRPr="00210A85">
        <w:rPr>
          <w:b w:val="0"/>
          <w:spacing w:val="-6"/>
          <w:sz w:val="26"/>
          <w:szCs w:val="26"/>
        </w:rPr>
        <w:t xml:space="preserve"> </w:t>
      </w:r>
      <w:r w:rsidRPr="00210A85">
        <w:rPr>
          <w:b w:val="0"/>
          <w:sz w:val="26"/>
          <w:szCs w:val="26"/>
        </w:rPr>
        <w:t>Втрати з</w:t>
      </w:r>
      <w:r w:rsidRPr="00210A85">
        <w:rPr>
          <w:b w:val="0"/>
          <w:spacing w:val="-10"/>
          <w:sz w:val="26"/>
          <w:szCs w:val="26"/>
        </w:rPr>
        <w:t xml:space="preserve"> </w:t>
      </w:r>
      <w:r w:rsidRPr="00210A85">
        <w:rPr>
          <w:b w:val="0"/>
          <w:sz w:val="26"/>
          <w:szCs w:val="26"/>
        </w:rPr>
        <w:t>мереж</w:t>
      </w:r>
      <w:r w:rsidRPr="00210A85">
        <w:rPr>
          <w:b w:val="0"/>
          <w:spacing w:val="-8"/>
          <w:sz w:val="26"/>
          <w:szCs w:val="26"/>
        </w:rPr>
        <w:t xml:space="preserve"> </w:t>
      </w:r>
      <w:r w:rsidRPr="00210A85">
        <w:rPr>
          <w:b w:val="0"/>
          <w:sz w:val="26"/>
          <w:szCs w:val="26"/>
        </w:rPr>
        <w:t>централізованого</w:t>
      </w:r>
      <w:r w:rsidRPr="00210A85">
        <w:rPr>
          <w:b w:val="0"/>
          <w:spacing w:val="-14"/>
          <w:sz w:val="26"/>
          <w:szCs w:val="26"/>
        </w:rPr>
        <w:t xml:space="preserve"> </w:t>
      </w:r>
      <w:r w:rsidRPr="00210A85">
        <w:rPr>
          <w:b w:val="0"/>
          <w:sz w:val="26"/>
          <w:szCs w:val="26"/>
        </w:rPr>
        <w:t>водопостачання</w:t>
      </w:r>
      <w:r w:rsidRPr="00210A85">
        <w:rPr>
          <w:b w:val="0"/>
          <w:spacing w:val="-6"/>
          <w:sz w:val="26"/>
          <w:szCs w:val="26"/>
        </w:rPr>
        <w:t xml:space="preserve"> </w:t>
      </w:r>
      <w:r w:rsidRPr="00210A85">
        <w:rPr>
          <w:b w:val="0"/>
          <w:sz w:val="26"/>
          <w:szCs w:val="26"/>
        </w:rPr>
        <w:t>у</w:t>
      </w:r>
      <w:r w:rsidRPr="00210A85">
        <w:rPr>
          <w:b w:val="0"/>
          <w:spacing w:val="-8"/>
          <w:sz w:val="26"/>
          <w:szCs w:val="26"/>
        </w:rPr>
        <w:t xml:space="preserve"> </w:t>
      </w:r>
      <w:r w:rsidRPr="00210A85">
        <w:rPr>
          <w:b w:val="0"/>
          <w:sz w:val="26"/>
          <w:szCs w:val="26"/>
        </w:rPr>
        <w:t>багатьох містах</w:t>
      </w:r>
      <w:r w:rsidRPr="00210A85">
        <w:rPr>
          <w:b w:val="0"/>
          <w:spacing w:val="-19"/>
          <w:sz w:val="26"/>
          <w:szCs w:val="26"/>
        </w:rPr>
        <w:t xml:space="preserve"> </w:t>
      </w:r>
      <w:r w:rsidRPr="00210A85">
        <w:rPr>
          <w:b w:val="0"/>
          <w:sz w:val="26"/>
          <w:szCs w:val="26"/>
        </w:rPr>
        <w:t>області</w:t>
      </w:r>
      <w:r w:rsidRPr="00210A85">
        <w:rPr>
          <w:b w:val="0"/>
          <w:spacing w:val="-18"/>
          <w:sz w:val="26"/>
          <w:szCs w:val="26"/>
        </w:rPr>
        <w:t xml:space="preserve"> </w:t>
      </w:r>
      <w:r w:rsidRPr="00210A85">
        <w:rPr>
          <w:b w:val="0"/>
          <w:sz w:val="26"/>
          <w:szCs w:val="26"/>
        </w:rPr>
        <w:t>сягають</w:t>
      </w:r>
      <w:r w:rsidRPr="00210A85">
        <w:rPr>
          <w:b w:val="0"/>
          <w:spacing w:val="-18"/>
          <w:sz w:val="26"/>
          <w:szCs w:val="26"/>
        </w:rPr>
        <w:t xml:space="preserve"> </w:t>
      </w:r>
      <w:r w:rsidRPr="00210A85">
        <w:rPr>
          <w:b w:val="0"/>
          <w:sz w:val="26"/>
          <w:szCs w:val="26"/>
        </w:rPr>
        <w:t>60-70%.</w:t>
      </w:r>
      <w:r w:rsidRPr="00210A85">
        <w:rPr>
          <w:b w:val="0"/>
          <w:spacing w:val="-18"/>
          <w:sz w:val="26"/>
          <w:szCs w:val="26"/>
        </w:rPr>
        <w:t xml:space="preserve"> </w:t>
      </w:r>
      <w:r w:rsidRPr="00210A85">
        <w:rPr>
          <w:b w:val="0"/>
          <w:sz w:val="26"/>
          <w:szCs w:val="26"/>
        </w:rPr>
        <w:t>Обсяги</w:t>
      </w:r>
      <w:r w:rsidRPr="00210A85">
        <w:rPr>
          <w:b w:val="0"/>
          <w:spacing w:val="-18"/>
          <w:sz w:val="26"/>
          <w:szCs w:val="26"/>
        </w:rPr>
        <w:t xml:space="preserve"> </w:t>
      </w:r>
      <w:r w:rsidRPr="00210A85">
        <w:rPr>
          <w:b w:val="0"/>
          <w:sz w:val="26"/>
          <w:szCs w:val="26"/>
        </w:rPr>
        <w:t>зворотних</w:t>
      </w:r>
      <w:r w:rsidRPr="00210A85">
        <w:rPr>
          <w:b w:val="0"/>
          <w:spacing w:val="-18"/>
          <w:sz w:val="26"/>
          <w:szCs w:val="26"/>
        </w:rPr>
        <w:t xml:space="preserve"> </w:t>
      </w:r>
      <w:r w:rsidRPr="00210A85">
        <w:rPr>
          <w:b w:val="0"/>
          <w:sz w:val="26"/>
          <w:szCs w:val="26"/>
        </w:rPr>
        <w:t>вод,</w:t>
      </w:r>
      <w:r w:rsidRPr="00210A85">
        <w:rPr>
          <w:b w:val="0"/>
          <w:spacing w:val="-18"/>
          <w:sz w:val="26"/>
          <w:szCs w:val="26"/>
        </w:rPr>
        <w:t xml:space="preserve"> </w:t>
      </w:r>
      <w:r w:rsidRPr="00210A85">
        <w:rPr>
          <w:b w:val="0"/>
          <w:sz w:val="26"/>
          <w:szCs w:val="26"/>
        </w:rPr>
        <w:t>що</w:t>
      </w:r>
      <w:r w:rsidRPr="00210A85">
        <w:rPr>
          <w:b w:val="0"/>
          <w:spacing w:val="-18"/>
          <w:sz w:val="26"/>
          <w:szCs w:val="26"/>
        </w:rPr>
        <w:t xml:space="preserve"> </w:t>
      </w:r>
      <w:r w:rsidRPr="00210A85">
        <w:rPr>
          <w:b w:val="0"/>
          <w:sz w:val="26"/>
          <w:szCs w:val="26"/>
        </w:rPr>
        <w:t>надходять</w:t>
      </w:r>
      <w:r w:rsidRPr="00210A85">
        <w:rPr>
          <w:b w:val="0"/>
          <w:spacing w:val="-19"/>
          <w:sz w:val="26"/>
          <w:szCs w:val="26"/>
        </w:rPr>
        <w:t xml:space="preserve"> </w:t>
      </w:r>
      <w:r w:rsidRPr="00210A85">
        <w:rPr>
          <w:b w:val="0"/>
          <w:sz w:val="26"/>
          <w:szCs w:val="26"/>
        </w:rPr>
        <w:t>на</w:t>
      </w:r>
      <w:r w:rsidRPr="00210A85">
        <w:rPr>
          <w:b w:val="0"/>
          <w:spacing w:val="-18"/>
          <w:sz w:val="26"/>
          <w:szCs w:val="26"/>
        </w:rPr>
        <w:t xml:space="preserve"> </w:t>
      </w:r>
      <w:r w:rsidRPr="00210A85">
        <w:rPr>
          <w:b w:val="0"/>
          <w:sz w:val="26"/>
          <w:szCs w:val="26"/>
        </w:rPr>
        <w:t>очисні споруди міськводоканалів, у цих містах не перевищують 15-25% від об'емів забраної води.</w:t>
      </w:r>
    </w:p>
    <w:p w14:paraId="171CF9A1" w14:textId="77777777" w:rsidR="00C51050" w:rsidRPr="00210A85" w:rsidRDefault="00C51050" w:rsidP="00062089">
      <w:pPr>
        <w:pStyle w:val="ab"/>
        <w:spacing w:line="240" w:lineRule="atLeast"/>
        <w:ind w:right="0" w:firstLine="709"/>
        <w:jc w:val="both"/>
        <w:rPr>
          <w:b w:val="0"/>
          <w:sz w:val="26"/>
          <w:szCs w:val="26"/>
        </w:rPr>
      </w:pPr>
      <w:r w:rsidRPr="00210A85">
        <w:rPr>
          <w:b w:val="0"/>
          <w:sz w:val="26"/>
          <w:szCs w:val="26"/>
        </w:rPr>
        <w:t xml:space="preserve">Зношеність водопровідних мереж на підприсмствах житлово- </w:t>
      </w:r>
      <w:r w:rsidRPr="00210A85">
        <w:rPr>
          <w:b w:val="0"/>
          <w:w w:val="95"/>
          <w:sz w:val="26"/>
          <w:szCs w:val="26"/>
        </w:rPr>
        <w:t>комунального</w:t>
      </w:r>
      <w:r w:rsidRPr="00210A85">
        <w:rPr>
          <w:b w:val="0"/>
          <w:sz w:val="26"/>
          <w:szCs w:val="26"/>
        </w:rPr>
        <w:t xml:space="preserve"> </w:t>
      </w:r>
      <w:r w:rsidRPr="00210A85">
        <w:rPr>
          <w:b w:val="0"/>
          <w:w w:val="95"/>
          <w:sz w:val="26"/>
          <w:szCs w:val="26"/>
        </w:rPr>
        <w:t>господарства, що приводить до значних втрат питної та</w:t>
      </w:r>
      <w:r w:rsidRPr="00210A85">
        <w:rPr>
          <w:b w:val="0"/>
          <w:spacing w:val="-7"/>
          <w:w w:val="95"/>
          <w:sz w:val="26"/>
          <w:szCs w:val="26"/>
        </w:rPr>
        <w:t xml:space="preserve"> </w:t>
      </w:r>
      <w:r w:rsidRPr="00210A85">
        <w:rPr>
          <w:b w:val="0"/>
          <w:w w:val="95"/>
          <w:sz w:val="26"/>
          <w:szCs w:val="26"/>
        </w:rPr>
        <w:t xml:space="preserve">технічної </w:t>
      </w:r>
      <w:r w:rsidRPr="00210A85">
        <w:rPr>
          <w:b w:val="0"/>
          <w:spacing w:val="-2"/>
          <w:sz w:val="26"/>
          <w:szCs w:val="26"/>
        </w:rPr>
        <w:t>води.</w:t>
      </w:r>
    </w:p>
    <w:p w14:paraId="4DA15B79" w14:textId="77777777" w:rsidR="00C51050" w:rsidRPr="0036143D" w:rsidRDefault="00C51050" w:rsidP="00062089">
      <w:pPr>
        <w:pStyle w:val="ab"/>
        <w:spacing w:line="240" w:lineRule="atLeast"/>
        <w:ind w:right="0" w:firstLine="709"/>
        <w:jc w:val="both"/>
        <w:rPr>
          <w:b w:val="0"/>
          <w:color w:val="FF0000"/>
          <w:sz w:val="26"/>
          <w:szCs w:val="26"/>
        </w:rPr>
      </w:pPr>
      <w:r w:rsidRPr="0036143D">
        <w:rPr>
          <w:b w:val="0"/>
          <w:color w:val="FF0000"/>
          <w:w w:val="95"/>
          <w:sz w:val="26"/>
          <w:szCs w:val="26"/>
        </w:rPr>
        <w:t>Основні</w:t>
      </w:r>
      <w:r w:rsidRPr="0036143D">
        <w:rPr>
          <w:b w:val="0"/>
          <w:color w:val="FF0000"/>
          <w:spacing w:val="-7"/>
          <w:w w:val="95"/>
          <w:sz w:val="26"/>
          <w:szCs w:val="26"/>
        </w:rPr>
        <w:t xml:space="preserve"> </w:t>
      </w:r>
      <w:r w:rsidRPr="0036143D">
        <w:rPr>
          <w:b w:val="0"/>
          <w:color w:val="FF0000"/>
          <w:w w:val="95"/>
          <w:sz w:val="26"/>
          <w:szCs w:val="26"/>
        </w:rPr>
        <w:t>забруднювачі поверхневих</w:t>
      </w:r>
      <w:r w:rsidRPr="0036143D">
        <w:rPr>
          <w:b w:val="0"/>
          <w:color w:val="FF0000"/>
          <w:spacing w:val="-2"/>
          <w:w w:val="95"/>
          <w:sz w:val="26"/>
          <w:szCs w:val="26"/>
        </w:rPr>
        <w:t xml:space="preserve"> </w:t>
      </w:r>
      <w:r w:rsidRPr="0036143D">
        <w:rPr>
          <w:b w:val="0"/>
          <w:color w:val="FF0000"/>
          <w:w w:val="95"/>
          <w:sz w:val="26"/>
          <w:szCs w:val="26"/>
        </w:rPr>
        <w:t xml:space="preserve">водойм </w:t>
      </w:r>
      <w:r w:rsidRPr="0036143D">
        <w:rPr>
          <w:b w:val="0"/>
          <w:color w:val="FF0000"/>
          <w:w w:val="90"/>
          <w:sz w:val="26"/>
          <w:szCs w:val="26"/>
        </w:rPr>
        <w:t>—</w:t>
      </w:r>
      <w:r w:rsidRPr="0036143D">
        <w:rPr>
          <w:b w:val="0"/>
          <w:color w:val="FF0000"/>
          <w:spacing w:val="-11"/>
          <w:w w:val="90"/>
          <w:sz w:val="26"/>
          <w:szCs w:val="26"/>
        </w:rPr>
        <w:t xml:space="preserve"> </w:t>
      </w:r>
      <w:r w:rsidRPr="0036143D">
        <w:rPr>
          <w:b w:val="0"/>
          <w:color w:val="FF0000"/>
          <w:w w:val="95"/>
          <w:sz w:val="26"/>
          <w:szCs w:val="26"/>
        </w:rPr>
        <w:t>перевантажені каналізаційні очисні споруди та</w:t>
      </w:r>
      <w:r w:rsidRPr="0036143D">
        <w:rPr>
          <w:b w:val="0"/>
          <w:color w:val="FF0000"/>
          <w:spacing w:val="-13"/>
          <w:w w:val="95"/>
          <w:sz w:val="26"/>
          <w:szCs w:val="26"/>
        </w:rPr>
        <w:t xml:space="preserve"> </w:t>
      </w:r>
      <w:r w:rsidRPr="0036143D">
        <w:rPr>
          <w:b w:val="0"/>
          <w:color w:val="FF0000"/>
          <w:w w:val="95"/>
          <w:sz w:val="26"/>
          <w:szCs w:val="26"/>
        </w:rPr>
        <w:t>мережі, які</w:t>
      </w:r>
      <w:r w:rsidRPr="0036143D">
        <w:rPr>
          <w:b w:val="0"/>
          <w:color w:val="FF0000"/>
          <w:spacing w:val="-8"/>
          <w:w w:val="95"/>
          <w:sz w:val="26"/>
          <w:szCs w:val="26"/>
        </w:rPr>
        <w:t xml:space="preserve"> </w:t>
      </w:r>
      <w:r w:rsidRPr="0036143D">
        <w:rPr>
          <w:b w:val="0"/>
          <w:color w:val="FF0000"/>
          <w:w w:val="95"/>
          <w:sz w:val="26"/>
          <w:szCs w:val="26"/>
        </w:rPr>
        <w:t>перебувають</w:t>
      </w:r>
      <w:r w:rsidRPr="0036143D">
        <w:rPr>
          <w:b w:val="0"/>
          <w:color w:val="FF0000"/>
          <w:sz w:val="26"/>
          <w:szCs w:val="26"/>
        </w:rPr>
        <w:t xml:space="preserve"> </w:t>
      </w:r>
      <w:r w:rsidRPr="0036143D">
        <w:rPr>
          <w:b w:val="0"/>
          <w:color w:val="FF0000"/>
          <w:w w:val="95"/>
          <w:sz w:val="26"/>
          <w:szCs w:val="26"/>
        </w:rPr>
        <w:t>у</w:t>
      </w:r>
      <w:r w:rsidRPr="0036143D">
        <w:rPr>
          <w:b w:val="0"/>
          <w:color w:val="FF0000"/>
          <w:spacing w:val="-11"/>
          <w:w w:val="95"/>
          <w:sz w:val="26"/>
          <w:szCs w:val="26"/>
        </w:rPr>
        <w:t xml:space="preserve"> </w:t>
      </w:r>
      <w:r w:rsidRPr="0036143D">
        <w:rPr>
          <w:b w:val="0"/>
          <w:color w:val="FF0000"/>
          <w:w w:val="95"/>
          <w:sz w:val="26"/>
          <w:szCs w:val="26"/>
        </w:rPr>
        <w:t>незадовільному</w:t>
      </w:r>
      <w:r w:rsidRPr="0036143D">
        <w:rPr>
          <w:b w:val="0"/>
          <w:color w:val="FF0000"/>
          <w:spacing w:val="-3"/>
          <w:w w:val="95"/>
          <w:sz w:val="26"/>
          <w:szCs w:val="26"/>
        </w:rPr>
        <w:t xml:space="preserve"> </w:t>
      </w:r>
      <w:r w:rsidRPr="0036143D">
        <w:rPr>
          <w:b w:val="0"/>
          <w:color w:val="FF0000"/>
          <w:w w:val="95"/>
          <w:sz w:val="26"/>
          <w:szCs w:val="26"/>
        </w:rPr>
        <w:t>технічному стані та потребують проведення капітальних</w:t>
      </w:r>
      <w:r w:rsidRPr="0036143D">
        <w:rPr>
          <w:b w:val="0"/>
          <w:color w:val="FF0000"/>
          <w:spacing w:val="40"/>
          <w:sz w:val="26"/>
          <w:szCs w:val="26"/>
        </w:rPr>
        <w:t xml:space="preserve"> </w:t>
      </w:r>
      <w:r w:rsidRPr="0036143D">
        <w:rPr>
          <w:b w:val="0"/>
          <w:color w:val="FF0000"/>
          <w:w w:val="95"/>
          <w:sz w:val="26"/>
          <w:szCs w:val="26"/>
        </w:rPr>
        <w:t>ремонтів чи реконструкції.</w:t>
      </w:r>
    </w:p>
    <w:p w14:paraId="423EFD76" w14:textId="62146822" w:rsidR="00C51050" w:rsidRDefault="00C51050" w:rsidP="00062089">
      <w:pPr>
        <w:pStyle w:val="ab"/>
        <w:spacing w:line="240" w:lineRule="atLeast"/>
        <w:ind w:right="0" w:firstLine="709"/>
        <w:jc w:val="both"/>
        <w:rPr>
          <w:b w:val="0"/>
          <w:sz w:val="26"/>
          <w:szCs w:val="26"/>
        </w:rPr>
      </w:pPr>
      <w:r w:rsidRPr="00210A85">
        <w:rPr>
          <w:b w:val="0"/>
          <w:sz w:val="26"/>
          <w:szCs w:val="26"/>
        </w:rPr>
        <w:t>Понад 90% забруднених стоків дають водоканали міст області та промислові підприемства</w:t>
      </w:r>
      <w:r w:rsidRPr="00210A85">
        <w:rPr>
          <w:b w:val="0"/>
          <w:spacing w:val="-3"/>
          <w:sz w:val="26"/>
          <w:szCs w:val="26"/>
        </w:rPr>
        <w:t xml:space="preserve"> </w:t>
      </w:r>
      <w:r w:rsidRPr="00210A85">
        <w:rPr>
          <w:b w:val="0"/>
          <w:sz w:val="26"/>
          <w:szCs w:val="26"/>
        </w:rPr>
        <w:t>гірничовидобувного</w:t>
      </w:r>
      <w:r w:rsidRPr="00210A85">
        <w:rPr>
          <w:b w:val="0"/>
          <w:spacing w:val="-6"/>
          <w:sz w:val="26"/>
          <w:szCs w:val="26"/>
        </w:rPr>
        <w:t xml:space="preserve"> </w:t>
      </w:r>
      <w:r w:rsidRPr="00210A85">
        <w:rPr>
          <w:b w:val="0"/>
          <w:sz w:val="26"/>
          <w:szCs w:val="26"/>
        </w:rPr>
        <w:t>та</w:t>
      </w:r>
      <w:r w:rsidRPr="00210A85">
        <w:rPr>
          <w:b w:val="0"/>
          <w:spacing w:val="-14"/>
          <w:sz w:val="26"/>
          <w:szCs w:val="26"/>
        </w:rPr>
        <w:t xml:space="preserve"> </w:t>
      </w:r>
      <w:r w:rsidRPr="00210A85">
        <w:rPr>
          <w:b w:val="0"/>
          <w:sz w:val="26"/>
          <w:szCs w:val="26"/>
        </w:rPr>
        <w:t>металургійного</w:t>
      </w:r>
      <w:r w:rsidRPr="00210A85">
        <w:rPr>
          <w:b w:val="0"/>
          <w:spacing w:val="-12"/>
          <w:sz w:val="26"/>
          <w:szCs w:val="26"/>
        </w:rPr>
        <w:t xml:space="preserve"> </w:t>
      </w:r>
      <w:r w:rsidRPr="00210A85">
        <w:rPr>
          <w:b w:val="0"/>
          <w:sz w:val="26"/>
          <w:szCs w:val="26"/>
        </w:rPr>
        <w:t>комплексів. Залишаеться гострою проблема скиду у водойми високомінералізованих шахтних та</w:t>
      </w:r>
      <w:r w:rsidRPr="00210A85">
        <w:rPr>
          <w:b w:val="0"/>
          <w:spacing w:val="-5"/>
          <w:sz w:val="26"/>
          <w:szCs w:val="26"/>
        </w:rPr>
        <w:t xml:space="preserve"> </w:t>
      </w:r>
      <w:r w:rsidRPr="00210A85">
        <w:rPr>
          <w:b w:val="0"/>
          <w:sz w:val="26"/>
          <w:szCs w:val="26"/>
        </w:rPr>
        <w:t>кар'ерних вод.</w:t>
      </w:r>
    </w:p>
    <w:p w14:paraId="418B0282" w14:textId="77777777" w:rsidR="00C51050" w:rsidRPr="00210A85" w:rsidRDefault="00C51050" w:rsidP="00062089">
      <w:pPr>
        <w:pStyle w:val="ab"/>
        <w:spacing w:line="240" w:lineRule="atLeast"/>
        <w:ind w:right="0" w:firstLine="709"/>
        <w:jc w:val="both"/>
        <w:rPr>
          <w:b w:val="0"/>
          <w:sz w:val="26"/>
          <w:szCs w:val="26"/>
          <w:lang w:val="uk-UA"/>
        </w:rPr>
      </w:pPr>
      <w:r w:rsidRPr="00210A85">
        <w:rPr>
          <w:b w:val="0"/>
          <w:sz w:val="26"/>
          <w:szCs w:val="26"/>
          <w:lang w:val="uk-UA"/>
        </w:rPr>
        <w:t>Відсутність розроблених та затверджених галузевих технологічних та індивідуалъних нормативів водоспоживання у</w:t>
      </w:r>
      <w:r w:rsidRPr="00210A85">
        <w:rPr>
          <w:b w:val="0"/>
          <w:spacing w:val="-3"/>
          <w:sz w:val="26"/>
          <w:szCs w:val="26"/>
          <w:lang w:val="uk-UA"/>
        </w:rPr>
        <w:t xml:space="preserve"> </w:t>
      </w:r>
      <w:r w:rsidRPr="00210A85">
        <w:rPr>
          <w:b w:val="0"/>
          <w:sz w:val="26"/>
          <w:szCs w:val="26"/>
          <w:lang w:val="uk-UA"/>
        </w:rPr>
        <w:t>значної кількості підприемств різних</w:t>
      </w:r>
      <w:r w:rsidRPr="00210A85">
        <w:rPr>
          <w:b w:val="0"/>
          <w:spacing w:val="-7"/>
          <w:sz w:val="26"/>
          <w:szCs w:val="26"/>
          <w:lang w:val="uk-UA"/>
        </w:rPr>
        <w:t xml:space="preserve"> </w:t>
      </w:r>
      <w:r w:rsidRPr="00210A85">
        <w:rPr>
          <w:b w:val="0"/>
          <w:sz w:val="26"/>
          <w:szCs w:val="26"/>
          <w:lang w:val="uk-UA"/>
        </w:rPr>
        <w:t>галузей</w:t>
      </w:r>
      <w:r w:rsidRPr="00210A85">
        <w:rPr>
          <w:b w:val="0"/>
          <w:spacing w:val="-10"/>
          <w:sz w:val="26"/>
          <w:szCs w:val="26"/>
          <w:lang w:val="uk-UA"/>
        </w:rPr>
        <w:t xml:space="preserve"> </w:t>
      </w:r>
      <w:r w:rsidRPr="00210A85">
        <w:rPr>
          <w:b w:val="0"/>
          <w:sz w:val="26"/>
          <w:szCs w:val="26"/>
          <w:lang w:val="uk-UA"/>
        </w:rPr>
        <w:t>економіки.</w:t>
      </w:r>
    </w:p>
    <w:p w14:paraId="0CEC0D7F" w14:textId="5E5A934D" w:rsidR="00C51050" w:rsidRPr="0036143D" w:rsidRDefault="00C51050" w:rsidP="00062089">
      <w:pPr>
        <w:pStyle w:val="ab"/>
        <w:spacing w:line="240" w:lineRule="atLeast"/>
        <w:ind w:right="0" w:firstLine="709"/>
        <w:jc w:val="both"/>
        <w:rPr>
          <w:b w:val="0"/>
          <w:color w:val="FF0000"/>
          <w:sz w:val="26"/>
          <w:szCs w:val="26"/>
        </w:rPr>
      </w:pPr>
      <w:r w:rsidRPr="0036143D">
        <w:rPr>
          <w:b w:val="0"/>
          <w:color w:val="FF0000"/>
          <w:sz w:val="26"/>
          <w:szCs w:val="26"/>
        </w:rPr>
        <w:t>У сфері поводження з відходами проблемою загальнодержавного значення, що</w:t>
      </w:r>
      <w:r w:rsidRPr="0036143D">
        <w:rPr>
          <w:b w:val="0"/>
          <w:color w:val="FF0000"/>
          <w:spacing w:val="-6"/>
          <w:sz w:val="26"/>
          <w:szCs w:val="26"/>
        </w:rPr>
        <w:t xml:space="preserve"> </w:t>
      </w:r>
      <w:r w:rsidRPr="0036143D">
        <w:rPr>
          <w:b w:val="0"/>
          <w:color w:val="FF0000"/>
          <w:sz w:val="26"/>
          <w:szCs w:val="26"/>
        </w:rPr>
        <w:t>потребуе</w:t>
      </w:r>
      <w:r w:rsidRPr="0036143D">
        <w:rPr>
          <w:b w:val="0"/>
          <w:color w:val="FF0000"/>
          <w:spacing w:val="-8"/>
          <w:sz w:val="26"/>
          <w:szCs w:val="26"/>
        </w:rPr>
        <w:t xml:space="preserve"> </w:t>
      </w:r>
      <w:r w:rsidRPr="0036143D">
        <w:rPr>
          <w:b w:val="0"/>
          <w:color w:val="FF0000"/>
          <w:sz w:val="26"/>
          <w:szCs w:val="26"/>
        </w:rPr>
        <w:t>вирішення, е</w:t>
      </w:r>
      <w:r w:rsidRPr="0036143D">
        <w:rPr>
          <w:b w:val="0"/>
          <w:color w:val="FF0000"/>
          <w:spacing w:val="-15"/>
          <w:sz w:val="26"/>
          <w:szCs w:val="26"/>
        </w:rPr>
        <w:t xml:space="preserve"> </w:t>
      </w:r>
      <w:r w:rsidRPr="0036143D">
        <w:rPr>
          <w:b w:val="0"/>
          <w:color w:val="FF0000"/>
          <w:sz w:val="26"/>
          <w:szCs w:val="26"/>
        </w:rPr>
        <w:t>наявність на</w:t>
      </w:r>
      <w:r w:rsidRPr="0036143D">
        <w:rPr>
          <w:b w:val="0"/>
          <w:color w:val="FF0000"/>
          <w:spacing w:val="-14"/>
          <w:sz w:val="26"/>
          <w:szCs w:val="26"/>
        </w:rPr>
        <w:t xml:space="preserve"> </w:t>
      </w:r>
      <w:r w:rsidRPr="0036143D">
        <w:rPr>
          <w:b w:val="0"/>
          <w:color w:val="FF0000"/>
          <w:sz w:val="26"/>
          <w:szCs w:val="26"/>
        </w:rPr>
        <w:t>території Донецької</w:t>
      </w:r>
      <w:r w:rsidRPr="0036143D">
        <w:rPr>
          <w:b w:val="0"/>
          <w:color w:val="FF0000"/>
          <w:spacing w:val="-13"/>
          <w:sz w:val="26"/>
          <w:szCs w:val="26"/>
        </w:rPr>
        <w:t xml:space="preserve"> </w:t>
      </w:r>
      <w:r w:rsidRPr="0036143D">
        <w:rPr>
          <w:b w:val="0"/>
          <w:color w:val="FF0000"/>
          <w:sz w:val="26"/>
          <w:szCs w:val="26"/>
        </w:rPr>
        <w:t>області залишків приблизно 14,004 т</w:t>
      </w:r>
      <w:r w:rsidRPr="0036143D">
        <w:rPr>
          <w:b w:val="0"/>
          <w:color w:val="FF0000"/>
          <w:spacing w:val="-1"/>
          <w:sz w:val="26"/>
          <w:szCs w:val="26"/>
        </w:rPr>
        <w:t xml:space="preserve"> </w:t>
      </w:r>
      <w:r w:rsidRPr="0036143D">
        <w:rPr>
          <w:b w:val="0"/>
          <w:color w:val="FF0000"/>
          <w:sz w:val="26"/>
          <w:szCs w:val="26"/>
        </w:rPr>
        <w:t>та 220,6 л</w:t>
      </w:r>
      <w:r w:rsidRPr="0036143D">
        <w:rPr>
          <w:b w:val="0"/>
          <w:color w:val="FF0000"/>
          <w:spacing w:val="-1"/>
          <w:sz w:val="26"/>
          <w:szCs w:val="26"/>
        </w:rPr>
        <w:t xml:space="preserve"> </w:t>
      </w:r>
      <w:r w:rsidRPr="0036143D">
        <w:rPr>
          <w:b w:val="0"/>
          <w:color w:val="FF0000"/>
          <w:sz w:val="26"/>
          <w:szCs w:val="26"/>
        </w:rPr>
        <w:t xml:space="preserve">(на підконтрольній українській владі </w:t>
      </w:r>
      <w:r w:rsidRPr="0036143D">
        <w:rPr>
          <w:b w:val="0"/>
          <w:color w:val="FF0000"/>
          <w:w w:val="95"/>
          <w:sz w:val="26"/>
          <w:szCs w:val="26"/>
        </w:rPr>
        <w:t>території</w:t>
      </w:r>
      <w:r w:rsidRPr="0036143D">
        <w:rPr>
          <w:b w:val="0"/>
          <w:color w:val="FF0000"/>
          <w:sz w:val="26"/>
          <w:szCs w:val="26"/>
        </w:rPr>
        <w:t xml:space="preserve"> </w:t>
      </w:r>
      <w:r w:rsidRPr="0036143D">
        <w:rPr>
          <w:b w:val="0"/>
          <w:color w:val="FF0000"/>
          <w:w w:val="85"/>
          <w:sz w:val="26"/>
          <w:szCs w:val="26"/>
        </w:rPr>
        <w:t>—</w:t>
      </w:r>
      <w:r w:rsidRPr="0036143D">
        <w:rPr>
          <w:b w:val="0"/>
          <w:color w:val="FF0000"/>
          <w:spacing w:val="-8"/>
          <w:w w:val="85"/>
          <w:sz w:val="26"/>
          <w:szCs w:val="26"/>
        </w:rPr>
        <w:t xml:space="preserve"> </w:t>
      </w:r>
      <w:r w:rsidRPr="0036143D">
        <w:rPr>
          <w:b w:val="0"/>
          <w:color w:val="FF0000"/>
          <w:w w:val="95"/>
          <w:sz w:val="26"/>
          <w:szCs w:val="26"/>
        </w:rPr>
        <w:t>4,004</w:t>
      </w:r>
      <w:r w:rsidRPr="0036143D">
        <w:rPr>
          <w:b w:val="0"/>
          <w:color w:val="FF0000"/>
          <w:spacing w:val="-1"/>
          <w:w w:val="95"/>
          <w:sz w:val="26"/>
          <w:szCs w:val="26"/>
        </w:rPr>
        <w:t xml:space="preserve"> </w:t>
      </w:r>
      <w:r w:rsidRPr="0036143D">
        <w:rPr>
          <w:b w:val="0"/>
          <w:color w:val="FF0000"/>
          <w:w w:val="95"/>
          <w:sz w:val="26"/>
          <w:szCs w:val="26"/>
        </w:rPr>
        <w:t>т</w:t>
      </w:r>
      <w:r w:rsidRPr="0036143D">
        <w:rPr>
          <w:b w:val="0"/>
          <w:color w:val="FF0000"/>
          <w:spacing w:val="-14"/>
          <w:w w:val="95"/>
          <w:sz w:val="26"/>
          <w:szCs w:val="26"/>
        </w:rPr>
        <w:t xml:space="preserve"> </w:t>
      </w:r>
      <w:r w:rsidRPr="0036143D">
        <w:rPr>
          <w:b w:val="0"/>
          <w:color w:val="FF0000"/>
          <w:w w:val="95"/>
          <w:sz w:val="26"/>
          <w:szCs w:val="26"/>
        </w:rPr>
        <w:t>та</w:t>
      </w:r>
      <w:r w:rsidRPr="0036143D">
        <w:rPr>
          <w:b w:val="0"/>
          <w:color w:val="FF0000"/>
          <w:spacing w:val="-12"/>
          <w:w w:val="95"/>
          <w:sz w:val="26"/>
          <w:szCs w:val="26"/>
        </w:rPr>
        <w:t xml:space="preserve"> </w:t>
      </w:r>
      <w:r w:rsidRPr="0036143D">
        <w:rPr>
          <w:b w:val="0"/>
          <w:color w:val="FF0000"/>
          <w:w w:val="95"/>
          <w:sz w:val="26"/>
          <w:szCs w:val="26"/>
        </w:rPr>
        <w:t>220,6</w:t>
      </w:r>
      <w:r w:rsidRPr="0036143D">
        <w:rPr>
          <w:b w:val="0"/>
          <w:color w:val="FF0000"/>
          <w:spacing w:val="-6"/>
          <w:w w:val="95"/>
          <w:sz w:val="26"/>
          <w:szCs w:val="26"/>
        </w:rPr>
        <w:t xml:space="preserve"> </w:t>
      </w:r>
      <w:r w:rsidRPr="0036143D">
        <w:rPr>
          <w:b w:val="0"/>
          <w:color w:val="FF0000"/>
          <w:w w:val="95"/>
          <w:sz w:val="26"/>
          <w:szCs w:val="26"/>
        </w:rPr>
        <w:t>л;</w:t>
      </w:r>
      <w:r w:rsidRPr="0036143D">
        <w:rPr>
          <w:b w:val="0"/>
          <w:color w:val="FF0000"/>
          <w:spacing w:val="-14"/>
          <w:w w:val="95"/>
          <w:sz w:val="26"/>
          <w:szCs w:val="26"/>
        </w:rPr>
        <w:t xml:space="preserve"> </w:t>
      </w:r>
      <w:r w:rsidRPr="0036143D">
        <w:rPr>
          <w:b w:val="0"/>
          <w:color w:val="FF0000"/>
          <w:w w:val="95"/>
          <w:sz w:val="26"/>
          <w:szCs w:val="26"/>
        </w:rPr>
        <w:t>на</w:t>
      </w:r>
      <w:r w:rsidRPr="0036143D">
        <w:rPr>
          <w:b w:val="0"/>
          <w:color w:val="FF0000"/>
          <w:spacing w:val="-15"/>
          <w:w w:val="95"/>
          <w:sz w:val="26"/>
          <w:szCs w:val="26"/>
        </w:rPr>
        <w:t xml:space="preserve"> </w:t>
      </w:r>
      <w:r w:rsidRPr="0036143D">
        <w:rPr>
          <w:b w:val="0"/>
          <w:color w:val="FF0000"/>
          <w:w w:val="95"/>
          <w:sz w:val="26"/>
          <w:szCs w:val="26"/>
        </w:rPr>
        <w:t>території, де</w:t>
      </w:r>
      <w:r w:rsidRPr="0036143D">
        <w:rPr>
          <w:b w:val="0"/>
          <w:color w:val="FF0000"/>
          <w:spacing w:val="-7"/>
          <w:w w:val="95"/>
          <w:sz w:val="26"/>
          <w:szCs w:val="26"/>
        </w:rPr>
        <w:t xml:space="preserve"> </w:t>
      </w:r>
      <w:r w:rsidRPr="0036143D">
        <w:rPr>
          <w:b w:val="0"/>
          <w:color w:val="FF0000"/>
          <w:w w:val="95"/>
          <w:sz w:val="26"/>
          <w:szCs w:val="26"/>
        </w:rPr>
        <w:t>органи державної влади</w:t>
      </w:r>
      <w:r w:rsidRPr="0036143D">
        <w:rPr>
          <w:b w:val="0"/>
          <w:color w:val="FF0000"/>
          <w:spacing w:val="-1"/>
          <w:w w:val="95"/>
          <w:sz w:val="26"/>
          <w:szCs w:val="26"/>
        </w:rPr>
        <w:t xml:space="preserve"> </w:t>
      </w:r>
      <w:r w:rsidRPr="0036143D">
        <w:rPr>
          <w:b w:val="0"/>
          <w:color w:val="FF0000"/>
          <w:w w:val="95"/>
          <w:sz w:val="26"/>
          <w:szCs w:val="26"/>
        </w:rPr>
        <w:t xml:space="preserve">тимчасово </w:t>
      </w:r>
      <w:r w:rsidRPr="0036143D">
        <w:rPr>
          <w:b w:val="0"/>
          <w:color w:val="FF0000"/>
          <w:sz w:val="26"/>
          <w:szCs w:val="26"/>
        </w:rPr>
        <w:t>не</w:t>
      </w:r>
      <w:r w:rsidRPr="0036143D">
        <w:rPr>
          <w:b w:val="0"/>
          <w:color w:val="FF0000"/>
          <w:spacing w:val="-8"/>
          <w:sz w:val="26"/>
          <w:szCs w:val="26"/>
        </w:rPr>
        <w:t xml:space="preserve"> </w:t>
      </w:r>
      <w:r w:rsidRPr="0036143D">
        <w:rPr>
          <w:b w:val="0"/>
          <w:color w:val="FF0000"/>
          <w:sz w:val="26"/>
          <w:szCs w:val="26"/>
        </w:rPr>
        <w:t>здійснюють</w:t>
      </w:r>
      <w:r w:rsidRPr="0036143D">
        <w:rPr>
          <w:b w:val="0"/>
          <w:color w:val="FF0000"/>
          <w:spacing w:val="-1"/>
          <w:sz w:val="26"/>
          <w:szCs w:val="26"/>
        </w:rPr>
        <w:t xml:space="preserve"> </w:t>
      </w:r>
      <w:r w:rsidRPr="0036143D">
        <w:rPr>
          <w:b w:val="0"/>
          <w:color w:val="FF0000"/>
          <w:sz w:val="26"/>
          <w:szCs w:val="26"/>
        </w:rPr>
        <w:t>свої</w:t>
      </w:r>
      <w:r w:rsidRPr="0036143D">
        <w:rPr>
          <w:b w:val="0"/>
          <w:color w:val="FF0000"/>
          <w:spacing w:val="-3"/>
          <w:sz w:val="26"/>
          <w:szCs w:val="26"/>
        </w:rPr>
        <w:t xml:space="preserve"> </w:t>
      </w:r>
      <w:r w:rsidRPr="0036143D">
        <w:rPr>
          <w:b w:val="0"/>
          <w:color w:val="FF0000"/>
          <w:sz w:val="26"/>
          <w:szCs w:val="26"/>
        </w:rPr>
        <w:t xml:space="preserve">повноваження </w:t>
      </w:r>
      <w:r w:rsidRPr="0036143D">
        <w:rPr>
          <w:b w:val="0"/>
          <w:color w:val="FF0000"/>
          <w:w w:val="85"/>
          <w:sz w:val="26"/>
          <w:szCs w:val="26"/>
        </w:rPr>
        <w:t>—</w:t>
      </w:r>
      <w:r w:rsidRPr="0036143D">
        <w:rPr>
          <w:b w:val="0"/>
          <w:color w:val="FF0000"/>
          <w:spacing w:val="-3"/>
          <w:w w:val="85"/>
          <w:sz w:val="26"/>
          <w:szCs w:val="26"/>
        </w:rPr>
        <w:t xml:space="preserve"> </w:t>
      </w:r>
      <w:r w:rsidRPr="0036143D">
        <w:rPr>
          <w:b w:val="0"/>
          <w:color w:val="FF0000"/>
          <w:sz w:val="26"/>
          <w:szCs w:val="26"/>
        </w:rPr>
        <w:t>10,0</w:t>
      </w:r>
      <w:r w:rsidRPr="0036143D">
        <w:rPr>
          <w:b w:val="0"/>
          <w:color w:val="FF0000"/>
          <w:spacing w:val="-2"/>
          <w:sz w:val="26"/>
          <w:szCs w:val="26"/>
        </w:rPr>
        <w:t xml:space="preserve"> </w:t>
      </w:r>
      <w:r w:rsidRPr="0036143D">
        <w:rPr>
          <w:b w:val="0"/>
          <w:color w:val="FF0000"/>
          <w:sz w:val="26"/>
          <w:szCs w:val="26"/>
        </w:rPr>
        <w:t>т)</w:t>
      </w:r>
      <w:r w:rsidRPr="0036143D">
        <w:rPr>
          <w:b w:val="0"/>
          <w:color w:val="FF0000"/>
          <w:spacing w:val="-9"/>
          <w:sz w:val="26"/>
          <w:szCs w:val="26"/>
        </w:rPr>
        <w:t xml:space="preserve"> </w:t>
      </w:r>
      <w:r w:rsidRPr="0036143D">
        <w:rPr>
          <w:b w:val="0"/>
          <w:color w:val="FF0000"/>
          <w:sz w:val="26"/>
          <w:szCs w:val="26"/>
        </w:rPr>
        <w:t>непридатних або</w:t>
      </w:r>
      <w:r w:rsidRPr="0036143D">
        <w:rPr>
          <w:b w:val="0"/>
          <w:color w:val="FF0000"/>
          <w:spacing w:val="-5"/>
          <w:sz w:val="26"/>
          <w:szCs w:val="26"/>
        </w:rPr>
        <w:t xml:space="preserve"> </w:t>
      </w:r>
      <w:r w:rsidRPr="0036143D">
        <w:rPr>
          <w:b w:val="0"/>
          <w:color w:val="FF0000"/>
          <w:sz w:val="26"/>
          <w:szCs w:val="26"/>
        </w:rPr>
        <w:t>заборонених до використання хіміч</w:t>
      </w:r>
      <w:r w:rsidR="0036143D" w:rsidRPr="0036143D">
        <w:rPr>
          <w:b w:val="0"/>
          <w:color w:val="FF0000"/>
          <w:sz w:val="26"/>
          <w:szCs w:val="26"/>
          <w:lang w:val="uk-UA"/>
        </w:rPr>
        <w:t>н</w:t>
      </w:r>
      <w:r w:rsidRPr="0036143D">
        <w:rPr>
          <w:b w:val="0"/>
          <w:color w:val="FF0000"/>
          <w:sz w:val="26"/>
          <w:szCs w:val="26"/>
        </w:rPr>
        <w:t>их засобів захисту рослин, більшість з накопичених препаратів</w:t>
      </w:r>
      <w:r w:rsidRPr="0036143D">
        <w:rPr>
          <w:b w:val="0"/>
          <w:color w:val="FF0000"/>
          <w:spacing w:val="-2"/>
          <w:sz w:val="26"/>
          <w:szCs w:val="26"/>
        </w:rPr>
        <w:t xml:space="preserve"> </w:t>
      </w:r>
      <w:r w:rsidRPr="0036143D">
        <w:rPr>
          <w:b w:val="0"/>
          <w:color w:val="FF0000"/>
          <w:sz w:val="26"/>
          <w:szCs w:val="26"/>
        </w:rPr>
        <w:t>були</w:t>
      </w:r>
      <w:r w:rsidRPr="0036143D">
        <w:rPr>
          <w:b w:val="0"/>
          <w:color w:val="FF0000"/>
          <w:spacing w:val="-11"/>
          <w:sz w:val="26"/>
          <w:szCs w:val="26"/>
        </w:rPr>
        <w:t xml:space="preserve"> </w:t>
      </w:r>
      <w:r w:rsidRPr="0036143D">
        <w:rPr>
          <w:b w:val="0"/>
          <w:color w:val="FF0000"/>
          <w:sz w:val="26"/>
          <w:szCs w:val="26"/>
        </w:rPr>
        <w:t>свого</w:t>
      </w:r>
      <w:r w:rsidRPr="0036143D">
        <w:rPr>
          <w:b w:val="0"/>
          <w:color w:val="FF0000"/>
          <w:spacing w:val="-9"/>
          <w:sz w:val="26"/>
          <w:szCs w:val="26"/>
        </w:rPr>
        <w:t xml:space="preserve"> </w:t>
      </w:r>
      <w:r w:rsidRPr="0036143D">
        <w:rPr>
          <w:b w:val="0"/>
          <w:color w:val="FF0000"/>
          <w:sz w:val="26"/>
          <w:szCs w:val="26"/>
        </w:rPr>
        <w:t>часу</w:t>
      </w:r>
      <w:r w:rsidRPr="0036143D">
        <w:rPr>
          <w:b w:val="0"/>
          <w:color w:val="FF0000"/>
          <w:spacing w:val="-15"/>
          <w:sz w:val="26"/>
          <w:szCs w:val="26"/>
        </w:rPr>
        <w:t xml:space="preserve"> </w:t>
      </w:r>
      <w:r w:rsidRPr="0036143D">
        <w:rPr>
          <w:b w:val="0"/>
          <w:color w:val="FF0000"/>
          <w:sz w:val="26"/>
          <w:szCs w:val="26"/>
        </w:rPr>
        <w:t>заборонені</w:t>
      </w:r>
      <w:r w:rsidRPr="0036143D">
        <w:rPr>
          <w:b w:val="0"/>
          <w:color w:val="FF0000"/>
          <w:spacing w:val="-4"/>
          <w:sz w:val="26"/>
          <w:szCs w:val="26"/>
        </w:rPr>
        <w:t xml:space="preserve"> </w:t>
      </w:r>
      <w:r w:rsidRPr="0036143D">
        <w:rPr>
          <w:b w:val="0"/>
          <w:color w:val="FF0000"/>
          <w:sz w:val="26"/>
          <w:szCs w:val="26"/>
        </w:rPr>
        <w:t>до</w:t>
      </w:r>
      <w:r w:rsidRPr="0036143D">
        <w:rPr>
          <w:b w:val="0"/>
          <w:color w:val="FF0000"/>
          <w:spacing w:val="-14"/>
          <w:sz w:val="26"/>
          <w:szCs w:val="26"/>
        </w:rPr>
        <w:t xml:space="preserve"> </w:t>
      </w:r>
      <w:r w:rsidRPr="0036143D">
        <w:rPr>
          <w:b w:val="0"/>
          <w:color w:val="FF0000"/>
          <w:sz w:val="26"/>
          <w:szCs w:val="26"/>
        </w:rPr>
        <w:t>використання</w:t>
      </w:r>
      <w:r w:rsidRPr="0036143D">
        <w:rPr>
          <w:b w:val="0"/>
          <w:color w:val="FF0000"/>
          <w:spacing w:val="-2"/>
          <w:sz w:val="26"/>
          <w:szCs w:val="26"/>
        </w:rPr>
        <w:t xml:space="preserve"> </w:t>
      </w:r>
      <w:r w:rsidRPr="0036143D">
        <w:rPr>
          <w:b w:val="0"/>
          <w:color w:val="FF0000"/>
          <w:sz w:val="26"/>
          <w:szCs w:val="26"/>
        </w:rPr>
        <w:t>у</w:t>
      </w:r>
      <w:r w:rsidRPr="0036143D">
        <w:rPr>
          <w:b w:val="0"/>
          <w:color w:val="FF0000"/>
          <w:spacing w:val="-10"/>
          <w:sz w:val="26"/>
          <w:szCs w:val="26"/>
        </w:rPr>
        <w:t xml:space="preserve"> </w:t>
      </w:r>
      <w:r w:rsidRPr="0036143D">
        <w:rPr>
          <w:b w:val="0"/>
          <w:color w:val="FF0000"/>
          <w:sz w:val="26"/>
          <w:szCs w:val="26"/>
        </w:rPr>
        <w:t>зв'язку</w:t>
      </w:r>
      <w:r w:rsidRPr="0036143D">
        <w:rPr>
          <w:b w:val="0"/>
          <w:color w:val="FF0000"/>
          <w:spacing w:val="-9"/>
          <w:sz w:val="26"/>
          <w:szCs w:val="26"/>
        </w:rPr>
        <w:t xml:space="preserve"> </w:t>
      </w:r>
      <w:r w:rsidRPr="0036143D">
        <w:rPr>
          <w:b w:val="0"/>
          <w:color w:val="FF0000"/>
          <w:sz w:val="26"/>
          <w:szCs w:val="26"/>
        </w:rPr>
        <w:t>з</w:t>
      </w:r>
      <w:r w:rsidRPr="0036143D">
        <w:rPr>
          <w:b w:val="0"/>
          <w:color w:val="FF0000"/>
          <w:spacing w:val="-12"/>
          <w:sz w:val="26"/>
          <w:szCs w:val="26"/>
        </w:rPr>
        <w:t xml:space="preserve"> </w:t>
      </w:r>
      <w:r w:rsidRPr="0036143D">
        <w:rPr>
          <w:b w:val="0"/>
          <w:color w:val="FF0000"/>
          <w:sz w:val="26"/>
          <w:szCs w:val="26"/>
        </w:rPr>
        <w:t>ïx</w:t>
      </w:r>
      <w:r w:rsidRPr="0036143D">
        <w:rPr>
          <w:b w:val="0"/>
          <w:color w:val="FF0000"/>
          <w:spacing w:val="-18"/>
          <w:sz w:val="26"/>
          <w:szCs w:val="26"/>
        </w:rPr>
        <w:t xml:space="preserve"> </w:t>
      </w:r>
      <w:r w:rsidRPr="0036143D">
        <w:rPr>
          <w:b w:val="0"/>
          <w:color w:val="FF0000"/>
          <w:sz w:val="26"/>
          <w:szCs w:val="26"/>
        </w:rPr>
        <w:t xml:space="preserve">високою </w:t>
      </w:r>
      <w:r w:rsidRPr="0036143D">
        <w:rPr>
          <w:b w:val="0"/>
          <w:color w:val="FF0000"/>
          <w:w w:val="95"/>
          <w:sz w:val="26"/>
          <w:szCs w:val="26"/>
        </w:rPr>
        <w:t>токсичністю</w:t>
      </w:r>
      <w:r w:rsidRPr="0036143D">
        <w:rPr>
          <w:b w:val="0"/>
          <w:color w:val="FF0000"/>
          <w:sz w:val="26"/>
          <w:szCs w:val="26"/>
        </w:rPr>
        <w:t xml:space="preserve"> </w:t>
      </w:r>
      <w:r w:rsidRPr="0036143D">
        <w:rPr>
          <w:b w:val="0"/>
          <w:color w:val="FF0000"/>
          <w:w w:val="95"/>
          <w:sz w:val="26"/>
          <w:szCs w:val="26"/>
        </w:rPr>
        <w:t>та негативним впливом на здоров'я населения i довкілля.</w:t>
      </w:r>
    </w:p>
    <w:p w14:paraId="56CE7390" w14:textId="23213608" w:rsidR="00C51050" w:rsidRPr="00210A85" w:rsidRDefault="00C51050" w:rsidP="00062089">
      <w:pPr>
        <w:pStyle w:val="ab"/>
        <w:spacing w:line="240" w:lineRule="atLeast"/>
        <w:ind w:right="0" w:firstLine="709"/>
        <w:jc w:val="both"/>
        <w:rPr>
          <w:b w:val="0"/>
          <w:sz w:val="26"/>
          <w:szCs w:val="26"/>
        </w:rPr>
      </w:pPr>
      <w:r w:rsidRPr="0036143D">
        <w:rPr>
          <w:b w:val="0"/>
          <w:color w:val="002060"/>
          <w:sz w:val="26"/>
          <w:szCs w:val="26"/>
        </w:rPr>
        <w:t xml:space="preserve">Проблемою місцевого значення у сфері поводження з відходами </w:t>
      </w:r>
      <w:r w:rsidR="0036143D" w:rsidRPr="0036143D">
        <w:rPr>
          <w:b w:val="0"/>
          <w:color w:val="002060"/>
          <w:sz w:val="26"/>
          <w:szCs w:val="26"/>
          <w:lang w:val="uk-UA"/>
        </w:rPr>
        <w:t>є</w:t>
      </w:r>
      <w:r w:rsidRPr="0036143D">
        <w:rPr>
          <w:b w:val="0"/>
          <w:color w:val="002060"/>
          <w:sz w:val="26"/>
          <w:szCs w:val="26"/>
        </w:rPr>
        <w:t xml:space="preserve"> </w:t>
      </w:r>
      <w:r w:rsidRPr="0036143D">
        <w:rPr>
          <w:b w:val="0"/>
          <w:color w:val="002060"/>
          <w:w w:val="95"/>
          <w:sz w:val="26"/>
          <w:szCs w:val="26"/>
        </w:rPr>
        <w:t>наявність в</w:t>
      </w:r>
      <w:r w:rsidRPr="0036143D">
        <w:rPr>
          <w:b w:val="0"/>
          <w:color w:val="002060"/>
          <w:spacing w:val="-10"/>
          <w:w w:val="95"/>
          <w:sz w:val="26"/>
          <w:szCs w:val="26"/>
        </w:rPr>
        <w:t xml:space="preserve"> </w:t>
      </w:r>
      <w:r w:rsidRPr="0036143D">
        <w:rPr>
          <w:b w:val="0"/>
          <w:color w:val="002060"/>
          <w:w w:val="95"/>
          <w:sz w:val="26"/>
          <w:szCs w:val="26"/>
        </w:rPr>
        <w:t>області великих обсягів</w:t>
      </w:r>
      <w:r w:rsidRPr="0036143D">
        <w:rPr>
          <w:b w:val="0"/>
          <w:color w:val="002060"/>
          <w:spacing w:val="-1"/>
          <w:w w:val="95"/>
          <w:sz w:val="26"/>
          <w:szCs w:val="26"/>
        </w:rPr>
        <w:t xml:space="preserve"> </w:t>
      </w:r>
      <w:r w:rsidRPr="0036143D">
        <w:rPr>
          <w:b w:val="0"/>
          <w:color w:val="002060"/>
          <w:w w:val="95"/>
          <w:sz w:val="26"/>
          <w:szCs w:val="26"/>
        </w:rPr>
        <w:t xml:space="preserve">накопичених промислових відходів (близько </w:t>
      </w:r>
      <w:r w:rsidRPr="0036143D">
        <w:rPr>
          <w:b w:val="0"/>
          <w:color w:val="002060"/>
          <w:sz w:val="26"/>
          <w:szCs w:val="26"/>
        </w:rPr>
        <w:t>896 млн</w:t>
      </w:r>
      <w:r w:rsidR="0036143D" w:rsidRPr="0036143D">
        <w:rPr>
          <w:b w:val="0"/>
          <w:color w:val="002060"/>
          <w:sz w:val="26"/>
          <w:szCs w:val="26"/>
          <w:lang w:val="uk-UA"/>
        </w:rPr>
        <w:t>.</w:t>
      </w:r>
      <w:r w:rsidRPr="0036143D">
        <w:rPr>
          <w:b w:val="0"/>
          <w:color w:val="002060"/>
          <w:sz w:val="26"/>
          <w:szCs w:val="26"/>
        </w:rPr>
        <w:t xml:space="preserve"> т), а саме відсутність умов, технологій, потужностей для ïx знешкодження чи утилізації, а також незадовільний стаи місць для ïx розміщення. Крім того, проблемою місцевого значення е недосконале поводження з побутовими відходами, яких щорічтіо утворюеться близько 536,0</w:t>
      </w:r>
      <w:r w:rsidRPr="0036143D">
        <w:rPr>
          <w:b w:val="0"/>
          <w:color w:val="002060"/>
          <w:spacing w:val="-19"/>
          <w:sz w:val="26"/>
          <w:szCs w:val="26"/>
        </w:rPr>
        <w:t xml:space="preserve"> </w:t>
      </w:r>
      <w:r w:rsidRPr="0036143D">
        <w:rPr>
          <w:b w:val="0"/>
          <w:color w:val="002060"/>
          <w:sz w:val="26"/>
          <w:szCs w:val="26"/>
        </w:rPr>
        <w:t>тис. тонн</w:t>
      </w:r>
      <w:r w:rsidRPr="00210A85">
        <w:rPr>
          <w:b w:val="0"/>
          <w:sz w:val="26"/>
          <w:szCs w:val="26"/>
        </w:rPr>
        <w:t>. На</w:t>
      </w:r>
      <w:r w:rsidRPr="00210A85">
        <w:rPr>
          <w:b w:val="0"/>
          <w:spacing w:val="-19"/>
          <w:sz w:val="26"/>
          <w:szCs w:val="26"/>
        </w:rPr>
        <w:t xml:space="preserve"> </w:t>
      </w:r>
      <w:r w:rsidRPr="00210A85">
        <w:rPr>
          <w:b w:val="0"/>
          <w:sz w:val="26"/>
          <w:szCs w:val="26"/>
        </w:rPr>
        <w:t>території області не розвинуто перероблення відходів, сортування TПB,</w:t>
      </w:r>
      <w:r w:rsidRPr="00210A85">
        <w:rPr>
          <w:b w:val="0"/>
          <w:spacing w:val="-3"/>
          <w:sz w:val="26"/>
          <w:szCs w:val="26"/>
        </w:rPr>
        <w:t xml:space="preserve"> </w:t>
      </w:r>
      <w:r w:rsidRPr="00210A85">
        <w:rPr>
          <w:b w:val="0"/>
          <w:sz w:val="26"/>
          <w:szCs w:val="26"/>
        </w:rPr>
        <w:t>у</w:t>
      </w:r>
      <w:r w:rsidRPr="00210A85">
        <w:rPr>
          <w:b w:val="0"/>
          <w:spacing w:val="-3"/>
          <w:sz w:val="26"/>
          <w:szCs w:val="26"/>
        </w:rPr>
        <w:t xml:space="preserve"> </w:t>
      </w:r>
      <w:r w:rsidRPr="00210A85">
        <w:rPr>
          <w:b w:val="0"/>
          <w:sz w:val="26"/>
          <w:szCs w:val="26"/>
        </w:rPr>
        <w:t>більшості населених пунктів відсутне</w:t>
      </w:r>
      <w:r w:rsidRPr="00210A85">
        <w:rPr>
          <w:b w:val="0"/>
          <w:spacing w:val="-1"/>
          <w:sz w:val="26"/>
          <w:szCs w:val="26"/>
        </w:rPr>
        <w:t xml:space="preserve"> </w:t>
      </w:r>
      <w:r w:rsidRPr="00210A85">
        <w:rPr>
          <w:b w:val="0"/>
          <w:sz w:val="26"/>
          <w:szCs w:val="26"/>
        </w:rPr>
        <w:t xml:space="preserve">роздільне збирання TПB. Більша частина звалищ та полігонів TПB не забезпечена інженерними </w:t>
      </w:r>
      <w:r w:rsidRPr="00210A85">
        <w:rPr>
          <w:b w:val="0"/>
          <w:w w:val="95"/>
          <w:sz w:val="26"/>
          <w:szCs w:val="26"/>
        </w:rPr>
        <w:t>системами захисту навколишнього природного середовища та</w:t>
      </w:r>
      <w:r w:rsidRPr="00210A85">
        <w:rPr>
          <w:b w:val="0"/>
          <w:spacing w:val="-1"/>
          <w:w w:val="95"/>
          <w:sz w:val="26"/>
          <w:szCs w:val="26"/>
        </w:rPr>
        <w:t xml:space="preserve"> </w:t>
      </w:r>
      <w:r w:rsidRPr="00210A85">
        <w:rPr>
          <w:b w:val="0"/>
          <w:w w:val="95"/>
          <w:sz w:val="26"/>
          <w:szCs w:val="26"/>
        </w:rPr>
        <w:t xml:space="preserve">майже вичерпала </w:t>
      </w:r>
      <w:r w:rsidRPr="00210A85">
        <w:rPr>
          <w:b w:val="0"/>
          <w:sz w:val="26"/>
          <w:szCs w:val="26"/>
        </w:rPr>
        <w:t>свій потенціал.</w:t>
      </w:r>
    </w:p>
    <w:p w14:paraId="49343E84" w14:textId="77777777" w:rsidR="00C51050" w:rsidRPr="00062089" w:rsidRDefault="00C51050" w:rsidP="00062089">
      <w:pPr>
        <w:pStyle w:val="ab"/>
        <w:spacing w:line="240" w:lineRule="atLeast"/>
        <w:ind w:right="0" w:firstLine="709"/>
        <w:jc w:val="both"/>
        <w:rPr>
          <w:sz w:val="26"/>
          <w:szCs w:val="26"/>
        </w:rPr>
      </w:pPr>
      <w:r w:rsidRPr="00062089">
        <w:rPr>
          <w:sz w:val="26"/>
          <w:szCs w:val="26"/>
        </w:rPr>
        <w:t>В</w:t>
      </w:r>
      <w:r w:rsidRPr="00062089">
        <w:rPr>
          <w:spacing w:val="-19"/>
          <w:sz w:val="26"/>
          <w:szCs w:val="26"/>
        </w:rPr>
        <w:t xml:space="preserve"> </w:t>
      </w:r>
      <w:r w:rsidRPr="00062089">
        <w:rPr>
          <w:sz w:val="26"/>
          <w:szCs w:val="26"/>
        </w:rPr>
        <w:t>рамках</w:t>
      </w:r>
      <w:r w:rsidRPr="00062089">
        <w:rPr>
          <w:spacing w:val="-18"/>
          <w:sz w:val="26"/>
          <w:szCs w:val="26"/>
        </w:rPr>
        <w:t xml:space="preserve"> </w:t>
      </w:r>
      <w:r w:rsidRPr="00062089">
        <w:rPr>
          <w:sz w:val="26"/>
          <w:szCs w:val="26"/>
        </w:rPr>
        <w:t>охорони,</w:t>
      </w:r>
      <w:r w:rsidRPr="00062089">
        <w:rPr>
          <w:spacing w:val="-18"/>
          <w:sz w:val="26"/>
          <w:szCs w:val="26"/>
        </w:rPr>
        <w:t xml:space="preserve"> </w:t>
      </w:r>
      <w:r w:rsidRPr="00062089">
        <w:rPr>
          <w:sz w:val="26"/>
          <w:szCs w:val="26"/>
        </w:rPr>
        <w:t>використання</w:t>
      </w:r>
      <w:r w:rsidRPr="00062089">
        <w:rPr>
          <w:spacing w:val="-18"/>
          <w:sz w:val="26"/>
          <w:szCs w:val="26"/>
        </w:rPr>
        <w:t xml:space="preserve"> </w:t>
      </w:r>
      <w:r w:rsidRPr="00062089">
        <w:rPr>
          <w:sz w:val="26"/>
          <w:szCs w:val="26"/>
        </w:rPr>
        <w:t>та</w:t>
      </w:r>
      <w:r w:rsidRPr="00062089">
        <w:rPr>
          <w:spacing w:val="-18"/>
          <w:sz w:val="26"/>
          <w:szCs w:val="26"/>
        </w:rPr>
        <w:t xml:space="preserve"> </w:t>
      </w:r>
      <w:r w:rsidRPr="00062089">
        <w:rPr>
          <w:sz w:val="26"/>
          <w:szCs w:val="26"/>
        </w:rPr>
        <w:t>відтворення</w:t>
      </w:r>
      <w:r w:rsidRPr="00062089">
        <w:rPr>
          <w:spacing w:val="-18"/>
          <w:sz w:val="26"/>
          <w:szCs w:val="26"/>
        </w:rPr>
        <w:t xml:space="preserve"> </w:t>
      </w:r>
      <w:r w:rsidRPr="00062089">
        <w:rPr>
          <w:sz w:val="26"/>
          <w:szCs w:val="26"/>
        </w:rPr>
        <w:t>дикої</w:t>
      </w:r>
      <w:r w:rsidRPr="00062089">
        <w:rPr>
          <w:spacing w:val="-18"/>
          <w:sz w:val="26"/>
          <w:szCs w:val="26"/>
        </w:rPr>
        <w:t xml:space="preserve"> </w:t>
      </w:r>
      <w:r w:rsidRPr="00062089">
        <w:rPr>
          <w:sz w:val="26"/>
          <w:szCs w:val="26"/>
        </w:rPr>
        <w:t>фауни</w:t>
      </w:r>
      <w:r w:rsidRPr="00062089">
        <w:rPr>
          <w:spacing w:val="-18"/>
          <w:sz w:val="26"/>
          <w:szCs w:val="26"/>
        </w:rPr>
        <w:t xml:space="preserve"> </w:t>
      </w:r>
      <w:r w:rsidRPr="00062089">
        <w:rPr>
          <w:sz w:val="26"/>
          <w:szCs w:val="26"/>
        </w:rPr>
        <w:t>i</w:t>
      </w:r>
      <w:r w:rsidRPr="00062089">
        <w:rPr>
          <w:spacing w:val="-19"/>
          <w:sz w:val="26"/>
          <w:szCs w:val="26"/>
        </w:rPr>
        <w:t xml:space="preserve"> </w:t>
      </w:r>
      <w:r w:rsidRPr="00062089">
        <w:rPr>
          <w:sz w:val="26"/>
          <w:szCs w:val="26"/>
        </w:rPr>
        <w:t>флори</w:t>
      </w:r>
      <w:r w:rsidRPr="00062089">
        <w:rPr>
          <w:spacing w:val="-18"/>
          <w:sz w:val="26"/>
          <w:szCs w:val="26"/>
        </w:rPr>
        <w:t xml:space="preserve"> </w:t>
      </w:r>
      <w:r w:rsidRPr="00062089">
        <w:rPr>
          <w:sz w:val="26"/>
          <w:szCs w:val="26"/>
        </w:rPr>
        <w:t>для вирішення</w:t>
      </w:r>
      <w:r w:rsidRPr="00062089">
        <w:rPr>
          <w:spacing w:val="-16"/>
          <w:sz w:val="26"/>
          <w:szCs w:val="26"/>
        </w:rPr>
        <w:t xml:space="preserve"> </w:t>
      </w:r>
      <w:r w:rsidRPr="00062089">
        <w:rPr>
          <w:sz w:val="26"/>
          <w:szCs w:val="26"/>
        </w:rPr>
        <w:t>проблем</w:t>
      </w:r>
      <w:r w:rsidRPr="00062089">
        <w:rPr>
          <w:spacing w:val="-12"/>
          <w:sz w:val="26"/>
          <w:szCs w:val="26"/>
        </w:rPr>
        <w:t xml:space="preserve"> </w:t>
      </w:r>
      <w:r w:rsidRPr="00062089">
        <w:rPr>
          <w:sz w:val="26"/>
          <w:szCs w:val="26"/>
        </w:rPr>
        <w:t>місцевого</w:t>
      </w:r>
      <w:r w:rsidRPr="00062089">
        <w:rPr>
          <w:spacing w:val="-14"/>
          <w:sz w:val="26"/>
          <w:szCs w:val="26"/>
        </w:rPr>
        <w:t xml:space="preserve"> </w:t>
      </w:r>
      <w:r w:rsidRPr="00062089">
        <w:rPr>
          <w:sz w:val="26"/>
          <w:szCs w:val="26"/>
        </w:rPr>
        <w:t>значення:</w:t>
      </w:r>
    </w:p>
    <w:p w14:paraId="744F3AAC" w14:textId="77777777" w:rsidR="00C51050" w:rsidRPr="00062089" w:rsidRDefault="00C51050" w:rsidP="00062089">
      <w:pPr>
        <w:pStyle w:val="aff5"/>
        <w:numPr>
          <w:ilvl w:val="0"/>
          <w:numId w:val="26"/>
        </w:numPr>
        <w:tabs>
          <w:tab w:val="left" w:pos="1059"/>
        </w:tabs>
        <w:spacing w:line="240" w:lineRule="atLeast"/>
        <w:ind w:left="0" w:firstLine="709"/>
        <w:rPr>
          <w:sz w:val="26"/>
          <w:szCs w:val="26"/>
        </w:rPr>
      </w:pPr>
      <w:r w:rsidRPr="00062089">
        <w:rPr>
          <w:sz w:val="26"/>
          <w:szCs w:val="26"/>
        </w:rPr>
        <w:t xml:space="preserve">необхідно провести оцінку в межах області стану популяцій тварин, </w:t>
      </w:r>
      <w:r w:rsidRPr="00062089">
        <w:rPr>
          <w:w w:val="95"/>
          <w:sz w:val="26"/>
          <w:szCs w:val="26"/>
        </w:rPr>
        <w:t>занесених до Червоної книги України та Переліку видів тварин, що підлягають особливій</w:t>
      </w:r>
      <w:r w:rsidRPr="00062089">
        <w:rPr>
          <w:spacing w:val="-13"/>
          <w:w w:val="95"/>
          <w:sz w:val="26"/>
          <w:szCs w:val="26"/>
        </w:rPr>
        <w:t xml:space="preserve"> </w:t>
      </w:r>
      <w:r w:rsidRPr="00062089">
        <w:rPr>
          <w:w w:val="95"/>
          <w:sz w:val="26"/>
          <w:szCs w:val="26"/>
        </w:rPr>
        <w:t>охороні</w:t>
      </w:r>
      <w:r w:rsidRPr="00062089">
        <w:rPr>
          <w:spacing w:val="-3"/>
          <w:w w:val="95"/>
          <w:sz w:val="26"/>
          <w:szCs w:val="26"/>
        </w:rPr>
        <w:t xml:space="preserve"> </w:t>
      </w:r>
      <w:r w:rsidRPr="00062089">
        <w:rPr>
          <w:w w:val="95"/>
          <w:sz w:val="26"/>
          <w:szCs w:val="26"/>
        </w:rPr>
        <w:t>на</w:t>
      </w:r>
      <w:r w:rsidRPr="00062089">
        <w:rPr>
          <w:spacing w:val="-15"/>
          <w:w w:val="95"/>
          <w:sz w:val="26"/>
          <w:szCs w:val="26"/>
        </w:rPr>
        <w:t xml:space="preserve"> </w:t>
      </w:r>
      <w:r w:rsidRPr="00062089">
        <w:rPr>
          <w:w w:val="95"/>
          <w:sz w:val="26"/>
          <w:szCs w:val="26"/>
        </w:rPr>
        <w:t>території Донецької області,</w:t>
      </w:r>
      <w:r w:rsidRPr="00062089">
        <w:rPr>
          <w:spacing w:val="-5"/>
          <w:w w:val="95"/>
          <w:sz w:val="26"/>
          <w:szCs w:val="26"/>
        </w:rPr>
        <w:t xml:space="preserve"> </w:t>
      </w:r>
      <w:r w:rsidRPr="00062089">
        <w:rPr>
          <w:w w:val="95"/>
          <w:sz w:val="26"/>
          <w:szCs w:val="26"/>
        </w:rPr>
        <w:t>рослин,</w:t>
      </w:r>
      <w:r w:rsidRPr="00062089">
        <w:rPr>
          <w:spacing w:val="-15"/>
          <w:w w:val="95"/>
          <w:sz w:val="26"/>
          <w:szCs w:val="26"/>
        </w:rPr>
        <w:t xml:space="preserve"> </w:t>
      </w:r>
      <w:r w:rsidRPr="00062089">
        <w:rPr>
          <w:w w:val="95"/>
          <w:sz w:val="26"/>
          <w:szCs w:val="26"/>
        </w:rPr>
        <w:t>занесених</w:t>
      </w:r>
      <w:r w:rsidRPr="00062089">
        <w:rPr>
          <w:spacing w:val="-3"/>
          <w:w w:val="95"/>
          <w:sz w:val="26"/>
          <w:szCs w:val="26"/>
        </w:rPr>
        <w:t xml:space="preserve"> </w:t>
      </w:r>
      <w:r w:rsidRPr="00062089">
        <w:rPr>
          <w:w w:val="95"/>
          <w:sz w:val="26"/>
          <w:szCs w:val="26"/>
        </w:rPr>
        <w:t>до</w:t>
      </w:r>
      <w:r w:rsidRPr="00062089">
        <w:rPr>
          <w:spacing w:val="-15"/>
          <w:w w:val="95"/>
          <w:sz w:val="26"/>
          <w:szCs w:val="26"/>
        </w:rPr>
        <w:t xml:space="preserve"> </w:t>
      </w:r>
      <w:r w:rsidRPr="00062089">
        <w:rPr>
          <w:w w:val="95"/>
          <w:sz w:val="26"/>
          <w:szCs w:val="26"/>
        </w:rPr>
        <w:t xml:space="preserve">Червоної </w:t>
      </w:r>
      <w:r w:rsidRPr="00062089">
        <w:rPr>
          <w:sz w:val="26"/>
          <w:szCs w:val="26"/>
        </w:rPr>
        <w:t>книги</w:t>
      </w:r>
      <w:r w:rsidRPr="00062089">
        <w:rPr>
          <w:spacing w:val="-10"/>
          <w:sz w:val="26"/>
          <w:szCs w:val="26"/>
        </w:rPr>
        <w:t xml:space="preserve"> </w:t>
      </w:r>
      <w:r w:rsidRPr="00062089">
        <w:rPr>
          <w:sz w:val="26"/>
          <w:szCs w:val="26"/>
        </w:rPr>
        <w:t>України</w:t>
      </w:r>
      <w:r w:rsidRPr="00062089">
        <w:rPr>
          <w:spacing w:val="-7"/>
          <w:sz w:val="26"/>
          <w:szCs w:val="26"/>
        </w:rPr>
        <w:t xml:space="preserve"> </w:t>
      </w:r>
      <w:r w:rsidRPr="00062089">
        <w:rPr>
          <w:sz w:val="26"/>
          <w:szCs w:val="26"/>
        </w:rPr>
        <w:t>та</w:t>
      </w:r>
      <w:r w:rsidRPr="00062089">
        <w:rPr>
          <w:spacing w:val="-17"/>
          <w:sz w:val="26"/>
          <w:szCs w:val="26"/>
        </w:rPr>
        <w:t xml:space="preserve"> </w:t>
      </w:r>
      <w:r w:rsidRPr="00062089">
        <w:rPr>
          <w:sz w:val="26"/>
          <w:szCs w:val="26"/>
        </w:rPr>
        <w:t>до</w:t>
      </w:r>
      <w:r w:rsidRPr="00062089">
        <w:rPr>
          <w:spacing w:val="-13"/>
          <w:sz w:val="26"/>
          <w:szCs w:val="26"/>
        </w:rPr>
        <w:t xml:space="preserve"> </w:t>
      </w:r>
      <w:r w:rsidRPr="00062089">
        <w:rPr>
          <w:sz w:val="26"/>
          <w:szCs w:val="26"/>
        </w:rPr>
        <w:t>Переліку</w:t>
      </w:r>
      <w:r w:rsidRPr="00062089">
        <w:rPr>
          <w:spacing w:val="-7"/>
          <w:sz w:val="26"/>
          <w:szCs w:val="26"/>
        </w:rPr>
        <w:t xml:space="preserve"> </w:t>
      </w:r>
      <w:r w:rsidRPr="00062089">
        <w:rPr>
          <w:sz w:val="26"/>
          <w:szCs w:val="26"/>
        </w:rPr>
        <w:t>видів</w:t>
      </w:r>
      <w:r w:rsidRPr="00062089">
        <w:rPr>
          <w:spacing w:val="-9"/>
          <w:sz w:val="26"/>
          <w:szCs w:val="26"/>
        </w:rPr>
        <w:t xml:space="preserve"> </w:t>
      </w:r>
      <w:r w:rsidRPr="00062089">
        <w:rPr>
          <w:sz w:val="26"/>
          <w:szCs w:val="26"/>
        </w:rPr>
        <w:t>рослин,</w:t>
      </w:r>
      <w:r w:rsidRPr="00062089">
        <w:rPr>
          <w:spacing w:val="-7"/>
          <w:sz w:val="26"/>
          <w:szCs w:val="26"/>
        </w:rPr>
        <w:t xml:space="preserve"> </w:t>
      </w:r>
      <w:r w:rsidRPr="00062089">
        <w:rPr>
          <w:sz w:val="26"/>
          <w:szCs w:val="26"/>
        </w:rPr>
        <w:t>які</w:t>
      </w:r>
      <w:r w:rsidRPr="00062089">
        <w:rPr>
          <w:spacing w:val="-14"/>
          <w:sz w:val="26"/>
          <w:szCs w:val="26"/>
        </w:rPr>
        <w:t xml:space="preserve"> </w:t>
      </w:r>
      <w:r w:rsidRPr="00062089">
        <w:rPr>
          <w:sz w:val="26"/>
          <w:szCs w:val="26"/>
        </w:rPr>
        <w:t>не</w:t>
      </w:r>
      <w:r w:rsidRPr="00062089">
        <w:rPr>
          <w:spacing w:val="-16"/>
          <w:sz w:val="26"/>
          <w:szCs w:val="26"/>
        </w:rPr>
        <w:t xml:space="preserve"> </w:t>
      </w:r>
      <w:r w:rsidRPr="00062089">
        <w:rPr>
          <w:sz w:val="26"/>
          <w:szCs w:val="26"/>
        </w:rPr>
        <w:t>занесені</w:t>
      </w:r>
      <w:r w:rsidRPr="00062089">
        <w:rPr>
          <w:spacing w:val="-5"/>
          <w:sz w:val="26"/>
          <w:szCs w:val="26"/>
        </w:rPr>
        <w:t xml:space="preserve"> </w:t>
      </w:r>
      <w:r w:rsidRPr="00062089">
        <w:rPr>
          <w:sz w:val="26"/>
          <w:szCs w:val="26"/>
        </w:rPr>
        <w:t>до</w:t>
      </w:r>
      <w:r w:rsidRPr="00062089">
        <w:rPr>
          <w:spacing w:val="-13"/>
          <w:sz w:val="26"/>
          <w:szCs w:val="26"/>
        </w:rPr>
        <w:t xml:space="preserve"> </w:t>
      </w:r>
      <w:r w:rsidRPr="00062089">
        <w:rPr>
          <w:sz w:val="26"/>
          <w:szCs w:val="26"/>
        </w:rPr>
        <w:t>Червоної</w:t>
      </w:r>
      <w:r w:rsidRPr="00062089">
        <w:rPr>
          <w:spacing w:val="-1"/>
          <w:sz w:val="26"/>
          <w:szCs w:val="26"/>
        </w:rPr>
        <w:t xml:space="preserve"> </w:t>
      </w:r>
      <w:r w:rsidRPr="00062089">
        <w:rPr>
          <w:sz w:val="26"/>
          <w:szCs w:val="26"/>
        </w:rPr>
        <w:t>книги України,</w:t>
      </w:r>
      <w:r w:rsidRPr="00062089">
        <w:rPr>
          <w:spacing w:val="-19"/>
          <w:sz w:val="26"/>
          <w:szCs w:val="26"/>
        </w:rPr>
        <w:t xml:space="preserve"> </w:t>
      </w:r>
      <w:r w:rsidRPr="00062089">
        <w:rPr>
          <w:sz w:val="26"/>
          <w:szCs w:val="26"/>
        </w:rPr>
        <w:t>але</w:t>
      </w:r>
      <w:r w:rsidRPr="00062089">
        <w:rPr>
          <w:spacing w:val="-18"/>
          <w:sz w:val="26"/>
          <w:szCs w:val="26"/>
        </w:rPr>
        <w:t xml:space="preserve"> </w:t>
      </w:r>
      <w:r w:rsidRPr="00062089">
        <w:rPr>
          <w:sz w:val="26"/>
          <w:szCs w:val="26"/>
        </w:rPr>
        <w:t>е</w:t>
      </w:r>
      <w:r w:rsidRPr="00062089">
        <w:rPr>
          <w:spacing w:val="-18"/>
          <w:sz w:val="26"/>
          <w:szCs w:val="26"/>
        </w:rPr>
        <w:t xml:space="preserve"> </w:t>
      </w:r>
      <w:r w:rsidRPr="00062089">
        <w:rPr>
          <w:sz w:val="26"/>
          <w:szCs w:val="26"/>
        </w:rPr>
        <w:t>рідкісними</w:t>
      </w:r>
      <w:r w:rsidRPr="00062089">
        <w:rPr>
          <w:spacing w:val="-15"/>
          <w:sz w:val="26"/>
          <w:szCs w:val="26"/>
        </w:rPr>
        <w:t xml:space="preserve"> </w:t>
      </w:r>
      <w:r w:rsidRPr="00062089">
        <w:rPr>
          <w:sz w:val="26"/>
          <w:szCs w:val="26"/>
        </w:rPr>
        <w:t>чи</w:t>
      </w:r>
      <w:r w:rsidRPr="00062089">
        <w:rPr>
          <w:spacing w:val="-18"/>
          <w:sz w:val="26"/>
          <w:szCs w:val="26"/>
        </w:rPr>
        <w:t xml:space="preserve"> </w:t>
      </w:r>
      <w:r w:rsidRPr="00062089">
        <w:rPr>
          <w:sz w:val="26"/>
          <w:szCs w:val="26"/>
        </w:rPr>
        <w:t>знаходяться</w:t>
      </w:r>
      <w:r w:rsidRPr="00062089">
        <w:rPr>
          <w:spacing w:val="-11"/>
          <w:sz w:val="26"/>
          <w:szCs w:val="26"/>
        </w:rPr>
        <w:t xml:space="preserve"> </w:t>
      </w:r>
      <w:r w:rsidRPr="00062089">
        <w:rPr>
          <w:sz w:val="26"/>
          <w:szCs w:val="26"/>
        </w:rPr>
        <w:t>під</w:t>
      </w:r>
      <w:r w:rsidRPr="00062089">
        <w:rPr>
          <w:spacing w:val="-19"/>
          <w:sz w:val="26"/>
          <w:szCs w:val="26"/>
        </w:rPr>
        <w:t xml:space="preserve"> </w:t>
      </w:r>
      <w:r w:rsidRPr="00062089">
        <w:rPr>
          <w:sz w:val="26"/>
          <w:szCs w:val="26"/>
        </w:rPr>
        <w:t>загрозою</w:t>
      </w:r>
      <w:r w:rsidRPr="00062089">
        <w:rPr>
          <w:spacing w:val="-10"/>
          <w:sz w:val="26"/>
          <w:szCs w:val="26"/>
        </w:rPr>
        <w:t xml:space="preserve"> </w:t>
      </w:r>
      <w:r w:rsidRPr="00062089">
        <w:rPr>
          <w:sz w:val="26"/>
          <w:szCs w:val="26"/>
        </w:rPr>
        <w:t>зникнення</w:t>
      </w:r>
      <w:r w:rsidRPr="00062089">
        <w:rPr>
          <w:spacing w:val="-11"/>
          <w:sz w:val="26"/>
          <w:szCs w:val="26"/>
        </w:rPr>
        <w:t xml:space="preserve"> </w:t>
      </w:r>
      <w:r w:rsidRPr="00062089">
        <w:rPr>
          <w:sz w:val="26"/>
          <w:szCs w:val="26"/>
        </w:rPr>
        <w:t>на</w:t>
      </w:r>
      <w:r w:rsidRPr="00062089">
        <w:rPr>
          <w:spacing w:val="-19"/>
          <w:sz w:val="26"/>
          <w:szCs w:val="26"/>
        </w:rPr>
        <w:t xml:space="preserve"> </w:t>
      </w:r>
      <w:r w:rsidRPr="00062089">
        <w:rPr>
          <w:sz w:val="26"/>
          <w:szCs w:val="26"/>
        </w:rPr>
        <w:t xml:space="preserve">території </w:t>
      </w:r>
      <w:r w:rsidRPr="00062089">
        <w:rPr>
          <w:spacing w:val="-2"/>
          <w:sz w:val="26"/>
          <w:szCs w:val="26"/>
        </w:rPr>
        <w:t>області;</w:t>
      </w:r>
    </w:p>
    <w:p w14:paraId="1E8AC7D5" w14:textId="54D05932" w:rsidR="00C51050" w:rsidRPr="00062089" w:rsidRDefault="00C51050" w:rsidP="00062089">
      <w:pPr>
        <w:pStyle w:val="aff5"/>
        <w:numPr>
          <w:ilvl w:val="0"/>
          <w:numId w:val="26"/>
        </w:numPr>
        <w:tabs>
          <w:tab w:val="left" w:pos="1067"/>
        </w:tabs>
        <w:spacing w:line="240" w:lineRule="atLeast"/>
        <w:ind w:left="0" w:firstLine="709"/>
        <w:rPr>
          <w:sz w:val="26"/>
          <w:szCs w:val="26"/>
        </w:rPr>
      </w:pPr>
      <w:r w:rsidRPr="00062089">
        <w:rPr>
          <w:sz w:val="26"/>
          <w:szCs w:val="26"/>
        </w:rPr>
        <w:t>збільшити площу природно-заповідного</w:t>
      </w:r>
      <w:r w:rsidRPr="00062089">
        <w:rPr>
          <w:spacing w:val="-2"/>
          <w:sz w:val="26"/>
          <w:szCs w:val="26"/>
        </w:rPr>
        <w:t xml:space="preserve"> </w:t>
      </w:r>
      <w:r w:rsidRPr="00062089">
        <w:rPr>
          <w:sz w:val="26"/>
          <w:szCs w:val="26"/>
        </w:rPr>
        <w:t xml:space="preserve">фонду Донецької області до </w:t>
      </w:r>
      <w:r w:rsidRPr="00062089">
        <w:rPr>
          <w:w w:val="95"/>
          <w:sz w:val="26"/>
          <w:szCs w:val="26"/>
        </w:rPr>
        <w:t>показників,</w:t>
      </w:r>
      <w:r w:rsidRPr="00062089">
        <w:rPr>
          <w:spacing w:val="-6"/>
          <w:w w:val="95"/>
          <w:sz w:val="26"/>
          <w:szCs w:val="26"/>
        </w:rPr>
        <w:t xml:space="preserve"> </w:t>
      </w:r>
      <w:r w:rsidRPr="00062089">
        <w:rPr>
          <w:w w:val="95"/>
          <w:sz w:val="26"/>
          <w:szCs w:val="26"/>
        </w:rPr>
        <w:t>визначених Державною стратегіею</w:t>
      </w:r>
      <w:r w:rsidRPr="00062089">
        <w:rPr>
          <w:spacing w:val="-2"/>
          <w:w w:val="95"/>
          <w:sz w:val="26"/>
          <w:szCs w:val="26"/>
        </w:rPr>
        <w:t xml:space="preserve"> </w:t>
      </w:r>
      <w:r w:rsidRPr="00062089">
        <w:rPr>
          <w:w w:val="95"/>
          <w:sz w:val="26"/>
          <w:szCs w:val="26"/>
        </w:rPr>
        <w:t>регіонального розвитку</w:t>
      </w:r>
      <w:r w:rsidRPr="00062089">
        <w:rPr>
          <w:sz w:val="26"/>
          <w:szCs w:val="26"/>
        </w:rPr>
        <w:t>;</w:t>
      </w:r>
    </w:p>
    <w:p w14:paraId="4D20E6DB" w14:textId="77777777" w:rsidR="00C51050" w:rsidRPr="00062089" w:rsidRDefault="00C51050" w:rsidP="00062089">
      <w:pPr>
        <w:pStyle w:val="aff5"/>
        <w:numPr>
          <w:ilvl w:val="1"/>
          <w:numId w:val="29"/>
        </w:numPr>
        <w:tabs>
          <w:tab w:val="left" w:pos="937"/>
        </w:tabs>
        <w:spacing w:line="240" w:lineRule="atLeast"/>
        <w:ind w:left="0" w:firstLine="709"/>
        <w:rPr>
          <w:sz w:val="26"/>
          <w:szCs w:val="26"/>
        </w:rPr>
      </w:pPr>
      <w:r w:rsidRPr="00062089">
        <w:rPr>
          <w:sz w:val="26"/>
          <w:szCs w:val="26"/>
        </w:rPr>
        <w:t xml:space="preserve">завершити роботи з встановлення меж територій об'ектів природно- </w:t>
      </w:r>
      <w:r w:rsidRPr="00062089">
        <w:rPr>
          <w:sz w:val="26"/>
          <w:szCs w:val="26"/>
        </w:rPr>
        <w:lastRenderedPageBreak/>
        <w:t>заповідного</w:t>
      </w:r>
      <w:r w:rsidRPr="00062089">
        <w:rPr>
          <w:spacing w:val="-19"/>
          <w:sz w:val="26"/>
          <w:szCs w:val="26"/>
        </w:rPr>
        <w:t xml:space="preserve"> </w:t>
      </w:r>
      <w:r w:rsidRPr="00062089">
        <w:rPr>
          <w:sz w:val="26"/>
          <w:szCs w:val="26"/>
        </w:rPr>
        <w:t>фонду</w:t>
      </w:r>
      <w:r w:rsidRPr="00062089">
        <w:rPr>
          <w:spacing w:val="-18"/>
          <w:sz w:val="26"/>
          <w:szCs w:val="26"/>
        </w:rPr>
        <w:t xml:space="preserve"> </w:t>
      </w:r>
      <w:r w:rsidRPr="00062089">
        <w:rPr>
          <w:sz w:val="26"/>
          <w:szCs w:val="26"/>
        </w:rPr>
        <w:t>загальнодержавного</w:t>
      </w:r>
      <w:r w:rsidRPr="00062089">
        <w:rPr>
          <w:spacing w:val="-18"/>
          <w:sz w:val="26"/>
          <w:szCs w:val="26"/>
        </w:rPr>
        <w:t xml:space="preserve"> </w:t>
      </w:r>
      <w:r w:rsidRPr="00062089">
        <w:rPr>
          <w:sz w:val="26"/>
          <w:szCs w:val="26"/>
        </w:rPr>
        <w:t>значення,</w:t>
      </w:r>
      <w:r w:rsidRPr="00062089">
        <w:rPr>
          <w:spacing w:val="-14"/>
          <w:sz w:val="26"/>
          <w:szCs w:val="26"/>
        </w:rPr>
        <w:t xml:space="preserve"> </w:t>
      </w:r>
      <w:r w:rsidRPr="00062089">
        <w:rPr>
          <w:sz w:val="26"/>
          <w:szCs w:val="26"/>
        </w:rPr>
        <w:t>які</w:t>
      </w:r>
      <w:r w:rsidRPr="00062089">
        <w:rPr>
          <w:spacing w:val="-18"/>
          <w:sz w:val="26"/>
          <w:szCs w:val="26"/>
        </w:rPr>
        <w:t xml:space="preserve"> </w:t>
      </w:r>
      <w:r w:rsidRPr="00062089">
        <w:rPr>
          <w:sz w:val="26"/>
          <w:szCs w:val="26"/>
        </w:rPr>
        <w:t>виконуються</w:t>
      </w:r>
      <w:r w:rsidRPr="00062089">
        <w:rPr>
          <w:spacing w:val="-11"/>
          <w:sz w:val="26"/>
          <w:szCs w:val="26"/>
        </w:rPr>
        <w:t xml:space="preserve"> </w:t>
      </w:r>
      <w:r w:rsidRPr="00062089">
        <w:rPr>
          <w:sz w:val="26"/>
          <w:szCs w:val="26"/>
        </w:rPr>
        <w:t>за</w:t>
      </w:r>
      <w:r w:rsidRPr="00062089">
        <w:rPr>
          <w:spacing w:val="-19"/>
          <w:sz w:val="26"/>
          <w:szCs w:val="26"/>
        </w:rPr>
        <w:t xml:space="preserve"> </w:t>
      </w:r>
      <w:r w:rsidRPr="00062089">
        <w:rPr>
          <w:sz w:val="26"/>
          <w:szCs w:val="26"/>
        </w:rPr>
        <w:t>рахунок коштів</w:t>
      </w:r>
      <w:r w:rsidRPr="00062089">
        <w:rPr>
          <w:spacing w:val="-13"/>
          <w:sz w:val="26"/>
          <w:szCs w:val="26"/>
        </w:rPr>
        <w:t xml:space="preserve"> </w:t>
      </w:r>
      <w:r w:rsidRPr="00062089">
        <w:rPr>
          <w:sz w:val="26"/>
          <w:szCs w:val="26"/>
        </w:rPr>
        <w:t>Державного</w:t>
      </w:r>
      <w:r w:rsidRPr="00062089">
        <w:rPr>
          <w:spacing w:val="-5"/>
          <w:sz w:val="26"/>
          <w:szCs w:val="26"/>
        </w:rPr>
        <w:t xml:space="preserve"> </w:t>
      </w:r>
      <w:r w:rsidRPr="00062089">
        <w:rPr>
          <w:sz w:val="26"/>
          <w:szCs w:val="26"/>
        </w:rPr>
        <w:t>бюджету;</w:t>
      </w:r>
    </w:p>
    <w:p w14:paraId="37B74D33" w14:textId="2F0D51D6" w:rsidR="00C51050" w:rsidRDefault="00C51050" w:rsidP="0036143D">
      <w:pPr>
        <w:pStyle w:val="aff5"/>
        <w:numPr>
          <w:ilvl w:val="1"/>
          <w:numId w:val="29"/>
        </w:numPr>
        <w:tabs>
          <w:tab w:val="left" w:pos="913"/>
        </w:tabs>
        <w:spacing w:line="240" w:lineRule="atLeast"/>
        <w:ind w:left="0" w:firstLine="709"/>
        <w:rPr>
          <w:sz w:val="26"/>
          <w:szCs w:val="26"/>
        </w:rPr>
      </w:pPr>
      <w:r w:rsidRPr="00210A85">
        <w:rPr>
          <w:sz w:val="26"/>
          <w:szCs w:val="26"/>
        </w:rPr>
        <w:t>розробти</w:t>
      </w:r>
      <w:r w:rsidRPr="00210A85">
        <w:rPr>
          <w:spacing w:val="-6"/>
          <w:sz w:val="26"/>
          <w:szCs w:val="26"/>
        </w:rPr>
        <w:t xml:space="preserve"> </w:t>
      </w:r>
      <w:r w:rsidRPr="00210A85">
        <w:rPr>
          <w:sz w:val="26"/>
          <w:szCs w:val="26"/>
        </w:rPr>
        <w:t>місцеві</w:t>
      </w:r>
      <w:r w:rsidRPr="00210A85">
        <w:rPr>
          <w:spacing w:val="-11"/>
          <w:sz w:val="26"/>
          <w:szCs w:val="26"/>
        </w:rPr>
        <w:t xml:space="preserve"> </w:t>
      </w:r>
      <w:r w:rsidRPr="00210A85">
        <w:rPr>
          <w:sz w:val="26"/>
          <w:szCs w:val="26"/>
        </w:rPr>
        <w:t>схеми</w:t>
      </w:r>
      <w:r w:rsidRPr="00210A85">
        <w:rPr>
          <w:spacing w:val="-8"/>
          <w:sz w:val="26"/>
          <w:szCs w:val="26"/>
        </w:rPr>
        <w:t xml:space="preserve"> </w:t>
      </w:r>
      <w:r w:rsidRPr="00210A85">
        <w:rPr>
          <w:sz w:val="26"/>
          <w:szCs w:val="26"/>
        </w:rPr>
        <w:t>екологічтіої мережі</w:t>
      </w:r>
      <w:r w:rsidRPr="00210A85">
        <w:rPr>
          <w:spacing w:val="-6"/>
          <w:sz w:val="26"/>
          <w:szCs w:val="26"/>
        </w:rPr>
        <w:t xml:space="preserve"> </w:t>
      </w:r>
      <w:r w:rsidRPr="00210A85">
        <w:rPr>
          <w:sz w:val="26"/>
          <w:szCs w:val="26"/>
        </w:rPr>
        <w:t>районів</w:t>
      </w:r>
      <w:r w:rsidRPr="00210A85">
        <w:rPr>
          <w:spacing w:val="-10"/>
          <w:sz w:val="26"/>
          <w:szCs w:val="26"/>
        </w:rPr>
        <w:t xml:space="preserve"> </w:t>
      </w:r>
      <w:r w:rsidRPr="00210A85">
        <w:rPr>
          <w:sz w:val="26"/>
          <w:szCs w:val="26"/>
        </w:rPr>
        <w:t xml:space="preserve">Донецької області, </w:t>
      </w:r>
      <w:r w:rsidRPr="00210A85">
        <w:rPr>
          <w:w w:val="95"/>
          <w:sz w:val="26"/>
          <w:szCs w:val="26"/>
        </w:rPr>
        <w:t xml:space="preserve">переліу ключових, сполучних, буферних та відновлюваних територій місцевих </w:t>
      </w:r>
      <w:r w:rsidRPr="00210A85">
        <w:rPr>
          <w:sz w:val="26"/>
          <w:szCs w:val="26"/>
        </w:rPr>
        <w:t>схем екологічтіої мережі районів Донецької області, які контролюються українською владою.</w:t>
      </w:r>
    </w:p>
    <w:p w14:paraId="77259CD8" w14:textId="49D18957" w:rsidR="00210A85" w:rsidRDefault="00210A85" w:rsidP="00062089">
      <w:pPr>
        <w:spacing w:line="240" w:lineRule="atLeast"/>
        <w:ind w:firstLine="709"/>
        <w:jc w:val="both"/>
        <w:rPr>
          <w:b/>
          <w:bCs/>
          <w:color w:val="FF0000"/>
          <w:sz w:val="26"/>
          <w:szCs w:val="26"/>
        </w:rPr>
      </w:pPr>
    </w:p>
    <w:p w14:paraId="068EA228" w14:textId="77777777" w:rsidR="00F16C4B" w:rsidRPr="0036143D" w:rsidRDefault="00F16C4B" w:rsidP="00062089">
      <w:pPr>
        <w:spacing w:line="240" w:lineRule="atLeast"/>
        <w:ind w:firstLine="709"/>
        <w:jc w:val="both"/>
        <w:rPr>
          <w:b/>
          <w:bCs/>
          <w:color w:val="FF0000"/>
          <w:sz w:val="26"/>
          <w:szCs w:val="26"/>
        </w:rPr>
      </w:pPr>
    </w:p>
    <w:p w14:paraId="333D7837" w14:textId="6A486A5F" w:rsidR="00DA6E27" w:rsidRPr="00765B2D" w:rsidRDefault="00210A85" w:rsidP="00062089">
      <w:pPr>
        <w:spacing w:line="240" w:lineRule="atLeast"/>
        <w:ind w:firstLine="709"/>
        <w:jc w:val="both"/>
        <w:rPr>
          <w:b/>
          <w:bCs/>
          <w:color w:val="FF0000"/>
          <w:sz w:val="26"/>
          <w:szCs w:val="26"/>
          <w:u w:val="single"/>
          <w:lang w:val="ru-RU"/>
        </w:rPr>
      </w:pPr>
      <w:r w:rsidRPr="00765B2D">
        <w:rPr>
          <w:b/>
          <w:bCs/>
          <w:color w:val="FF0000"/>
          <w:sz w:val="26"/>
          <w:szCs w:val="26"/>
          <w:u w:val="single"/>
          <w:lang w:val="ru-RU"/>
        </w:rPr>
        <w:t xml:space="preserve">5. </w:t>
      </w:r>
      <w:r w:rsidR="00DA6E27" w:rsidRPr="00765B2D">
        <w:rPr>
          <w:b/>
          <w:bCs/>
          <w:color w:val="FF0000"/>
          <w:sz w:val="26"/>
          <w:szCs w:val="26"/>
          <w:u w:val="single"/>
          <w:lang w:val="ru-RU"/>
        </w:rPr>
        <w:t>Найважливіші екологічні проблеми Запорізької області</w:t>
      </w:r>
    </w:p>
    <w:p w14:paraId="583995D1" w14:textId="77777777" w:rsidR="00DA6E27" w:rsidRPr="00062089" w:rsidRDefault="00DA6E27" w:rsidP="00062089">
      <w:pPr>
        <w:spacing w:line="240" w:lineRule="atLeast"/>
        <w:ind w:firstLine="709"/>
        <w:jc w:val="both"/>
        <w:rPr>
          <w:sz w:val="26"/>
          <w:szCs w:val="26"/>
          <w:lang w:val="ru-RU"/>
        </w:rPr>
      </w:pPr>
    </w:p>
    <w:p w14:paraId="002A1AB3" w14:textId="5C278C1C" w:rsidR="00DA6E27" w:rsidRPr="00E71EDD" w:rsidRDefault="00DA6E27" w:rsidP="00062089">
      <w:pPr>
        <w:spacing w:line="240" w:lineRule="atLeast"/>
        <w:ind w:firstLine="709"/>
        <w:jc w:val="both"/>
        <w:rPr>
          <w:b/>
          <w:sz w:val="26"/>
          <w:szCs w:val="26"/>
          <w:lang w:val="ru-RU"/>
        </w:rPr>
      </w:pPr>
      <w:r w:rsidRPr="00E71EDD">
        <w:rPr>
          <w:b/>
          <w:sz w:val="26"/>
          <w:szCs w:val="26"/>
          <w:lang w:val="ru-RU"/>
        </w:rPr>
        <w:t>Основні чинники та критерії для визначення основних екологічних</w:t>
      </w:r>
      <w:r w:rsidR="00F744F6">
        <w:rPr>
          <w:b/>
          <w:sz w:val="26"/>
          <w:szCs w:val="26"/>
          <w:lang w:val="ru-RU"/>
        </w:rPr>
        <w:t xml:space="preserve"> </w:t>
      </w:r>
      <w:r w:rsidRPr="00E71EDD">
        <w:rPr>
          <w:b/>
          <w:sz w:val="26"/>
          <w:szCs w:val="26"/>
          <w:lang w:val="ru-RU"/>
        </w:rPr>
        <w:t xml:space="preserve">проблем, у тому числі пов'язаних </w:t>
      </w:r>
      <w:r w:rsidR="00F744F6">
        <w:rPr>
          <w:b/>
          <w:sz w:val="26"/>
          <w:szCs w:val="26"/>
          <w:lang w:val="ru-RU"/>
        </w:rPr>
        <w:t>із</w:t>
      </w:r>
      <w:r w:rsidRPr="00E71EDD">
        <w:rPr>
          <w:b/>
          <w:sz w:val="26"/>
          <w:szCs w:val="26"/>
          <w:lang w:val="ru-RU"/>
        </w:rPr>
        <w:t>:</w:t>
      </w:r>
    </w:p>
    <w:p w14:paraId="6A4F0457" w14:textId="77777777" w:rsidR="00DA6E27" w:rsidRPr="00062089" w:rsidRDefault="00DA6E27" w:rsidP="00062089">
      <w:pPr>
        <w:spacing w:line="240" w:lineRule="atLeast"/>
        <w:ind w:firstLine="709"/>
        <w:jc w:val="both"/>
        <w:rPr>
          <w:sz w:val="26"/>
          <w:szCs w:val="26"/>
          <w:lang w:val="ru-RU"/>
        </w:rPr>
      </w:pPr>
    </w:p>
    <w:p w14:paraId="18015046" w14:textId="3D78A90C" w:rsidR="00DA6E27" w:rsidRPr="0056019E" w:rsidRDefault="00DA6E27" w:rsidP="00062089">
      <w:pPr>
        <w:spacing w:line="240" w:lineRule="atLeast"/>
        <w:ind w:firstLine="709"/>
        <w:jc w:val="both"/>
        <w:rPr>
          <w:b/>
          <w:sz w:val="26"/>
          <w:szCs w:val="26"/>
          <w:lang w:val="ru-RU"/>
        </w:rPr>
      </w:pPr>
      <w:r w:rsidRPr="0056019E">
        <w:rPr>
          <w:b/>
          <w:sz w:val="26"/>
          <w:szCs w:val="26"/>
          <w:lang w:val="ru-RU"/>
        </w:rPr>
        <w:t>1) забрудненням атмосферного повітря викидами забруднюючих речовин</w:t>
      </w:r>
      <w:r w:rsidR="00F744F6" w:rsidRPr="0056019E">
        <w:rPr>
          <w:b/>
          <w:sz w:val="26"/>
          <w:szCs w:val="26"/>
          <w:lang w:val="ru-RU"/>
        </w:rPr>
        <w:t xml:space="preserve"> </w:t>
      </w:r>
      <w:r w:rsidRPr="0056019E">
        <w:rPr>
          <w:b/>
          <w:sz w:val="26"/>
          <w:szCs w:val="26"/>
          <w:lang w:val="ru-RU"/>
        </w:rPr>
        <w:t>від промислових підприємств та автотранспорту</w:t>
      </w:r>
    </w:p>
    <w:p w14:paraId="05714568" w14:textId="57AF42CF" w:rsidR="00DA6E27" w:rsidRPr="00062089" w:rsidRDefault="00DA6E27" w:rsidP="00062089">
      <w:pPr>
        <w:spacing w:line="240" w:lineRule="atLeast"/>
        <w:ind w:firstLine="709"/>
        <w:jc w:val="both"/>
        <w:rPr>
          <w:sz w:val="26"/>
          <w:szCs w:val="26"/>
          <w:lang w:val="ru-RU"/>
        </w:rPr>
      </w:pPr>
      <w:r w:rsidRPr="0056019E">
        <w:rPr>
          <w:sz w:val="26"/>
          <w:szCs w:val="26"/>
          <w:lang w:val="ru-RU"/>
        </w:rPr>
        <w:t>Запорізький</w:t>
      </w:r>
      <w:r w:rsidRPr="00062089">
        <w:rPr>
          <w:sz w:val="26"/>
          <w:szCs w:val="26"/>
          <w:lang w:val="ru-RU"/>
        </w:rPr>
        <w:t xml:space="preserve"> регіон є потужним виробником високоякісних сталей,кольорових  металів,  феросплавів, абразивної  продукції,  силових трансформаторів, різноманітного обладнання, легкових автомобілів та іншого.</w:t>
      </w:r>
    </w:p>
    <w:p w14:paraId="06449C79" w14:textId="3B6A6EF6" w:rsidR="00DA6E27" w:rsidRPr="00062089" w:rsidRDefault="00DA6E27" w:rsidP="00062089">
      <w:pPr>
        <w:spacing w:line="240" w:lineRule="atLeast"/>
        <w:ind w:firstLine="709"/>
        <w:jc w:val="both"/>
        <w:rPr>
          <w:sz w:val="26"/>
          <w:szCs w:val="26"/>
          <w:lang w:val="ru-RU"/>
        </w:rPr>
      </w:pPr>
      <w:r w:rsidRPr="00062089">
        <w:rPr>
          <w:sz w:val="26"/>
          <w:szCs w:val="26"/>
          <w:lang w:val="ru-RU"/>
        </w:rPr>
        <w:t xml:space="preserve">Наявність в Запоріжжі та області потужного промислового потенціалу неминуче призводить до значних обсягів викидів у атмосферне повітря. </w:t>
      </w:r>
      <w:r w:rsidRPr="002E16B0">
        <w:rPr>
          <w:color w:val="002060"/>
          <w:sz w:val="26"/>
          <w:szCs w:val="26"/>
          <w:lang w:val="ru-RU"/>
        </w:rPr>
        <w:t>Крім того, більшість промислових підприємств використовують ресурсо- та енергомісткі технології, які впроваджувались у промисловості найбільш дешевшим способом - за відсутності механізмів охорони навколишнього</w:t>
      </w:r>
      <w:r w:rsidR="00E71EDD" w:rsidRPr="002E16B0">
        <w:rPr>
          <w:color w:val="002060"/>
          <w:sz w:val="26"/>
          <w:szCs w:val="26"/>
          <w:lang w:val="ru-RU"/>
        </w:rPr>
        <w:t xml:space="preserve"> </w:t>
      </w:r>
      <w:r w:rsidRPr="002E16B0">
        <w:rPr>
          <w:color w:val="002060"/>
          <w:sz w:val="26"/>
          <w:szCs w:val="26"/>
          <w:lang w:val="ru-RU"/>
        </w:rPr>
        <w:t>природного середовища. Ситуація загострюється кліматичними особливостями регіону та існуючою забудовою міста</w:t>
      </w:r>
      <w:r w:rsidRPr="00062089">
        <w:rPr>
          <w:sz w:val="26"/>
          <w:szCs w:val="26"/>
          <w:lang w:val="ru-RU"/>
        </w:rPr>
        <w:t>.</w:t>
      </w:r>
    </w:p>
    <w:p w14:paraId="11338C4D" w14:textId="7D360745" w:rsidR="00DA6E27" w:rsidRPr="0056019E" w:rsidRDefault="00DA6E27" w:rsidP="00062089">
      <w:pPr>
        <w:spacing w:line="240" w:lineRule="atLeast"/>
        <w:ind w:firstLine="709"/>
        <w:jc w:val="both"/>
        <w:rPr>
          <w:b/>
          <w:sz w:val="26"/>
          <w:szCs w:val="26"/>
          <w:lang w:val="ru-RU"/>
        </w:rPr>
      </w:pPr>
      <w:r w:rsidRPr="0056019E">
        <w:rPr>
          <w:b/>
          <w:sz w:val="26"/>
          <w:szCs w:val="26"/>
          <w:lang w:val="ru-RU"/>
        </w:rPr>
        <w:t>Основними проблемами забруднення атмосферного повітря області та м. Запоріжжя продовжують залишатися:</w:t>
      </w:r>
    </w:p>
    <w:p w14:paraId="019A1E3F" w14:textId="2022E782" w:rsidR="00DA6E27" w:rsidRPr="0056019E" w:rsidRDefault="00DA6E27" w:rsidP="00062089">
      <w:pPr>
        <w:spacing w:line="240" w:lineRule="atLeast"/>
        <w:ind w:firstLine="709"/>
        <w:jc w:val="both"/>
        <w:rPr>
          <w:color w:val="002060"/>
          <w:sz w:val="26"/>
          <w:szCs w:val="26"/>
          <w:lang w:val="ru-RU"/>
        </w:rPr>
      </w:pPr>
      <w:r w:rsidRPr="0056019E">
        <w:rPr>
          <w:color w:val="002060"/>
          <w:sz w:val="26"/>
          <w:szCs w:val="26"/>
          <w:lang w:val="ru-RU"/>
        </w:rPr>
        <w:t>- застарілі технології та устаткування, на базі яких функціонують підприємства, і які вже не в змозі забезпечити дотримання встановлених законодавством нормативів  граничнодопустимих викидів забруднюючих речовин в атмосферне повітря;</w:t>
      </w:r>
    </w:p>
    <w:p w14:paraId="2A03E82C" w14:textId="3465D71D" w:rsidR="00DA6E27" w:rsidRPr="0056019E" w:rsidRDefault="00DA6E27" w:rsidP="00062089">
      <w:pPr>
        <w:spacing w:line="240" w:lineRule="atLeast"/>
        <w:ind w:firstLine="709"/>
        <w:jc w:val="both"/>
        <w:rPr>
          <w:color w:val="002060"/>
          <w:sz w:val="26"/>
          <w:szCs w:val="26"/>
          <w:lang w:val="ru-RU"/>
        </w:rPr>
      </w:pPr>
      <w:r w:rsidRPr="0056019E">
        <w:rPr>
          <w:sz w:val="26"/>
          <w:szCs w:val="26"/>
          <w:lang w:val="ru-RU"/>
        </w:rPr>
        <w:t xml:space="preserve">- значна частка газоочисного обладнання, яке експлуатується на підприємствах, морально ї фізично застаріла. </w:t>
      </w:r>
      <w:r w:rsidRPr="0056019E">
        <w:rPr>
          <w:color w:val="002060"/>
          <w:sz w:val="26"/>
          <w:szCs w:val="26"/>
          <w:lang w:val="ru-RU"/>
        </w:rPr>
        <w:t>Газоочисне обладнання підприємств уловлює в основному тільки пил, у той час як інші шкідливі речовини та їх сполуки - оксиди азоту, вуглецю, фенол, сірчисті, фтористі</w:t>
      </w:r>
      <w:r w:rsidR="00E71EDD" w:rsidRPr="0056019E">
        <w:rPr>
          <w:color w:val="002060"/>
          <w:sz w:val="26"/>
          <w:szCs w:val="26"/>
          <w:lang w:val="ru-RU"/>
        </w:rPr>
        <w:t xml:space="preserve"> </w:t>
      </w:r>
      <w:r w:rsidRPr="0056019E">
        <w:rPr>
          <w:color w:val="002060"/>
          <w:sz w:val="26"/>
          <w:szCs w:val="26"/>
          <w:lang w:val="ru-RU"/>
        </w:rPr>
        <w:t>сполуки та їн. - викидаються без очищення;</w:t>
      </w:r>
    </w:p>
    <w:p w14:paraId="72EEAB52" w14:textId="3C7A4193" w:rsidR="00DA6E27" w:rsidRPr="0056019E" w:rsidRDefault="00DA6E27" w:rsidP="00062089">
      <w:pPr>
        <w:spacing w:line="240" w:lineRule="atLeast"/>
        <w:ind w:firstLine="709"/>
        <w:jc w:val="both"/>
        <w:rPr>
          <w:sz w:val="26"/>
          <w:szCs w:val="26"/>
          <w:lang w:val="ru-RU"/>
        </w:rPr>
      </w:pPr>
      <w:r w:rsidRPr="0056019E">
        <w:rPr>
          <w:sz w:val="26"/>
          <w:szCs w:val="26"/>
          <w:lang w:val="ru-RU"/>
        </w:rPr>
        <w:t>- великі обсяги викидів забруднюючих речовин в атмосферне повітря від неорганізованих джерел, які сприяють значній загазованості житлових районів.</w:t>
      </w:r>
    </w:p>
    <w:p w14:paraId="492F6E59" w14:textId="77777777" w:rsidR="00DA6E27" w:rsidRPr="0056019E" w:rsidRDefault="00DA6E27" w:rsidP="00062089">
      <w:pPr>
        <w:spacing w:line="240" w:lineRule="atLeast"/>
        <w:ind w:firstLine="709"/>
        <w:jc w:val="both"/>
        <w:rPr>
          <w:sz w:val="26"/>
          <w:szCs w:val="26"/>
          <w:lang w:val="ru-RU"/>
        </w:rPr>
      </w:pPr>
    </w:p>
    <w:p w14:paraId="3BA930D0" w14:textId="21933F97" w:rsidR="00DA6E27" w:rsidRPr="0056019E" w:rsidRDefault="00DA6E27" w:rsidP="00062089">
      <w:pPr>
        <w:spacing w:line="240" w:lineRule="atLeast"/>
        <w:ind w:firstLine="709"/>
        <w:jc w:val="both"/>
        <w:rPr>
          <w:b/>
          <w:sz w:val="26"/>
          <w:szCs w:val="26"/>
          <w:lang w:val="ru-RU"/>
        </w:rPr>
      </w:pPr>
      <w:r w:rsidRPr="0056019E">
        <w:rPr>
          <w:b/>
          <w:sz w:val="26"/>
          <w:szCs w:val="26"/>
          <w:lang w:val="ru-RU"/>
        </w:rPr>
        <w:t>2) забрудненням водних об'єктів скидами забруднюючих речовин із зворотними водами промислових підприємств, підприємств  жит</w:t>
      </w:r>
      <w:r w:rsidR="00A7459B" w:rsidRPr="0056019E">
        <w:rPr>
          <w:b/>
          <w:sz w:val="26"/>
          <w:szCs w:val="26"/>
          <w:lang w:val="ru-RU"/>
        </w:rPr>
        <w:t>лово- комунального господарства</w:t>
      </w:r>
    </w:p>
    <w:p w14:paraId="64C2654A" w14:textId="4FD546BC" w:rsidR="00DA6E27" w:rsidRPr="0056019E" w:rsidRDefault="00DA6E27" w:rsidP="00062089">
      <w:pPr>
        <w:spacing w:line="240" w:lineRule="atLeast"/>
        <w:ind w:firstLine="709"/>
        <w:jc w:val="both"/>
        <w:rPr>
          <w:sz w:val="26"/>
          <w:szCs w:val="26"/>
          <w:lang w:val="ru-RU"/>
        </w:rPr>
      </w:pPr>
      <w:r w:rsidRPr="0056019E">
        <w:rPr>
          <w:sz w:val="26"/>
          <w:szCs w:val="26"/>
          <w:lang w:val="ru-RU"/>
        </w:rPr>
        <w:t>Сучасний стан поверхневих водних об'єктів області формується під антропогенним впливом суб'єктів господарювання.</w:t>
      </w:r>
    </w:p>
    <w:p w14:paraId="10B4BDE6" w14:textId="6E97F108" w:rsidR="00DA6E27" w:rsidRPr="0056019E" w:rsidRDefault="00DA6E27" w:rsidP="00062089">
      <w:pPr>
        <w:spacing w:line="240" w:lineRule="atLeast"/>
        <w:ind w:firstLine="709"/>
        <w:jc w:val="both"/>
        <w:rPr>
          <w:sz w:val="26"/>
          <w:szCs w:val="26"/>
          <w:lang w:val="ru-RU"/>
        </w:rPr>
      </w:pPr>
      <w:r w:rsidRPr="0056019E">
        <w:rPr>
          <w:sz w:val="26"/>
          <w:szCs w:val="26"/>
          <w:lang w:val="ru-RU"/>
        </w:rPr>
        <w:t>Найбільшими забруднювачами водних об'єктів області є підприємства чорної і кольорової металургії та житлово-комунальн</w:t>
      </w:r>
      <w:r w:rsidR="002E16B0" w:rsidRPr="0056019E">
        <w:rPr>
          <w:sz w:val="26"/>
          <w:szCs w:val="26"/>
          <w:lang w:val="ru-RU"/>
        </w:rPr>
        <w:t>і</w:t>
      </w:r>
      <w:r w:rsidRPr="0056019E">
        <w:rPr>
          <w:sz w:val="26"/>
          <w:szCs w:val="26"/>
          <w:lang w:val="ru-RU"/>
        </w:rPr>
        <w:t xml:space="preserve"> господарства.</w:t>
      </w:r>
    </w:p>
    <w:p w14:paraId="00E5D742" w14:textId="24BE318B" w:rsidR="00DA6E27" w:rsidRPr="00062089" w:rsidRDefault="00DA6E27" w:rsidP="00062089">
      <w:pPr>
        <w:spacing w:line="240" w:lineRule="atLeast"/>
        <w:ind w:firstLine="709"/>
        <w:jc w:val="both"/>
        <w:rPr>
          <w:sz w:val="26"/>
          <w:szCs w:val="26"/>
          <w:lang w:val="ru-RU"/>
        </w:rPr>
      </w:pPr>
      <w:r w:rsidRPr="0056019E">
        <w:rPr>
          <w:sz w:val="26"/>
          <w:szCs w:val="26"/>
          <w:lang w:val="ru-RU"/>
        </w:rPr>
        <w:t>Скидання зворотних вод у водні об'єкти області у 2019 році здійснювалося 91 водокористувачем, з них скидання забруднених і недостатньо очищених зворотних вод здійснювали</w:t>
      </w:r>
      <w:r w:rsidRPr="00062089">
        <w:rPr>
          <w:sz w:val="26"/>
          <w:szCs w:val="26"/>
          <w:lang w:val="ru-RU"/>
        </w:rPr>
        <w:t xml:space="preserve"> 24 водокористувачі.</w:t>
      </w:r>
    </w:p>
    <w:p w14:paraId="0C7FA305" w14:textId="43D470BF" w:rsidR="00DA6E27" w:rsidRPr="002B6203" w:rsidRDefault="00DA6E27" w:rsidP="00062089">
      <w:pPr>
        <w:spacing w:line="240" w:lineRule="atLeast"/>
        <w:ind w:firstLine="709"/>
        <w:jc w:val="both"/>
        <w:rPr>
          <w:color w:val="FF0000"/>
          <w:sz w:val="26"/>
          <w:szCs w:val="26"/>
          <w:lang w:val="ru-RU"/>
        </w:rPr>
      </w:pPr>
      <w:r w:rsidRPr="002B6203">
        <w:rPr>
          <w:color w:val="FF0000"/>
          <w:sz w:val="26"/>
          <w:szCs w:val="26"/>
          <w:lang w:val="ru-RU"/>
        </w:rPr>
        <w:lastRenderedPageBreak/>
        <w:t>Обсяги скиду забруднених зворотних вод залежить від обсягів виробництва основними підприємствами-забруднювачами водних об'єктів, і в першу чергу, ВП «Запорізькою ТЕС» ПАТ «ДТЕК Дніпроенерго» та ПАТ «Запорізький металургійний комбінат «Запоріжсталь».</w:t>
      </w:r>
    </w:p>
    <w:p w14:paraId="67ACDB9A"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Обсяги скидання забруднених зворотних вод іншими водокористувачами залишились на попередньому рівні, або мають тенденцію до скорочення не тільки за рахунок впровадження заходів з раціонального використання водних ресурсів, більш ефективного використання водооборотних циклів та підвищення дієвості економічних важелів регулювання водокористування, але і за рахунок зменшення обсягів виробництва.</w:t>
      </w:r>
    </w:p>
    <w:p w14:paraId="6D719AD4" w14:textId="519553A0" w:rsidR="00DA6E27" w:rsidRPr="00516584" w:rsidRDefault="00DA6E27" w:rsidP="00062089">
      <w:pPr>
        <w:spacing w:line="240" w:lineRule="atLeast"/>
        <w:ind w:firstLine="709"/>
        <w:jc w:val="both"/>
        <w:rPr>
          <w:color w:val="002060"/>
          <w:sz w:val="26"/>
          <w:szCs w:val="26"/>
          <w:lang w:val="ru-RU"/>
        </w:rPr>
      </w:pPr>
      <w:r w:rsidRPr="00516584">
        <w:rPr>
          <w:color w:val="FF0000"/>
          <w:sz w:val="26"/>
          <w:szCs w:val="26"/>
          <w:lang w:val="ru-RU"/>
        </w:rPr>
        <w:t xml:space="preserve">Причиною неякісного очищення стічних вод на очисних спорудах підприємств  житлово-комунального господарства є застарілі технології, фізична і моральна зношеність обладнання і споруд, несвоєчасне проведення поточних і капітальних ремонтів, відсутність коштів для оновлення, розширення та підтримання в належному стані очисних </w:t>
      </w:r>
      <w:r w:rsidRPr="00516584">
        <w:rPr>
          <w:color w:val="002060"/>
          <w:sz w:val="26"/>
          <w:szCs w:val="26"/>
          <w:lang w:val="ru-RU"/>
        </w:rPr>
        <w:t>споруд.</w:t>
      </w:r>
    </w:p>
    <w:p w14:paraId="3A4DA8D5" w14:textId="094A89FB" w:rsidR="00DA6E27" w:rsidRPr="00516584" w:rsidRDefault="00DA6E27" w:rsidP="00062089">
      <w:pPr>
        <w:spacing w:line="240" w:lineRule="atLeast"/>
        <w:ind w:firstLine="709"/>
        <w:jc w:val="both"/>
        <w:rPr>
          <w:color w:val="002060"/>
          <w:sz w:val="26"/>
          <w:szCs w:val="26"/>
          <w:lang w:val="ru-RU"/>
        </w:rPr>
      </w:pPr>
      <w:r w:rsidRPr="00516584">
        <w:rPr>
          <w:color w:val="002060"/>
          <w:sz w:val="26"/>
          <w:szCs w:val="26"/>
          <w:lang w:val="ru-RU"/>
        </w:rPr>
        <w:t>Отже, на сьогодні залишаються актуальними питання впровадження заходів більш ефективного використання водооборотних циклів.</w:t>
      </w:r>
    </w:p>
    <w:p w14:paraId="5052C9EC" w14:textId="79A2036D" w:rsidR="00DA6E27" w:rsidRPr="00062089" w:rsidRDefault="00DA6E27" w:rsidP="00062089">
      <w:pPr>
        <w:spacing w:line="240" w:lineRule="atLeast"/>
        <w:ind w:firstLine="709"/>
        <w:jc w:val="both"/>
        <w:rPr>
          <w:sz w:val="26"/>
          <w:szCs w:val="26"/>
          <w:lang w:val="ru-RU"/>
        </w:rPr>
      </w:pPr>
      <w:r w:rsidRPr="00062089">
        <w:rPr>
          <w:sz w:val="26"/>
          <w:szCs w:val="26"/>
          <w:lang w:val="ru-RU"/>
        </w:rPr>
        <w:t>Проблеми з очисткою стічних вод існують майже у всіх населених пунктах області, окрім міст Запоріжжя, Вільнянськ, Токмак, Гуляйполе та смт Новомиколаївка.</w:t>
      </w:r>
    </w:p>
    <w:p w14:paraId="4907D2A7" w14:textId="07D7B2F1" w:rsidR="00DA6E27" w:rsidRPr="00516584" w:rsidRDefault="00DA6E27" w:rsidP="00062089">
      <w:pPr>
        <w:spacing w:line="240" w:lineRule="atLeast"/>
        <w:ind w:firstLine="709"/>
        <w:jc w:val="both"/>
        <w:rPr>
          <w:color w:val="FF0000"/>
          <w:sz w:val="26"/>
          <w:szCs w:val="26"/>
          <w:lang w:val="ru-RU"/>
        </w:rPr>
      </w:pPr>
      <w:r w:rsidRPr="00062089">
        <w:rPr>
          <w:sz w:val="26"/>
          <w:szCs w:val="26"/>
          <w:lang w:val="ru-RU"/>
        </w:rPr>
        <w:t>Небезпечне екологічне становище склалося в рекреаційній зоні на побережжі Азовського моря в сел. Кирилівка, де за відсутності централізованих систем водопостачання, каналізування і очистки стічних вод функціонують близько 500 закладів відпочинку і оздоровлення. Стічні води накопичуються в вигрібах з наступним вивозом автотранспортом на полігон рідких побутових</w:t>
      </w:r>
      <w:r w:rsidR="00E71EDD">
        <w:rPr>
          <w:sz w:val="26"/>
          <w:szCs w:val="26"/>
          <w:lang w:val="ru-RU"/>
        </w:rPr>
        <w:t xml:space="preserve"> </w:t>
      </w:r>
      <w:r w:rsidRPr="00062089">
        <w:rPr>
          <w:sz w:val="26"/>
          <w:szCs w:val="26"/>
          <w:lang w:val="ru-RU"/>
        </w:rPr>
        <w:t xml:space="preserve">відходів. Це створює постійну загрозу забруднення Азовського моря, Утлюцького та Молочного лиманів і грунтових вод неочищеними господарсько-побутовими стічними водами. </w:t>
      </w:r>
      <w:r w:rsidRPr="00516584">
        <w:rPr>
          <w:color w:val="FF0000"/>
          <w:sz w:val="26"/>
          <w:szCs w:val="26"/>
          <w:lang w:val="ru-RU"/>
        </w:rPr>
        <w:t>Полігон рідких побутових відходів, в порушення п. 2 ст. 90 Водного кодексу України, облаштований у прибережній захисній смузі Молочного лиману, що має статус гідрологічного заказника загальнодержавного значення та входить до складу Приазовського національного природного парку. Даний фактор негативно впливає на інвестиційну привабливість регіону, стримує його  соціально-культурний розвиток.</w:t>
      </w:r>
    </w:p>
    <w:p w14:paraId="4C2934C6" w14:textId="48B2F156" w:rsidR="00DA6E27" w:rsidRPr="00516584" w:rsidRDefault="00DA6E27" w:rsidP="00062089">
      <w:pPr>
        <w:spacing w:line="240" w:lineRule="atLeast"/>
        <w:ind w:firstLine="709"/>
        <w:jc w:val="both"/>
        <w:rPr>
          <w:color w:val="002060"/>
          <w:sz w:val="26"/>
          <w:szCs w:val="26"/>
          <w:lang w:val="ru-RU"/>
        </w:rPr>
      </w:pPr>
      <w:r w:rsidRPr="00516584">
        <w:rPr>
          <w:color w:val="002060"/>
          <w:sz w:val="26"/>
          <w:szCs w:val="26"/>
          <w:lang w:val="ru-RU"/>
        </w:rPr>
        <w:t>Зволікання з введенням в дію систем централізованого водопостачання, каналізації та очистки стоків в умовах високого скупчення людей разом з негативними екологічними наслідками може надзвичайно ускладнити і санітарно-епідеміологічну ситуацію на даній та сусідніх ділянках узбережжя Азовського моря, у тому числі Приазовського національного природного парку.</w:t>
      </w:r>
    </w:p>
    <w:p w14:paraId="30B5A06C" w14:textId="77777777" w:rsidR="00E71EDD" w:rsidRDefault="00E71EDD" w:rsidP="00062089">
      <w:pPr>
        <w:spacing w:line="240" w:lineRule="atLeast"/>
        <w:ind w:firstLine="709"/>
        <w:jc w:val="both"/>
        <w:rPr>
          <w:sz w:val="26"/>
          <w:szCs w:val="26"/>
          <w:lang w:val="ru-RU"/>
        </w:rPr>
      </w:pPr>
    </w:p>
    <w:p w14:paraId="4B3591F7" w14:textId="3FAB0C91" w:rsidR="00DA6E27" w:rsidRPr="0056019E" w:rsidRDefault="00DA6E27" w:rsidP="00062089">
      <w:pPr>
        <w:spacing w:line="240" w:lineRule="atLeast"/>
        <w:ind w:firstLine="709"/>
        <w:jc w:val="both"/>
        <w:rPr>
          <w:b/>
          <w:sz w:val="26"/>
          <w:szCs w:val="26"/>
          <w:lang w:val="ru-RU"/>
        </w:rPr>
      </w:pPr>
      <w:r w:rsidRPr="0056019E">
        <w:rPr>
          <w:b/>
          <w:sz w:val="26"/>
          <w:szCs w:val="26"/>
          <w:lang w:val="ru-RU"/>
        </w:rPr>
        <w:t xml:space="preserve">3) проблемами щодо умов скидання шахтних </w:t>
      </w:r>
      <w:r w:rsidR="00A7459B" w:rsidRPr="0056019E">
        <w:rPr>
          <w:b/>
          <w:sz w:val="26"/>
          <w:szCs w:val="26"/>
          <w:lang w:val="ru-RU"/>
        </w:rPr>
        <w:t>і кар'єрних вод у водні об'єкти</w:t>
      </w:r>
    </w:p>
    <w:p w14:paraId="2B5D9262" w14:textId="0A37A278" w:rsidR="00DA6E27" w:rsidRPr="0056019E" w:rsidRDefault="00DA6E27" w:rsidP="00062089">
      <w:pPr>
        <w:spacing w:line="240" w:lineRule="atLeast"/>
        <w:ind w:firstLine="709"/>
        <w:jc w:val="both"/>
        <w:rPr>
          <w:sz w:val="26"/>
          <w:szCs w:val="26"/>
          <w:lang w:val="ru-RU"/>
        </w:rPr>
      </w:pPr>
      <w:r w:rsidRPr="0056019E">
        <w:rPr>
          <w:sz w:val="26"/>
          <w:szCs w:val="26"/>
          <w:lang w:val="ru-RU"/>
        </w:rPr>
        <w:t>Н</w:t>
      </w:r>
      <w:r w:rsidR="00516584" w:rsidRPr="0056019E">
        <w:rPr>
          <w:sz w:val="26"/>
          <w:szCs w:val="26"/>
          <w:lang w:val="ru-RU"/>
        </w:rPr>
        <w:t xml:space="preserve">а території Запорізької області </w:t>
      </w:r>
      <w:r w:rsidRPr="0056019E">
        <w:rPr>
          <w:sz w:val="26"/>
          <w:szCs w:val="26"/>
          <w:lang w:val="ru-RU"/>
        </w:rPr>
        <w:t>мінералізовані  шахтні води використовуються ПрАТ «Запорізький залізорудний комбінат». Підприємством після механічного очищення мінералізовані шахтні води відводяться в ізольований ставок-випаровувач, розташований у верхів'ї Утлюцького лиману Азовського моря.</w:t>
      </w:r>
    </w:p>
    <w:p w14:paraId="3FC5958A" w14:textId="77777777" w:rsidR="00DA6E27" w:rsidRPr="0056019E" w:rsidRDefault="00DA6E27" w:rsidP="00062089">
      <w:pPr>
        <w:spacing w:line="240" w:lineRule="atLeast"/>
        <w:ind w:firstLine="709"/>
        <w:jc w:val="both"/>
        <w:rPr>
          <w:sz w:val="26"/>
          <w:szCs w:val="26"/>
          <w:lang w:val="ru-RU"/>
        </w:rPr>
      </w:pPr>
    </w:p>
    <w:p w14:paraId="1A06A41B" w14:textId="00A2B60F" w:rsidR="00DA6E27" w:rsidRPr="0056019E" w:rsidRDefault="00DA6E27" w:rsidP="00062089">
      <w:pPr>
        <w:spacing w:line="240" w:lineRule="atLeast"/>
        <w:ind w:firstLine="709"/>
        <w:jc w:val="both"/>
        <w:rPr>
          <w:b/>
          <w:sz w:val="26"/>
          <w:szCs w:val="26"/>
          <w:lang w:val="ru-RU"/>
        </w:rPr>
      </w:pPr>
      <w:r w:rsidRPr="0056019E">
        <w:rPr>
          <w:b/>
          <w:sz w:val="26"/>
          <w:szCs w:val="26"/>
          <w:lang w:val="ru-RU"/>
        </w:rPr>
        <w:t>4) забрудненням підземних водоносних горизонтів</w:t>
      </w:r>
    </w:p>
    <w:p w14:paraId="272BB349" w14:textId="20EA3D47" w:rsidR="00DA6E27" w:rsidRPr="00062089" w:rsidRDefault="00DA6E27" w:rsidP="00062089">
      <w:pPr>
        <w:spacing w:line="240" w:lineRule="atLeast"/>
        <w:ind w:firstLine="709"/>
        <w:jc w:val="both"/>
        <w:rPr>
          <w:sz w:val="26"/>
          <w:szCs w:val="26"/>
          <w:lang w:val="ru-RU"/>
        </w:rPr>
      </w:pPr>
      <w:r w:rsidRPr="0056019E">
        <w:rPr>
          <w:sz w:val="26"/>
          <w:szCs w:val="26"/>
          <w:lang w:val="ru-RU"/>
        </w:rPr>
        <w:lastRenderedPageBreak/>
        <w:t>Майже всі підземні водоносні горизонти, що використовуються для централізованого в</w:t>
      </w:r>
      <w:r w:rsidRPr="00062089">
        <w:rPr>
          <w:sz w:val="26"/>
          <w:szCs w:val="26"/>
          <w:lang w:val="ru-RU"/>
        </w:rPr>
        <w:t>одопостачання, природно захищені, залягають на глибині більше 100 м, та з поверхні не зазнали забруднення. Виняток складає четвертинний водоносний горизонт, який використовується для питного водопостачання м. Енергодар та прилеглих сіл. В цій зоні спостерігається підвищення концентрацій нітритів, нітратів, нафтопродуктів в результаті життєдіяльності розташованих в області живлення водоносного горизонту населених пунктів, впливу господарської діяльності ВП ЗАЕС ДП «НАЕК «Енергоатом», ВП Запорізька ТЕС ПАТ «ДТЕК Дніпроенерго», зрошувальних</w:t>
      </w:r>
      <w:r w:rsidR="00E71EDD">
        <w:rPr>
          <w:sz w:val="26"/>
          <w:szCs w:val="26"/>
          <w:lang w:val="ru-RU"/>
        </w:rPr>
        <w:t xml:space="preserve"> </w:t>
      </w:r>
      <w:r w:rsidRPr="00062089">
        <w:rPr>
          <w:sz w:val="26"/>
          <w:szCs w:val="26"/>
          <w:lang w:val="ru-RU"/>
        </w:rPr>
        <w:t>систем та інших суб'єктів господарювання. Крім того, потенційними джерелами надходження забруднень до підземних водоносних горизонтів є безгосподарні свердловини, які втратили свого власника при реформуванні агропромислової галузі.</w:t>
      </w:r>
    </w:p>
    <w:p w14:paraId="5289C1FF" w14:textId="39E1261A" w:rsidR="00DA6E27" w:rsidRDefault="00DA6E27" w:rsidP="00062089">
      <w:pPr>
        <w:spacing w:line="240" w:lineRule="atLeast"/>
        <w:ind w:firstLine="709"/>
        <w:jc w:val="both"/>
        <w:rPr>
          <w:sz w:val="26"/>
          <w:szCs w:val="26"/>
          <w:lang w:val="ru-RU"/>
        </w:rPr>
      </w:pPr>
    </w:p>
    <w:p w14:paraId="09E4429C" w14:textId="660AE60D" w:rsidR="00DA6E27" w:rsidRPr="0056019E" w:rsidRDefault="00DA6E27" w:rsidP="00062089">
      <w:pPr>
        <w:spacing w:line="240" w:lineRule="atLeast"/>
        <w:ind w:firstLine="709"/>
        <w:jc w:val="both"/>
        <w:rPr>
          <w:b/>
          <w:sz w:val="26"/>
          <w:szCs w:val="26"/>
          <w:lang w:val="ru-RU"/>
        </w:rPr>
      </w:pPr>
      <w:r w:rsidRPr="0056019E">
        <w:rPr>
          <w:b/>
          <w:sz w:val="26"/>
          <w:szCs w:val="26"/>
          <w:lang w:val="ru-RU"/>
        </w:rPr>
        <w:t>5) порушенням гідрологічного та гідрохіміч</w:t>
      </w:r>
      <w:r w:rsidR="00A7459B" w:rsidRPr="0056019E">
        <w:rPr>
          <w:b/>
          <w:sz w:val="26"/>
          <w:szCs w:val="26"/>
          <w:lang w:val="ru-RU"/>
        </w:rPr>
        <w:t>ного режиму малих річок регіону</w:t>
      </w:r>
    </w:p>
    <w:p w14:paraId="5925F8D4" w14:textId="1E26FD82" w:rsidR="00DA6E27" w:rsidRPr="00062089" w:rsidRDefault="00DA6E27" w:rsidP="00062089">
      <w:pPr>
        <w:spacing w:line="240" w:lineRule="atLeast"/>
        <w:ind w:firstLine="709"/>
        <w:jc w:val="both"/>
        <w:rPr>
          <w:sz w:val="26"/>
          <w:szCs w:val="26"/>
          <w:lang w:val="ru-RU"/>
        </w:rPr>
      </w:pPr>
      <w:r w:rsidRPr="00062089">
        <w:rPr>
          <w:sz w:val="26"/>
          <w:szCs w:val="26"/>
          <w:lang w:val="ru-RU"/>
        </w:rPr>
        <w:t>Сучасний екологічний стан малих та середніх річок області, виходячи з результатів проведеної паспортизації, оцінюється по більшості показників як незадовільний, та в останні роки залишається на незмінному рівні. Головною причиною такого становища є наднормове антропогенне навантаження на екологічні системи малих річок, які дуже відчутно реагують на будь-яке втручання. За виключенням міст Запоріжжя, Бердянськ, Василівка, Енергодар, Кам'янка-Дніпровська, скидання госппобутових стічних вод населених пунктів області здійснюється в малі та середні річки.</w:t>
      </w:r>
    </w:p>
    <w:p w14:paraId="20C7C82A" w14:textId="3508C3DF" w:rsidR="00DA6E27" w:rsidRPr="001A688C" w:rsidRDefault="00DA6E27" w:rsidP="00062089">
      <w:pPr>
        <w:spacing w:line="240" w:lineRule="atLeast"/>
        <w:ind w:firstLine="709"/>
        <w:jc w:val="both"/>
        <w:rPr>
          <w:b/>
          <w:sz w:val="26"/>
          <w:szCs w:val="26"/>
          <w:lang w:val="ru-RU"/>
        </w:rPr>
      </w:pPr>
      <w:r w:rsidRPr="001A688C">
        <w:rPr>
          <w:b/>
          <w:sz w:val="26"/>
          <w:szCs w:val="26"/>
          <w:lang w:val="ru-RU"/>
        </w:rPr>
        <w:t>Найбільш суттєвими чинниками, що визначають екологічний стан малих річок, є:</w:t>
      </w:r>
    </w:p>
    <w:p w14:paraId="3A915A91" w14:textId="609D0038" w:rsidR="00DA6E27" w:rsidRPr="001A688C" w:rsidRDefault="00DA6E27" w:rsidP="00062089">
      <w:pPr>
        <w:spacing w:line="240" w:lineRule="atLeast"/>
        <w:ind w:firstLine="709"/>
        <w:jc w:val="both"/>
        <w:rPr>
          <w:color w:val="FF0000"/>
          <w:sz w:val="26"/>
          <w:szCs w:val="26"/>
          <w:lang w:val="ru-RU"/>
        </w:rPr>
      </w:pPr>
      <w:r w:rsidRPr="001A688C">
        <w:rPr>
          <w:color w:val="FF0000"/>
          <w:sz w:val="26"/>
          <w:szCs w:val="26"/>
          <w:lang w:val="ru-RU"/>
        </w:rPr>
        <w:t>скидання в малі та середні річки забруднених та недостатньо очищених зворотних вод через неефективну роботу очисних споруд або взагалі їх відсутність, особливо в житлово-комунальному господарстві (м. Оріхів, смт. Якимівка, м. Дніпрорудне і інші);</w:t>
      </w:r>
    </w:p>
    <w:p w14:paraId="754C44B7" w14:textId="38BE6C46" w:rsidR="00DA6E27" w:rsidRPr="00062089" w:rsidRDefault="00DA6E27" w:rsidP="00062089">
      <w:pPr>
        <w:spacing w:line="240" w:lineRule="atLeast"/>
        <w:ind w:firstLine="709"/>
        <w:jc w:val="both"/>
        <w:rPr>
          <w:sz w:val="26"/>
          <w:szCs w:val="26"/>
          <w:lang w:val="ru-RU"/>
        </w:rPr>
      </w:pPr>
      <w:r w:rsidRPr="00062089">
        <w:rPr>
          <w:sz w:val="26"/>
          <w:szCs w:val="26"/>
          <w:lang w:val="ru-RU"/>
        </w:rPr>
        <w:t>змив забруднюючих речовин з урбанізованих територій безпосередньо в малі річки. Ця проблема особливо актуальна для великих населених пунктів (м.м. Запоріжжя, Мелітополь, Пологи, Оріхів і т.д.);</w:t>
      </w:r>
    </w:p>
    <w:p w14:paraId="09F50ABC" w14:textId="4883105B" w:rsidR="00DA6E27" w:rsidRPr="00062089" w:rsidRDefault="00DA6E27" w:rsidP="00062089">
      <w:pPr>
        <w:spacing w:line="240" w:lineRule="atLeast"/>
        <w:ind w:firstLine="709"/>
        <w:jc w:val="both"/>
        <w:rPr>
          <w:sz w:val="26"/>
          <w:szCs w:val="26"/>
          <w:lang w:val="ru-RU"/>
        </w:rPr>
      </w:pPr>
      <w:r w:rsidRPr="00062089">
        <w:rPr>
          <w:sz w:val="26"/>
          <w:szCs w:val="26"/>
          <w:lang w:val="ru-RU"/>
        </w:rPr>
        <w:t>малі річки приймають дренажні води при захисті зрошуваних сільськогосподарських угідь, населених пунктів від підтоплення, з якими до водних об'єктів вимиваються мінеральні солі, фосфати, органічні речовини, мінеральні добрива, пестициди і гербіциди;</w:t>
      </w:r>
    </w:p>
    <w:p w14:paraId="376BF70E" w14:textId="5BA539B5" w:rsidR="00DA6E27" w:rsidRPr="001A688C" w:rsidRDefault="00DA6E27" w:rsidP="00062089">
      <w:pPr>
        <w:spacing w:line="240" w:lineRule="atLeast"/>
        <w:ind w:firstLine="709"/>
        <w:jc w:val="both"/>
        <w:rPr>
          <w:color w:val="FF0000"/>
          <w:sz w:val="26"/>
          <w:szCs w:val="26"/>
          <w:lang w:val="ru-RU"/>
        </w:rPr>
      </w:pPr>
      <w:r w:rsidRPr="001A688C">
        <w:rPr>
          <w:color w:val="FF0000"/>
          <w:sz w:val="26"/>
          <w:szCs w:val="26"/>
          <w:lang w:val="ru-RU"/>
        </w:rPr>
        <w:t xml:space="preserve">висока розораність басейнів річок (від 63 до 94 відсотків їх площі, а в середньому 759о) на фоні дуже низької залісненості (3 - 5 Ус) сприяє інтенсивному розвитку процесів ерозії на 40 - 60 </w:t>
      </w:r>
      <w:r w:rsidR="001A688C" w:rsidRPr="001A688C">
        <w:rPr>
          <w:color w:val="FF0000"/>
          <w:sz w:val="26"/>
          <w:szCs w:val="26"/>
          <w:lang w:val="ru-RU"/>
        </w:rPr>
        <w:t>%</w:t>
      </w:r>
      <w:r w:rsidRPr="001A688C">
        <w:rPr>
          <w:color w:val="FF0000"/>
          <w:sz w:val="26"/>
          <w:szCs w:val="26"/>
          <w:lang w:val="ru-RU"/>
        </w:rPr>
        <w:t xml:space="preserve"> території області. Продукти ерозії, відкладаючись в руслах річок, призводять до їх замулення. Результати проведеної паспортизації частини рік області показали, що потужність мулових відкладень в руслах річок на 60 - 80 </w:t>
      </w:r>
      <w:r w:rsidR="001A688C" w:rsidRPr="001A688C">
        <w:rPr>
          <w:color w:val="FF0000"/>
          <w:sz w:val="26"/>
          <w:szCs w:val="26"/>
          <w:lang w:val="ru-RU"/>
        </w:rPr>
        <w:t>%</w:t>
      </w:r>
      <w:r w:rsidRPr="001A688C">
        <w:rPr>
          <w:color w:val="FF0000"/>
          <w:sz w:val="26"/>
          <w:szCs w:val="26"/>
          <w:lang w:val="ru-RU"/>
        </w:rPr>
        <w:t xml:space="preserve"> їх довжини перевищує 0,3 м, а в деяких місцях сягає 1,0 -2,0 м;</w:t>
      </w:r>
    </w:p>
    <w:p w14:paraId="3BDA72C0"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порушення режиму господарської діяльності в межах прибережних захисних смуг і водоохоронних зон;</w:t>
      </w:r>
    </w:p>
    <w:p w14:paraId="46711162" w14:textId="31CA1F1B" w:rsidR="00DA6E27" w:rsidRPr="00CC4A62" w:rsidRDefault="00DA6E27" w:rsidP="00062089">
      <w:pPr>
        <w:spacing w:line="240" w:lineRule="atLeast"/>
        <w:ind w:firstLine="709"/>
        <w:jc w:val="both"/>
        <w:rPr>
          <w:color w:val="002060"/>
          <w:sz w:val="26"/>
          <w:szCs w:val="26"/>
          <w:lang w:val="ru-RU"/>
        </w:rPr>
      </w:pPr>
      <w:r w:rsidRPr="00062089">
        <w:rPr>
          <w:sz w:val="26"/>
          <w:szCs w:val="26"/>
          <w:lang w:val="ru-RU"/>
        </w:rPr>
        <w:t xml:space="preserve">надмірна зарегульованість річок ставками і водосховищами (коефіцієнт зарегульованості сягає 0,51 - 1,79). </w:t>
      </w:r>
      <w:r w:rsidRPr="00CC4A62">
        <w:rPr>
          <w:color w:val="002060"/>
          <w:sz w:val="26"/>
          <w:szCs w:val="26"/>
          <w:lang w:val="ru-RU"/>
        </w:rPr>
        <w:t xml:space="preserve">Значну кількість ставків створено без проектів, </w:t>
      </w:r>
      <w:r w:rsidRPr="00CC4A62">
        <w:rPr>
          <w:color w:val="002060"/>
          <w:sz w:val="26"/>
          <w:szCs w:val="26"/>
          <w:lang w:val="ru-RU"/>
        </w:rPr>
        <w:lastRenderedPageBreak/>
        <w:t>тому періодично їх греблі розмиваються, замулюючи русла та створюючи небезпечні ситуації при русі хвилі прориву вниз по течії;</w:t>
      </w:r>
    </w:p>
    <w:p w14:paraId="7AB4AA13" w14:textId="746DB206" w:rsidR="00DA6E27" w:rsidRPr="00CC4A62" w:rsidRDefault="00DA6E27" w:rsidP="00062089">
      <w:pPr>
        <w:spacing w:line="240" w:lineRule="atLeast"/>
        <w:ind w:firstLine="709"/>
        <w:jc w:val="both"/>
        <w:rPr>
          <w:color w:val="002060"/>
          <w:sz w:val="26"/>
          <w:szCs w:val="26"/>
          <w:lang w:val="ru-RU"/>
        </w:rPr>
      </w:pPr>
      <w:r w:rsidRPr="00CC4A62">
        <w:rPr>
          <w:color w:val="002060"/>
          <w:sz w:val="26"/>
          <w:szCs w:val="26"/>
          <w:lang w:val="ru-RU"/>
        </w:rPr>
        <w:t>порушення правил експлуатації водозаборів та штучних водойм, в результаті чого не гарантується збереження санітарного мінімуму витрат води на нижче розташованих ділянках річок.</w:t>
      </w:r>
    </w:p>
    <w:p w14:paraId="5855F8B6" w14:textId="3BEB3B18" w:rsidR="00DA6E27" w:rsidRPr="00CC4A62" w:rsidRDefault="00DA6E27" w:rsidP="00062089">
      <w:pPr>
        <w:spacing w:line="240" w:lineRule="atLeast"/>
        <w:ind w:firstLine="709"/>
        <w:jc w:val="both"/>
        <w:rPr>
          <w:color w:val="FF0000"/>
          <w:sz w:val="26"/>
          <w:szCs w:val="26"/>
          <w:lang w:val="ru-RU"/>
        </w:rPr>
      </w:pPr>
      <w:r w:rsidRPr="00CC4A62">
        <w:rPr>
          <w:color w:val="FF0000"/>
          <w:sz w:val="26"/>
          <w:szCs w:val="26"/>
          <w:lang w:val="ru-RU"/>
        </w:rPr>
        <w:t>Покращення стану малих річок потребує системного цілеспрямованого</w:t>
      </w:r>
      <w:r w:rsidR="00CC4A62" w:rsidRPr="00CC4A62">
        <w:rPr>
          <w:color w:val="FF0000"/>
          <w:sz w:val="26"/>
          <w:szCs w:val="26"/>
          <w:lang w:val="ru-RU"/>
        </w:rPr>
        <w:t xml:space="preserve"> </w:t>
      </w:r>
      <w:r w:rsidRPr="00CC4A62">
        <w:rPr>
          <w:color w:val="FF0000"/>
          <w:sz w:val="26"/>
          <w:szCs w:val="26"/>
          <w:lang w:val="ru-RU"/>
        </w:rPr>
        <w:t>підходу, зокрема встановлення всіх потенційних джерел забруднення, їх ліквідація, розчищення малих річок по всій довжині.</w:t>
      </w:r>
    </w:p>
    <w:p w14:paraId="7533424B" w14:textId="77777777" w:rsidR="00DA6E27" w:rsidRPr="00CC4A62" w:rsidRDefault="00DA6E27" w:rsidP="00062089">
      <w:pPr>
        <w:spacing w:line="240" w:lineRule="atLeast"/>
        <w:ind w:firstLine="709"/>
        <w:jc w:val="both"/>
        <w:rPr>
          <w:color w:val="FF0000"/>
          <w:sz w:val="26"/>
          <w:szCs w:val="26"/>
          <w:lang w:val="ru-RU"/>
        </w:rPr>
      </w:pPr>
    </w:p>
    <w:p w14:paraId="4A8331D4" w14:textId="5883EEC0" w:rsidR="00DA6E27" w:rsidRPr="0056019E" w:rsidRDefault="00DA6E27" w:rsidP="00062089">
      <w:pPr>
        <w:spacing w:line="240" w:lineRule="atLeast"/>
        <w:ind w:firstLine="709"/>
        <w:jc w:val="both"/>
        <w:rPr>
          <w:b/>
          <w:sz w:val="26"/>
          <w:szCs w:val="26"/>
          <w:lang w:val="ru-RU"/>
        </w:rPr>
      </w:pPr>
      <w:r w:rsidRPr="0056019E">
        <w:rPr>
          <w:b/>
          <w:sz w:val="26"/>
          <w:szCs w:val="26"/>
          <w:lang w:val="ru-RU"/>
        </w:rPr>
        <w:t>6) підтопленням земе</w:t>
      </w:r>
      <w:r w:rsidR="00A7459B" w:rsidRPr="0056019E">
        <w:rPr>
          <w:b/>
          <w:sz w:val="26"/>
          <w:szCs w:val="26"/>
          <w:lang w:val="ru-RU"/>
        </w:rPr>
        <w:t>ль та населених пунктів регіону</w:t>
      </w:r>
    </w:p>
    <w:p w14:paraId="261B7227" w14:textId="403274EE" w:rsidR="00DA6E27" w:rsidRPr="00062089" w:rsidRDefault="00DA6E27" w:rsidP="00062089">
      <w:pPr>
        <w:spacing w:line="240" w:lineRule="atLeast"/>
        <w:ind w:firstLine="709"/>
        <w:jc w:val="both"/>
        <w:rPr>
          <w:sz w:val="26"/>
          <w:szCs w:val="26"/>
          <w:lang w:val="ru-RU"/>
        </w:rPr>
      </w:pPr>
      <w:r w:rsidRPr="0056019E">
        <w:rPr>
          <w:sz w:val="26"/>
          <w:szCs w:val="26"/>
          <w:lang w:val="ru-RU"/>
        </w:rPr>
        <w:t>Не дивлячись на те, що Запорізька область знаходиться в зоні недостатнього   зволоження, процеси підтоплення набули широкого розповсюдження і суттєво впливають</w:t>
      </w:r>
      <w:r w:rsidRPr="00062089">
        <w:rPr>
          <w:sz w:val="26"/>
          <w:szCs w:val="26"/>
          <w:lang w:val="ru-RU"/>
        </w:rPr>
        <w:t xml:space="preserve"> на екологічний стан території та умови життєдіяльності людей.</w:t>
      </w:r>
    </w:p>
    <w:p w14:paraId="6E7CA9A3" w14:textId="19F8C969" w:rsidR="00DA6E27" w:rsidRPr="00062089" w:rsidRDefault="00DA6E27" w:rsidP="00062089">
      <w:pPr>
        <w:spacing w:line="240" w:lineRule="atLeast"/>
        <w:ind w:firstLine="709"/>
        <w:jc w:val="both"/>
        <w:rPr>
          <w:sz w:val="26"/>
          <w:szCs w:val="26"/>
          <w:lang w:val="ru-RU"/>
        </w:rPr>
      </w:pPr>
      <w:r w:rsidRPr="00062089">
        <w:rPr>
          <w:sz w:val="26"/>
          <w:szCs w:val="26"/>
          <w:lang w:val="ru-RU"/>
        </w:rPr>
        <w:t>Вплив процесів підтоплення на загальний екологічний стан території області залишається відчутним. Суттєву роль в їх розвитку відіграє і господарська діяльність. Більшість зрошувальних і дренажних систем в результаті реформування аграрного сектору економіки передані на баланс</w:t>
      </w:r>
      <w:r w:rsidR="00E71EDD">
        <w:rPr>
          <w:sz w:val="26"/>
          <w:szCs w:val="26"/>
          <w:lang w:val="ru-RU"/>
        </w:rPr>
        <w:t xml:space="preserve"> </w:t>
      </w:r>
      <w:r w:rsidRPr="00062089">
        <w:rPr>
          <w:sz w:val="26"/>
          <w:szCs w:val="26"/>
          <w:lang w:val="ru-RU"/>
        </w:rPr>
        <w:t>сільськогосподарських підприємств та сільських громад, які через брак коштів у місцевих бюджетах та відсутність кваліфікованих кадрів не в змозі забезпечити виконання всіх технічних вимог до їх експлуатації.</w:t>
      </w:r>
    </w:p>
    <w:p w14:paraId="3F84BFE9" w14:textId="75CFDEB7" w:rsidR="00DA6E27" w:rsidRPr="00C0601B" w:rsidRDefault="00DA6E27" w:rsidP="00062089">
      <w:pPr>
        <w:spacing w:line="240" w:lineRule="atLeast"/>
        <w:ind w:firstLine="709"/>
        <w:jc w:val="both"/>
        <w:rPr>
          <w:color w:val="FF0000"/>
          <w:sz w:val="26"/>
          <w:szCs w:val="26"/>
          <w:lang w:val="ru-RU"/>
        </w:rPr>
      </w:pPr>
      <w:r w:rsidRPr="00062089">
        <w:rPr>
          <w:sz w:val="26"/>
          <w:szCs w:val="26"/>
          <w:lang w:val="ru-RU"/>
        </w:rPr>
        <w:t xml:space="preserve">Підвищення рівня грунтових вод на урбанізованих територіях міст та селищ відбувається, головним чином, за рахунок надмірного техногенного навантаження, а природні фактори лише підсилюють цей вплив. </w:t>
      </w:r>
      <w:r w:rsidRPr="00C0601B">
        <w:rPr>
          <w:color w:val="FF0000"/>
          <w:sz w:val="26"/>
          <w:szCs w:val="26"/>
          <w:lang w:val="ru-RU"/>
        </w:rPr>
        <w:t>Розвитку процесів підтоплення сприяє порушення правил планування та забудови території, що мають забезпечити своєчасний водовідвід, стан водопровідних та каналізаційних мереж.</w:t>
      </w:r>
    </w:p>
    <w:p w14:paraId="62C3247C" w14:textId="7F64A1CC" w:rsidR="00DA6E27" w:rsidRPr="00C0601B" w:rsidRDefault="00DA6E27" w:rsidP="00062089">
      <w:pPr>
        <w:spacing w:line="240" w:lineRule="atLeast"/>
        <w:ind w:firstLine="709"/>
        <w:jc w:val="both"/>
        <w:rPr>
          <w:color w:val="FF0000"/>
          <w:sz w:val="26"/>
          <w:szCs w:val="26"/>
          <w:lang w:val="ru-RU"/>
        </w:rPr>
      </w:pPr>
      <w:r w:rsidRPr="00C0601B">
        <w:rPr>
          <w:color w:val="FF0000"/>
          <w:sz w:val="26"/>
          <w:szCs w:val="26"/>
          <w:lang w:val="ru-RU"/>
        </w:rPr>
        <w:t>Через замулення, особливо на території населених пунктів, русла малих річок значно знизили свою дренуючу спроможність. Викликає також занепокоєння стан гідротехнічних споруд і гребель, водопропускних труб і мостів на автодорогах і т.д.</w:t>
      </w:r>
    </w:p>
    <w:p w14:paraId="5D11D6E1" w14:textId="77777777" w:rsidR="00C0601B" w:rsidRDefault="00DA6E27" w:rsidP="00062089">
      <w:pPr>
        <w:spacing w:line="240" w:lineRule="atLeast"/>
        <w:ind w:firstLine="709"/>
        <w:jc w:val="both"/>
        <w:rPr>
          <w:sz w:val="26"/>
          <w:szCs w:val="26"/>
          <w:lang w:val="ru-RU"/>
        </w:rPr>
      </w:pPr>
      <w:r w:rsidRPr="00062089">
        <w:rPr>
          <w:sz w:val="26"/>
          <w:szCs w:val="26"/>
          <w:lang w:val="ru-RU"/>
        </w:rPr>
        <w:t xml:space="preserve">В межах Кам'янсько-Дніпровського району Запорізької області існує постійна загроза підтоплення населених пунктів району через незадовільну роботу гідротехнічних споруд, призначених для захисту від підтоплення сільських населених пунктів та сільськогосподарських угідь Кам'янсько-Дніпровського району Запорізької області (Кам'янського Поду). </w:t>
      </w:r>
    </w:p>
    <w:p w14:paraId="390FEF15" w14:textId="5B94230F" w:rsidR="00C0601B" w:rsidRPr="00C0601B" w:rsidRDefault="00DA6E27" w:rsidP="00062089">
      <w:pPr>
        <w:spacing w:line="240" w:lineRule="atLeast"/>
        <w:ind w:firstLine="709"/>
        <w:jc w:val="both"/>
        <w:rPr>
          <w:color w:val="FF0000"/>
          <w:sz w:val="26"/>
          <w:szCs w:val="26"/>
          <w:lang w:val="ru-RU"/>
        </w:rPr>
      </w:pPr>
      <w:r w:rsidRPr="00062089">
        <w:rPr>
          <w:sz w:val="26"/>
          <w:szCs w:val="26"/>
          <w:lang w:val="ru-RU"/>
        </w:rPr>
        <w:t>Головною</w:t>
      </w:r>
      <w:r w:rsidR="00272233">
        <w:rPr>
          <w:sz w:val="26"/>
          <w:szCs w:val="26"/>
          <w:lang w:val="ru-RU"/>
        </w:rPr>
        <w:t xml:space="preserve"> </w:t>
      </w:r>
      <w:r w:rsidRPr="00062089">
        <w:rPr>
          <w:sz w:val="26"/>
          <w:szCs w:val="26"/>
          <w:lang w:val="ru-RU"/>
        </w:rPr>
        <w:t xml:space="preserve">причиною незадовільної роботи та стану гідротехнічних споруд є територіальне розташування району, а обслуговування цих гідротехнічних споруд </w:t>
      </w:r>
      <w:r w:rsidRPr="00C0601B">
        <w:rPr>
          <w:color w:val="FF0000"/>
          <w:sz w:val="26"/>
          <w:szCs w:val="26"/>
          <w:lang w:val="ru-RU"/>
        </w:rPr>
        <w:t xml:space="preserve">покладено через Держводагентство на Нікопольське управління захисних масивів </w:t>
      </w:r>
      <w:r w:rsidR="00C0601B" w:rsidRPr="00C0601B">
        <w:rPr>
          <w:color w:val="FF0000"/>
          <w:sz w:val="26"/>
          <w:szCs w:val="26"/>
          <w:lang w:val="ru-RU"/>
        </w:rPr>
        <w:t xml:space="preserve">Дніпровських водосховищ. </w:t>
      </w:r>
    </w:p>
    <w:p w14:paraId="0AEBA80C" w14:textId="290B7EE5" w:rsidR="00DA6E27" w:rsidRPr="00C0601B" w:rsidRDefault="00C0601B" w:rsidP="00062089">
      <w:pPr>
        <w:spacing w:line="240" w:lineRule="atLeast"/>
        <w:ind w:firstLine="709"/>
        <w:jc w:val="both"/>
        <w:rPr>
          <w:color w:val="FF0000"/>
          <w:sz w:val="26"/>
          <w:szCs w:val="26"/>
          <w:lang w:val="ru-RU"/>
        </w:rPr>
      </w:pPr>
      <w:r w:rsidRPr="00C0601B">
        <w:rPr>
          <w:color w:val="FF0000"/>
          <w:sz w:val="26"/>
          <w:szCs w:val="26"/>
          <w:lang w:val="ru-RU"/>
        </w:rPr>
        <w:t>Таким чином спів</w:t>
      </w:r>
      <w:r w:rsidR="00DA6E27" w:rsidRPr="00C0601B">
        <w:rPr>
          <w:color w:val="FF0000"/>
          <w:sz w:val="26"/>
          <w:szCs w:val="26"/>
          <w:lang w:val="ru-RU"/>
        </w:rPr>
        <w:t>фінансування робіт попопередженню загрозі підтоплення населених пунктів Камянсько-Дніпровського району, не можливе.</w:t>
      </w:r>
    </w:p>
    <w:p w14:paraId="0D9A8870" w14:textId="761AA196" w:rsidR="00DA6E27" w:rsidRDefault="00DA6E27" w:rsidP="00062089">
      <w:pPr>
        <w:spacing w:line="240" w:lineRule="atLeast"/>
        <w:ind w:firstLine="709"/>
        <w:jc w:val="both"/>
        <w:rPr>
          <w:sz w:val="26"/>
          <w:szCs w:val="26"/>
          <w:lang w:val="ru-RU"/>
        </w:rPr>
      </w:pPr>
    </w:p>
    <w:p w14:paraId="63E482D0" w14:textId="3BCA6899" w:rsidR="00272233" w:rsidRPr="0056019E" w:rsidRDefault="00DA6E27" w:rsidP="00062089">
      <w:pPr>
        <w:spacing w:line="240" w:lineRule="atLeast"/>
        <w:ind w:firstLine="709"/>
        <w:jc w:val="both"/>
        <w:rPr>
          <w:b/>
          <w:sz w:val="26"/>
          <w:szCs w:val="26"/>
          <w:lang w:val="ru-RU"/>
        </w:rPr>
      </w:pPr>
      <w:r w:rsidRPr="0056019E">
        <w:rPr>
          <w:b/>
          <w:sz w:val="26"/>
          <w:szCs w:val="26"/>
          <w:lang w:val="ru-RU"/>
        </w:rPr>
        <w:t>7) поводженням з відходами І-Ш класів небезпеки</w:t>
      </w:r>
    </w:p>
    <w:p w14:paraId="6C159479" w14:textId="1778C492" w:rsidR="00DA6E27" w:rsidRPr="00062089" w:rsidRDefault="00DA6E27" w:rsidP="00062089">
      <w:pPr>
        <w:spacing w:line="240" w:lineRule="atLeast"/>
        <w:ind w:firstLine="709"/>
        <w:jc w:val="both"/>
        <w:rPr>
          <w:sz w:val="26"/>
          <w:szCs w:val="26"/>
          <w:lang w:val="ru-RU"/>
        </w:rPr>
      </w:pPr>
      <w:r w:rsidRPr="00062089">
        <w:rPr>
          <w:sz w:val="26"/>
          <w:szCs w:val="26"/>
          <w:lang w:val="ru-RU"/>
        </w:rPr>
        <w:t>Область відноситься до регіонів, де зосереджена значна кількість підприємств важкої промисловості. В зв'язку з цим складною в області залишається проблема накопичення відходів, яка представляє реальну небезпеку для життя населення і навколишнього середовища та потребує</w:t>
      </w:r>
      <w:r w:rsidR="00272233">
        <w:rPr>
          <w:sz w:val="26"/>
          <w:szCs w:val="26"/>
          <w:lang w:val="ru-RU"/>
        </w:rPr>
        <w:t xml:space="preserve"> </w:t>
      </w:r>
      <w:r w:rsidRPr="00062089">
        <w:rPr>
          <w:sz w:val="26"/>
          <w:szCs w:val="26"/>
          <w:lang w:val="ru-RU"/>
        </w:rPr>
        <w:t>особливої уваги.</w:t>
      </w:r>
    </w:p>
    <w:p w14:paraId="4C195F43" w14:textId="72D9105C" w:rsidR="00DA6E27" w:rsidRPr="00062089" w:rsidRDefault="00DA6E27" w:rsidP="00062089">
      <w:pPr>
        <w:spacing w:line="240" w:lineRule="atLeast"/>
        <w:ind w:firstLine="709"/>
        <w:jc w:val="both"/>
        <w:rPr>
          <w:sz w:val="26"/>
          <w:szCs w:val="26"/>
          <w:lang w:val="ru-RU"/>
        </w:rPr>
      </w:pPr>
      <w:r w:rsidRPr="00062089">
        <w:rPr>
          <w:sz w:val="26"/>
          <w:szCs w:val="26"/>
          <w:lang w:val="ru-RU"/>
        </w:rPr>
        <w:t xml:space="preserve">Масштабність ресурсовикористання і енергетично-сировинної спеціалізації економіки регіону в цілому сприяють значному утворенню і накопиченню відходів виробництва і споживання. З метою зменшення обсягів розміщених відходів, які </w:t>
      </w:r>
      <w:r w:rsidRPr="00062089">
        <w:rPr>
          <w:sz w:val="26"/>
          <w:szCs w:val="26"/>
          <w:lang w:val="ru-RU"/>
        </w:rPr>
        <w:lastRenderedPageBreak/>
        <w:t>утворюються практично на всіх підприємствах -</w:t>
      </w:r>
      <w:r w:rsidR="0005068E">
        <w:rPr>
          <w:sz w:val="26"/>
          <w:szCs w:val="26"/>
          <w:lang w:val="ru-RU"/>
        </w:rPr>
        <w:t xml:space="preserve"> </w:t>
      </w:r>
      <w:r w:rsidRPr="00062089">
        <w:rPr>
          <w:sz w:val="26"/>
          <w:szCs w:val="26"/>
          <w:lang w:val="ru-RU"/>
        </w:rPr>
        <w:t>основних забруднювачах, підприємствами здійснюються заходи з подальшої їх</w:t>
      </w:r>
      <w:r w:rsidR="00272233">
        <w:rPr>
          <w:sz w:val="26"/>
          <w:szCs w:val="26"/>
          <w:lang w:val="ru-RU"/>
        </w:rPr>
        <w:t xml:space="preserve"> </w:t>
      </w:r>
      <w:r w:rsidRPr="00062089">
        <w:rPr>
          <w:sz w:val="26"/>
          <w:szCs w:val="26"/>
          <w:lang w:val="ru-RU"/>
        </w:rPr>
        <w:t>утилізації, оброблення (перероблення).</w:t>
      </w:r>
    </w:p>
    <w:p w14:paraId="0D8A334D" w14:textId="2B3E2EFB" w:rsidR="00DA6E27" w:rsidRPr="00062089" w:rsidRDefault="00DA6E27" w:rsidP="00062089">
      <w:pPr>
        <w:spacing w:line="240" w:lineRule="atLeast"/>
        <w:ind w:firstLine="709"/>
        <w:jc w:val="both"/>
        <w:rPr>
          <w:sz w:val="26"/>
          <w:szCs w:val="26"/>
          <w:lang w:val="ru-RU"/>
        </w:rPr>
      </w:pPr>
      <w:r w:rsidRPr="00062089">
        <w:rPr>
          <w:sz w:val="26"/>
          <w:szCs w:val="26"/>
          <w:lang w:val="ru-RU"/>
        </w:rPr>
        <w:t>Важливим в області, як і на всій території України, залишається питання</w:t>
      </w:r>
      <w:r w:rsidR="00272233">
        <w:rPr>
          <w:sz w:val="26"/>
          <w:szCs w:val="26"/>
          <w:lang w:val="ru-RU"/>
        </w:rPr>
        <w:t xml:space="preserve"> </w:t>
      </w:r>
      <w:r w:rsidRPr="00062089">
        <w:rPr>
          <w:sz w:val="26"/>
          <w:szCs w:val="26"/>
          <w:lang w:val="ru-RU"/>
        </w:rPr>
        <w:t>безпечного поводження з безхазяйними, забороненими і непридатними до використання в сільському господарстві хімічними засобами захисту рослин (далі - ХЗЗР), які не можна використовувати за прямим призначенням внаслідок втрати корисних властивостей, закінчення терміну придатності, заборони до застосування, втратою паспортних даних, маркування (етикетки) чи неконтрольованого змішування. Останніми роками декілька разів змінювалися</w:t>
      </w:r>
      <w:r w:rsidR="00272233">
        <w:rPr>
          <w:sz w:val="26"/>
          <w:szCs w:val="26"/>
          <w:lang w:val="ru-RU"/>
        </w:rPr>
        <w:t xml:space="preserve"> </w:t>
      </w:r>
      <w:r w:rsidRPr="00062089">
        <w:rPr>
          <w:sz w:val="26"/>
          <w:szCs w:val="26"/>
          <w:lang w:val="ru-RU"/>
        </w:rPr>
        <w:t>власники ХЗЗР. Це призвело до виникнення великої кількості безхазяйних ХЗЗР, які не має можливості утилізувати або знешкодити внаслідок відсутності відповідних підприємств.</w:t>
      </w:r>
    </w:p>
    <w:p w14:paraId="29497805" w14:textId="77777777" w:rsidR="00272233" w:rsidRDefault="00272233" w:rsidP="00062089">
      <w:pPr>
        <w:spacing w:line="240" w:lineRule="atLeast"/>
        <w:ind w:firstLine="709"/>
        <w:jc w:val="both"/>
        <w:rPr>
          <w:sz w:val="26"/>
          <w:szCs w:val="26"/>
          <w:lang w:val="ru-RU"/>
        </w:rPr>
      </w:pPr>
    </w:p>
    <w:p w14:paraId="45AF9895" w14:textId="7145079E" w:rsidR="00DA6E27" w:rsidRPr="0056019E" w:rsidRDefault="00DA6E27" w:rsidP="00062089">
      <w:pPr>
        <w:spacing w:line="240" w:lineRule="atLeast"/>
        <w:ind w:firstLine="709"/>
        <w:jc w:val="both"/>
        <w:rPr>
          <w:b/>
          <w:sz w:val="26"/>
          <w:szCs w:val="26"/>
          <w:lang w:val="ru-RU"/>
        </w:rPr>
      </w:pPr>
      <w:r w:rsidRPr="0056019E">
        <w:rPr>
          <w:b/>
          <w:sz w:val="26"/>
          <w:szCs w:val="26"/>
          <w:lang w:val="ru-RU"/>
        </w:rPr>
        <w:t>8) утилізацією відходів гірничодобувної, металургійної, енергетичної</w:t>
      </w:r>
      <w:r w:rsidR="00A7459B" w:rsidRPr="0056019E">
        <w:rPr>
          <w:b/>
          <w:sz w:val="26"/>
          <w:szCs w:val="26"/>
          <w:lang w:val="ru-RU"/>
        </w:rPr>
        <w:t xml:space="preserve"> та інших галузей промисловості</w:t>
      </w:r>
    </w:p>
    <w:p w14:paraId="71FCE9EB" w14:textId="42762F18" w:rsidR="00DA6E27" w:rsidRPr="00062089" w:rsidRDefault="00DA6E27" w:rsidP="00062089">
      <w:pPr>
        <w:spacing w:line="240" w:lineRule="atLeast"/>
        <w:ind w:firstLine="709"/>
        <w:jc w:val="both"/>
        <w:rPr>
          <w:sz w:val="26"/>
          <w:szCs w:val="26"/>
          <w:lang w:val="ru-RU"/>
        </w:rPr>
      </w:pPr>
      <w:r w:rsidRPr="0056019E">
        <w:rPr>
          <w:sz w:val="26"/>
          <w:szCs w:val="26"/>
          <w:lang w:val="ru-RU"/>
        </w:rPr>
        <w:t>На території області зосереджена значна кількість підприємств хімічної, машинобудівної, важкої промисловості та підприємств з виробництва та розподілення електроенергії</w:t>
      </w:r>
      <w:r w:rsidRPr="00062089">
        <w:rPr>
          <w:sz w:val="26"/>
          <w:szCs w:val="26"/>
          <w:lang w:val="ru-RU"/>
        </w:rPr>
        <w:t>, газу, тепла, води та гірничодобувного комплексу.</w:t>
      </w:r>
    </w:p>
    <w:p w14:paraId="0EA6CE31" w14:textId="4670D3A7" w:rsidR="00DA6E27" w:rsidRPr="00062089" w:rsidRDefault="00DA6E27" w:rsidP="00062089">
      <w:pPr>
        <w:spacing w:line="240" w:lineRule="atLeast"/>
        <w:ind w:firstLine="709"/>
        <w:jc w:val="both"/>
        <w:rPr>
          <w:sz w:val="26"/>
          <w:szCs w:val="26"/>
          <w:lang w:val="ru-RU"/>
        </w:rPr>
      </w:pPr>
      <w:r w:rsidRPr="00062089">
        <w:rPr>
          <w:sz w:val="26"/>
          <w:szCs w:val="26"/>
          <w:lang w:val="ru-RU"/>
        </w:rPr>
        <w:t>Для зменшення негативного впливу на навколишнє природне середовище в результаті розміщення відходів, які утворюються в процесі виробництва гірничодобувної, металургійної, енергетичної та інших галузей промисловості, суб'єктами господарювання здійснюються заходи з подальшої їх утилізації,</w:t>
      </w:r>
      <w:r w:rsidR="0005068E">
        <w:rPr>
          <w:sz w:val="26"/>
          <w:szCs w:val="26"/>
          <w:lang w:val="ru-RU"/>
        </w:rPr>
        <w:t xml:space="preserve"> </w:t>
      </w:r>
      <w:r w:rsidRPr="00062089">
        <w:rPr>
          <w:sz w:val="26"/>
          <w:szCs w:val="26"/>
          <w:lang w:val="ru-RU"/>
        </w:rPr>
        <w:t>оброблення (перероблення) або знешкодження.</w:t>
      </w:r>
    </w:p>
    <w:p w14:paraId="3040DDFB" w14:textId="441A3E0B" w:rsidR="00DA6E27" w:rsidRPr="00062089" w:rsidRDefault="00DA6E27" w:rsidP="00062089">
      <w:pPr>
        <w:spacing w:line="240" w:lineRule="atLeast"/>
        <w:ind w:firstLine="709"/>
        <w:jc w:val="both"/>
        <w:rPr>
          <w:sz w:val="26"/>
          <w:szCs w:val="26"/>
          <w:lang w:val="ru-RU"/>
        </w:rPr>
      </w:pPr>
      <w:r w:rsidRPr="00062089">
        <w:rPr>
          <w:sz w:val="26"/>
          <w:szCs w:val="26"/>
          <w:lang w:val="ru-RU"/>
        </w:rPr>
        <w:t>Питання накопичення та утилізації промислових відходів має загальнодержавне значення, оскільки більша частина відходів містить шкідливі для навколишнього природного середовища та людини речовини. Вирішення проблеми утилізації відходів - це очищення довкілля від токсичних речовин та отримання при цьому корисних продуктів як економічного ефекту</w:t>
      </w:r>
      <w:r w:rsidR="0005068E">
        <w:rPr>
          <w:sz w:val="26"/>
          <w:szCs w:val="26"/>
          <w:lang w:val="ru-RU"/>
        </w:rPr>
        <w:t>.</w:t>
      </w:r>
    </w:p>
    <w:p w14:paraId="4390B828" w14:textId="77777777" w:rsidR="00DA6E27" w:rsidRPr="00062089" w:rsidRDefault="00DA6E27" w:rsidP="00062089">
      <w:pPr>
        <w:spacing w:line="240" w:lineRule="atLeast"/>
        <w:ind w:firstLine="709"/>
        <w:jc w:val="both"/>
        <w:rPr>
          <w:sz w:val="26"/>
          <w:szCs w:val="26"/>
          <w:lang w:val="ru-RU"/>
        </w:rPr>
      </w:pPr>
    </w:p>
    <w:p w14:paraId="67D85110" w14:textId="18B17174" w:rsidR="00DA6E27" w:rsidRPr="0056019E" w:rsidRDefault="00DA6E27" w:rsidP="00062089">
      <w:pPr>
        <w:spacing w:line="240" w:lineRule="atLeast"/>
        <w:ind w:firstLine="709"/>
        <w:jc w:val="both"/>
        <w:rPr>
          <w:b/>
          <w:sz w:val="26"/>
          <w:szCs w:val="26"/>
          <w:lang w:val="ru-RU"/>
        </w:rPr>
      </w:pPr>
      <w:r w:rsidRPr="0056019E">
        <w:rPr>
          <w:b/>
          <w:sz w:val="26"/>
          <w:szCs w:val="26"/>
          <w:lang w:val="ru-RU"/>
        </w:rPr>
        <w:t>9) організацією контролю радіаційної безпеки щодо впливу на навколишнє природне середовище АЕС, об'єктів з радіоактивними відходами, при ліквідації накопичувачів  (хвостосховищ) відходів виробництв з</w:t>
      </w:r>
      <w:r w:rsidR="00272233" w:rsidRPr="0056019E">
        <w:rPr>
          <w:b/>
          <w:sz w:val="26"/>
          <w:szCs w:val="26"/>
          <w:lang w:val="ru-RU"/>
        </w:rPr>
        <w:t xml:space="preserve"> </w:t>
      </w:r>
      <w:r w:rsidRPr="0056019E">
        <w:rPr>
          <w:b/>
          <w:sz w:val="26"/>
          <w:szCs w:val="26"/>
          <w:lang w:val="ru-RU"/>
        </w:rPr>
        <w:t>підвищеними рівнями радіоактивності та рекультивації земель, що мають радіоактивне забруднення</w:t>
      </w:r>
    </w:p>
    <w:p w14:paraId="628B27DA" w14:textId="71263487" w:rsidR="00DA6E27" w:rsidRPr="0056019E" w:rsidRDefault="00DA6E27" w:rsidP="00062089">
      <w:pPr>
        <w:spacing w:line="240" w:lineRule="atLeast"/>
        <w:ind w:firstLine="709"/>
        <w:jc w:val="both"/>
        <w:rPr>
          <w:sz w:val="26"/>
          <w:szCs w:val="26"/>
          <w:lang w:val="ru-RU"/>
        </w:rPr>
      </w:pPr>
      <w:r w:rsidRPr="0056019E">
        <w:rPr>
          <w:sz w:val="26"/>
          <w:szCs w:val="26"/>
          <w:lang w:val="ru-RU"/>
        </w:rPr>
        <w:t>З метою здійснення радіаційного моніторингу ВП «Запорізька АЕС» ДП НАЕК «Енергоатом» обладнані стаціонарні пости, де встановлені дозиметри, аспіраційні установки для відбору повітря, кювети для збору осідаючого пилу. Для вдосконалення радіаційного моніторингу існує</w:t>
      </w:r>
      <w:r w:rsidR="00272233" w:rsidRPr="0056019E">
        <w:rPr>
          <w:sz w:val="26"/>
          <w:szCs w:val="26"/>
          <w:lang w:val="ru-RU"/>
        </w:rPr>
        <w:t xml:space="preserve"> </w:t>
      </w:r>
      <w:r w:rsidRPr="0056019E">
        <w:rPr>
          <w:sz w:val="26"/>
          <w:szCs w:val="26"/>
          <w:lang w:val="ru-RU"/>
        </w:rPr>
        <w:t>стаціонарна система автоматичного радіаційного контролю «Кільце», що дозволяє у будь-який час мати інформацію про радіаційну ситуацію в районі розміщення АЕС (в 30-км зоні навколо АЕС у так званій зоні спостереження і в районі проммайданчика АЕС).</w:t>
      </w:r>
    </w:p>
    <w:p w14:paraId="0F84B189" w14:textId="35177989" w:rsidR="00DA6E27" w:rsidRPr="0056019E" w:rsidRDefault="00DA6E27" w:rsidP="00062089">
      <w:pPr>
        <w:spacing w:line="240" w:lineRule="atLeast"/>
        <w:ind w:firstLine="709"/>
        <w:jc w:val="both"/>
        <w:rPr>
          <w:sz w:val="26"/>
          <w:szCs w:val="26"/>
          <w:lang w:val="ru-RU"/>
        </w:rPr>
      </w:pPr>
      <w:r w:rsidRPr="0056019E">
        <w:rPr>
          <w:sz w:val="26"/>
          <w:szCs w:val="26"/>
          <w:lang w:val="ru-RU"/>
        </w:rPr>
        <w:t>Захоронення радіоактивних відходів на ЗАЕС не здійснюється.</w:t>
      </w:r>
    </w:p>
    <w:p w14:paraId="709B985A" w14:textId="692F975A" w:rsidR="00DA6E27" w:rsidRPr="0056019E" w:rsidRDefault="00DA6E27" w:rsidP="00062089">
      <w:pPr>
        <w:spacing w:line="240" w:lineRule="atLeast"/>
        <w:ind w:firstLine="709"/>
        <w:jc w:val="both"/>
        <w:rPr>
          <w:sz w:val="26"/>
          <w:szCs w:val="26"/>
          <w:lang w:val="ru-RU"/>
        </w:rPr>
      </w:pPr>
      <w:r w:rsidRPr="0056019E">
        <w:rPr>
          <w:sz w:val="26"/>
          <w:szCs w:val="26"/>
          <w:lang w:val="ru-RU"/>
        </w:rPr>
        <w:t>На проммайданчику ВП ЗАЕС розташовані 3 сховища для тимчасового зберігання твердих радіоактивних відходів, 2 сховища для тимчасового зберігання рідких радіоактивних відходів.</w:t>
      </w:r>
    </w:p>
    <w:p w14:paraId="1C30AEC2" w14:textId="77777777" w:rsidR="00DA6E27" w:rsidRPr="0056019E" w:rsidRDefault="00DA6E27" w:rsidP="00062089">
      <w:pPr>
        <w:spacing w:line="240" w:lineRule="atLeast"/>
        <w:ind w:firstLine="709"/>
        <w:jc w:val="both"/>
        <w:rPr>
          <w:sz w:val="26"/>
          <w:szCs w:val="26"/>
          <w:lang w:val="ru-RU"/>
        </w:rPr>
      </w:pPr>
    </w:p>
    <w:p w14:paraId="12ACF7E9" w14:textId="4D9ECDD4" w:rsidR="00DA6E27" w:rsidRPr="0056019E" w:rsidRDefault="00DA6E27" w:rsidP="00062089">
      <w:pPr>
        <w:spacing w:line="240" w:lineRule="atLeast"/>
        <w:ind w:firstLine="709"/>
        <w:jc w:val="both"/>
        <w:rPr>
          <w:b/>
          <w:sz w:val="26"/>
          <w:szCs w:val="26"/>
          <w:lang w:val="ru-RU"/>
        </w:rPr>
      </w:pPr>
      <w:r w:rsidRPr="0056019E">
        <w:rPr>
          <w:b/>
          <w:sz w:val="26"/>
          <w:szCs w:val="26"/>
          <w:lang w:val="ru-RU"/>
        </w:rPr>
        <w:t>10) поширенням екзогенних геологічних процесів (далі - ЕГП)</w:t>
      </w:r>
    </w:p>
    <w:p w14:paraId="10AF584D" w14:textId="120D353F" w:rsidR="00DA6E27" w:rsidRPr="0056019E" w:rsidRDefault="00DA6E27" w:rsidP="00062089">
      <w:pPr>
        <w:spacing w:line="240" w:lineRule="atLeast"/>
        <w:ind w:firstLine="709"/>
        <w:jc w:val="both"/>
        <w:rPr>
          <w:sz w:val="26"/>
          <w:szCs w:val="26"/>
          <w:lang w:val="ru-RU"/>
        </w:rPr>
      </w:pPr>
      <w:r w:rsidRPr="0056019E">
        <w:rPr>
          <w:sz w:val="26"/>
          <w:szCs w:val="26"/>
          <w:lang w:val="ru-RU"/>
        </w:rPr>
        <w:lastRenderedPageBreak/>
        <w:t>80% господарських об'єктів побудовано на лесових грунтах. Просідання лесових торфовищ від власної ваги під час наповнення його вологою може бути досить значним, що призводить до руйнування споруд на ділянках, де основою споруд є лесові грунти.</w:t>
      </w:r>
    </w:p>
    <w:p w14:paraId="31DB2D5B" w14:textId="72FFF74B" w:rsidR="00DA6E27" w:rsidRPr="0056019E" w:rsidRDefault="00DA6E27" w:rsidP="00062089">
      <w:pPr>
        <w:spacing w:line="240" w:lineRule="atLeast"/>
        <w:ind w:firstLine="709"/>
        <w:jc w:val="both"/>
        <w:rPr>
          <w:sz w:val="26"/>
          <w:szCs w:val="26"/>
          <w:lang w:val="ru-RU"/>
        </w:rPr>
      </w:pPr>
      <w:r w:rsidRPr="0056019E">
        <w:rPr>
          <w:sz w:val="26"/>
          <w:szCs w:val="26"/>
          <w:lang w:val="ru-RU"/>
        </w:rPr>
        <w:t>Незбалансована господарська діяльність людини, залучення територій розвитку геологічних процесів у сферу господарювання, створює передумови для активного розвитку ЕГП та призводить до неминучих змін геологічного середовища.</w:t>
      </w:r>
    </w:p>
    <w:p w14:paraId="4067DC6B" w14:textId="77777777" w:rsidR="00DA6E27" w:rsidRPr="0056019E" w:rsidRDefault="00DA6E27" w:rsidP="00062089">
      <w:pPr>
        <w:spacing w:line="240" w:lineRule="atLeast"/>
        <w:ind w:firstLine="709"/>
        <w:jc w:val="both"/>
        <w:rPr>
          <w:sz w:val="26"/>
          <w:szCs w:val="26"/>
          <w:lang w:val="ru-RU"/>
        </w:rPr>
      </w:pPr>
    </w:p>
    <w:p w14:paraId="6B7FBEF9" w14:textId="10D7DE97" w:rsidR="00DA6E27" w:rsidRPr="0056019E" w:rsidRDefault="00DA6E27" w:rsidP="00062089">
      <w:pPr>
        <w:spacing w:line="240" w:lineRule="atLeast"/>
        <w:ind w:firstLine="709"/>
        <w:jc w:val="both"/>
        <w:rPr>
          <w:b/>
          <w:sz w:val="26"/>
          <w:szCs w:val="26"/>
          <w:lang w:val="ru-RU"/>
        </w:rPr>
      </w:pPr>
      <w:r w:rsidRPr="0056019E">
        <w:rPr>
          <w:b/>
          <w:sz w:val="26"/>
          <w:szCs w:val="26"/>
          <w:lang w:val="ru-RU"/>
        </w:rPr>
        <w:t>11) охороною, використанням та відтворенням дикої фауни і флори</w:t>
      </w:r>
    </w:p>
    <w:p w14:paraId="1ECE48F3" w14:textId="6F6162EB" w:rsidR="00DA6E27" w:rsidRPr="0056019E" w:rsidRDefault="00DA6E27" w:rsidP="00062089">
      <w:pPr>
        <w:spacing w:line="240" w:lineRule="atLeast"/>
        <w:ind w:firstLine="709"/>
        <w:jc w:val="both"/>
        <w:rPr>
          <w:sz w:val="26"/>
          <w:szCs w:val="26"/>
          <w:lang w:val="ru-RU"/>
        </w:rPr>
      </w:pPr>
      <w:r w:rsidRPr="0056019E">
        <w:rPr>
          <w:sz w:val="26"/>
          <w:szCs w:val="26"/>
          <w:lang w:val="ru-RU"/>
        </w:rPr>
        <w:t>Ефективне використання та відтворення дикої флори в межах природно- заповідного фонду залежить від кількості встановлених в натурі на місцевості заповідних територій. Тому, фінансування даного заходу дає можливість вдосконалювати роботу в даному секторі охорони дикої природи.</w:t>
      </w:r>
    </w:p>
    <w:p w14:paraId="6AD15ABB" w14:textId="479D1BA2" w:rsidR="00DA6E27" w:rsidRPr="0056019E" w:rsidRDefault="00DA6E27" w:rsidP="00062089">
      <w:pPr>
        <w:spacing w:line="240" w:lineRule="atLeast"/>
        <w:ind w:firstLine="709"/>
        <w:jc w:val="both"/>
        <w:rPr>
          <w:sz w:val="26"/>
          <w:szCs w:val="26"/>
          <w:lang w:val="ru-RU"/>
        </w:rPr>
      </w:pPr>
      <w:r w:rsidRPr="0056019E">
        <w:rPr>
          <w:sz w:val="26"/>
          <w:szCs w:val="26"/>
          <w:lang w:val="ru-RU"/>
        </w:rPr>
        <w:t>Обмеження та збалансоване використання природних територій, яким надано статус природно-заповідного фонду (далі - ПЗФ), визначається у положеннях про них. Межі ПЗФ встановлюються відповідними проектами землеустрою щодо організації і встановлення меж територій ПЗФ, обмеження щодо їх використання вносяться до державного земельного кадастру.</w:t>
      </w:r>
    </w:p>
    <w:p w14:paraId="7C92AA92" w14:textId="77777777" w:rsidR="00DA6E27" w:rsidRPr="0056019E" w:rsidRDefault="00DA6E27" w:rsidP="00062089">
      <w:pPr>
        <w:spacing w:line="240" w:lineRule="atLeast"/>
        <w:ind w:firstLine="709"/>
        <w:jc w:val="both"/>
        <w:rPr>
          <w:sz w:val="26"/>
          <w:szCs w:val="26"/>
          <w:lang w:val="ru-RU"/>
        </w:rPr>
      </w:pPr>
    </w:p>
    <w:p w14:paraId="21A69FF2" w14:textId="6E06A778" w:rsidR="00DA6E27" w:rsidRPr="0056019E" w:rsidRDefault="00DA6E27" w:rsidP="00062089">
      <w:pPr>
        <w:spacing w:line="240" w:lineRule="atLeast"/>
        <w:ind w:firstLine="709"/>
        <w:jc w:val="both"/>
        <w:rPr>
          <w:b/>
          <w:sz w:val="26"/>
          <w:szCs w:val="26"/>
          <w:lang w:val="ru-RU"/>
        </w:rPr>
      </w:pPr>
      <w:r w:rsidRPr="0056019E">
        <w:rPr>
          <w:b/>
          <w:sz w:val="26"/>
          <w:szCs w:val="26"/>
          <w:lang w:val="ru-RU"/>
        </w:rPr>
        <w:t>12) проблемами природно-заповідного фонду</w:t>
      </w:r>
    </w:p>
    <w:p w14:paraId="1052D8F7" w14:textId="77777777" w:rsidR="00DA6E27" w:rsidRPr="0056019E" w:rsidRDefault="00DA6E27" w:rsidP="00062089">
      <w:pPr>
        <w:spacing w:line="240" w:lineRule="atLeast"/>
        <w:ind w:firstLine="709"/>
        <w:jc w:val="both"/>
        <w:rPr>
          <w:sz w:val="26"/>
          <w:szCs w:val="26"/>
          <w:lang w:val="ru-RU"/>
        </w:rPr>
      </w:pPr>
      <w:r w:rsidRPr="0056019E">
        <w:rPr>
          <w:sz w:val="26"/>
          <w:szCs w:val="26"/>
          <w:lang w:val="ru-RU"/>
        </w:rPr>
        <w:t>У регіоні великий відсоток територій, які використовуються в сільському господарстві. Внаслідок цього, процес пошуку та створення нових та розширення існуючих територій природно-заповідного фонду ускладнено.</w:t>
      </w:r>
    </w:p>
    <w:p w14:paraId="555A2B3C" w14:textId="77777777" w:rsidR="00DA6E27" w:rsidRPr="0056019E" w:rsidRDefault="00DA6E27" w:rsidP="00062089">
      <w:pPr>
        <w:spacing w:line="240" w:lineRule="atLeast"/>
        <w:ind w:firstLine="709"/>
        <w:jc w:val="both"/>
        <w:rPr>
          <w:color w:val="002060"/>
          <w:sz w:val="26"/>
          <w:szCs w:val="26"/>
          <w:lang w:val="ru-RU"/>
        </w:rPr>
      </w:pPr>
      <w:r w:rsidRPr="0056019E">
        <w:rPr>
          <w:color w:val="002060"/>
          <w:sz w:val="26"/>
          <w:szCs w:val="26"/>
          <w:lang w:val="ru-RU"/>
        </w:rPr>
        <w:t>Обмеження землекористування, які передбачені на заповідних територіях ускладнюють процес надання погоджень щодо створення нових або розширення існуючих заповідних територій.</w:t>
      </w:r>
    </w:p>
    <w:p w14:paraId="7F397CC7" w14:textId="76F7A12A" w:rsidR="00DA6E27" w:rsidRPr="0056019E" w:rsidRDefault="00DA6E27" w:rsidP="00062089">
      <w:pPr>
        <w:spacing w:line="240" w:lineRule="atLeast"/>
        <w:ind w:firstLine="709"/>
        <w:jc w:val="both"/>
        <w:rPr>
          <w:sz w:val="26"/>
          <w:szCs w:val="26"/>
          <w:lang w:val="ru-RU"/>
        </w:rPr>
      </w:pPr>
    </w:p>
    <w:p w14:paraId="5B74D248" w14:textId="1E1DF76E" w:rsidR="00DA6E27" w:rsidRPr="0056019E" w:rsidRDefault="00DA6E27" w:rsidP="00062089">
      <w:pPr>
        <w:spacing w:line="240" w:lineRule="atLeast"/>
        <w:ind w:firstLine="709"/>
        <w:jc w:val="both"/>
        <w:rPr>
          <w:b/>
          <w:bCs/>
          <w:sz w:val="26"/>
          <w:szCs w:val="26"/>
          <w:lang w:val="ru-RU"/>
        </w:rPr>
      </w:pPr>
      <w:r w:rsidRPr="0056019E">
        <w:rPr>
          <w:b/>
          <w:bCs/>
          <w:sz w:val="26"/>
          <w:szCs w:val="26"/>
          <w:lang w:val="ru-RU"/>
        </w:rPr>
        <w:t>Аналіз основних екологічних проблем:</w:t>
      </w:r>
    </w:p>
    <w:p w14:paraId="31C69569" w14:textId="263E1015" w:rsidR="00DA6E27" w:rsidRPr="0056019E" w:rsidRDefault="00DA6E27" w:rsidP="00062089">
      <w:pPr>
        <w:spacing w:line="240" w:lineRule="atLeast"/>
        <w:ind w:firstLine="709"/>
        <w:jc w:val="both"/>
        <w:rPr>
          <w:b/>
          <w:sz w:val="26"/>
          <w:szCs w:val="26"/>
          <w:lang w:val="ru-RU"/>
        </w:rPr>
      </w:pPr>
      <w:r w:rsidRPr="0056019E">
        <w:rPr>
          <w:b/>
          <w:sz w:val="26"/>
          <w:szCs w:val="26"/>
          <w:lang w:val="ru-RU"/>
        </w:rPr>
        <w:t>1) що вимагають вирішення на міжнародному рівні:</w:t>
      </w:r>
    </w:p>
    <w:p w14:paraId="0F39EC3D" w14:textId="2F5D32B2" w:rsidR="00DA6E27" w:rsidRPr="0056019E" w:rsidRDefault="00DA6E27" w:rsidP="00062089">
      <w:pPr>
        <w:spacing w:line="240" w:lineRule="atLeast"/>
        <w:ind w:firstLine="709"/>
        <w:jc w:val="both"/>
        <w:rPr>
          <w:color w:val="002060"/>
          <w:sz w:val="26"/>
          <w:szCs w:val="26"/>
          <w:lang w:val="ru-RU"/>
        </w:rPr>
      </w:pPr>
      <w:r w:rsidRPr="0056019E">
        <w:rPr>
          <w:color w:val="002060"/>
          <w:sz w:val="26"/>
          <w:szCs w:val="26"/>
          <w:lang w:val="ru-RU"/>
        </w:rPr>
        <w:t>На теперішній час близько 500 закладів відпочинку і оздоровлення в рекреаційній зоні на побережжі Азовського моря в сел. Кирилівка функціонують за відсутності централізованих систем водопостачання, каналізування і очистки стічних вод. Стічні води накопичуються в вигрібах з наступним вивозом автотранспортом. Вирішення проблеми з водопостачання та водовідведення селища Кирилівка потребує залучення коштів міжнародних інвесторів.</w:t>
      </w:r>
    </w:p>
    <w:p w14:paraId="3C289AD4" w14:textId="24BF1933" w:rsidR="00DA6E27" w:rsidRPr="0056019E" w:rsidRDefault="00DA6E27" w:rsidP="00062089">
      <w:pPr>
        <w:spacing w:line="240" w:lineRule="atLeast"/>
        <w:ind w:firstLine="709"/>
        <w:jc w:val="both"/>
        <w:rPr>
          <w:color w:val="FF0000"/>
          <w:sz w:val="26"/>
          <w:szCs w:val="26"/>
          <w:lang w:val="ru-RU"/>
        </w:rPr>
      </w:pPr>
      <w:r w:rsidRPr="0056019E">
        <w:rPr>
          <w:color w:val="FF0000"/>
          <w:sz w:val="26"/>
          <w:szCs w:val="26"/>
          <w:lang w:val="ru-RU"/>
        </w:rPr>
        <w:t>Для вирішення основних проблем в сфері поводження з відходами необхідно створення умов для залучення міжнародних інвестицій (будівництво сміттєпереробних заводів та установка сучасних сміттєсортувальних ліній на діючих полігонах).</w:t>
      </w:r>
    </w:p>
    <w:p w14:paraId="7CC89978" w14:textId="77777777" w:rsidR="00DA6E27" w:rsidRPr="0056019E" w:rsidRDefault="00DA6E27" w:rsidP="00062089">
      <w:pPr>
        <w:spacing w:line="240" w:lineRule="atLeast"/>
        <w:ind w:firstLine="709"/>
        <w:jc w:val="both"/>
        <w:rPr>
          <w:sz w:val="26"/>
          <w:szCs w:val="26"/>
          <w:lang w:val="ru-RU"/>
        </w:rPr>
      </w:pPr>
    </w:p>
    <w:p w14:paraId="36B4845C" w14:textId="739C5B28" w:rsidR="00DA6E27" w:rsidRPr="0056019E" w:rsidRDefault="00DA6E27" w:rsidP="00062089">
      <w:pPr>
        <w:spacing w:line="240" w:lineRule="atLeast"/>
        <w:ind w:firstLine="709"/>
        <w:jc w:val="both"/>
        <w:rPr>
          <w:b/>
          <w:sz w:val="26"/>
          <w:szCs w:val="26"/>
          <w:lang w:val="ru-RU"/>
        </w:rPr>
      </w:pPr>
      <w:r w:rsidRPr="0056019E">
        <w:rPr>
          <w:b/>
          <w:sz w:val="26"/>
          <w:szCs w:val="26"/>
          <w:lang w:val="ru-RU"/>
        </w:rPr>
        <w:t>2) загальнодержавного значення:</w:t>
      </w:r>
    </w:p>
    <w:p w14:paraId="1B0F0F12" w14:textId="170D5067" w:rsidR="00DA6E27" w:rsidRPr="0056019E" w:rsidRDefault="00DA6E27" w:rsidP="00062089">
      <w:pPr>
        <w:spacing w:line="240" w:lineRule="atLeast"/>
        <w:ind w:firstLine="709"/>
        <w:jc w:val="both"/>
        <w:rPr>
          <w:i/>
          <w:iCs/>
          <w:sz w:val="26"/>
          <w:szCs w:val="26"/>
          <w:lang w:val="ru-RU"/>
        </w:rPr>
      </w:pPr>
      <w:r w:rsidRPr="0056019E">
        <w:rPr>
          <w:i/>
          <w:iCs/>
          <w:sz w:val="26"/>
          <w:szCs w:val="26"/>
          <w:lang w:val="ru-RU"/>
        </w:rPr>
        <w:t>Атмосферне повітря</w:t>
      </w:r>
    </w:p>
    <w:p w14:paraId="2BC1D7D1" w14:textId="307FB7F8" w:rsidR="00DA6E27" w:rsidRPr="0056019E" w:rsidRDefault="00DA6E27" w:rsidP="00062089">
      <w:pPr>
        <w:spacing w:line="240" w:lineRule="atLeast"/>
        <w:ind w:firstLine="709"/>
        <w:jc w:val="both"/>
        <w:rPr>
          <w:sz w:val="26"/>
          <w:szCs w:val="26"/>
          <w:lang w:val="ru-RU"/>
        </w:rPr>
      </w:pPr>
      <w:r w:rsidRPr="0056019E">
        <w:rPr>
          <w:sz w:val="26"/>
          <w:szCs w:val="26"/>
          <w:lang w:val="ru-RU"/>
        </w:rPr>
        <w:t xml:space="preserve">Вирішення проблеми відсутності ефективних методів по вловлюванню та знешкодженню викидів оксидів азоту, вуглецю та сірки, а також очистки викидів від аераційних ліхтарів у металургійній галузі можливо тільки на загальнодержавному рівні. Для цього необхідне залучення міністерствами відповідних науково - дослідних інститутів для розробки та </w:t>
      </w:r>
      <w:r w:rsidRPr="0056019E">
        <w:rPr>
          <w:color w:val="FF0000"/>
          <w:sz w:val="26"/>
          <w:szCs w:val="26"/>
          <w:lang w:val="ru-RU"/>
        </w:rPr>
        <w:t>впровадження нових методів вловлювання та знешкодження найбільш поширених речовин</w:t>
      </w:r>
      <w:r w:rsidRPr="0056019E">
        <w:rPr>
          <w:sz w:val="26"/>
          <w:szCs w:val="26"/>
          <w:lang w:val="ru-RU"/>
        </w:rPr>
        <w:t>.</w:t>
      </w:r>
    </w:p>
    <w:p w14:paraId="46814232" w14:textId="40CC1EE6" w:rsidR="00DA6E27" w:rsidRPr="00862454" w:rsidRDefault="00DA6E27" w:rsidP="00062089">
      <w:pPr>
        <w:spacing w:line="240" w:lineRule="atLeast"/>
        <w:ind w:firstLine="709"/>
        <w:jc w:val="both"/>
        <w:rPr>
          <w:color w:val="002060"/>
          <w:sz w:val="26"/>
          <w:szCs w:val="26"/>
          <w:lang w:val="ru-RU"/>
        </w:rPr>
      </w:pPr>
      <w:r w:rsidRPr="0056019E">
        <w:rPr>
          <w:sz w:val="26"/>
          <w:szCs w:val="26"/>
          <w:lang w:val="ru-RU"/>
        </w:rPr>
        <w:lastRenderedPageBreak/>
        <w:t>Відсутність</w:t>
      </w:r>
      <w:r w:rsidRPr="00062089">
        <w:rPr>
          <w:sz w:val="26"/>
          <w:szCs w:val="26"/>
          <w:lang w:val="ru-RU"/>
        </w:rPr>
        <w:t xml:space="preserve"> єдиного підходу та затверджених і погоджених </w:t>
      </w:r>
      <w:r w:rsidRPr="00862454">
        <w:rPr>
          <w:color w:val="002060"/>
          <w:sz w:val="26"/>
          <w:szCs w:val="26"/>
          <w:lang w:val="ru-RU"/>
        </w:rPr>
        <w:t>методик проведення розрахунків викидів забруднюючих речовин.</w:t>
      </w:r>
    </w:p>
    <w:p w14:paraId="7C08956E" w14:textId="1B80A747" w:rsidR="00DA6E27" w:rsidRPr="00062089" w:rsidRDefault="00DA6E27" w:rsidP="00062089">
      <w:pPr>
        <w:spacing w:line="240" w:lineRule="atLeast"/>
        <w:ind w:firstLine="709"/>
        <w:jc w:val="both"/>
        <w:rPr>
          <w:sz w:val="26"/>
          <w:szCs w:val="26"/>
          <w:lang w:val="ru-RU"/>
        </w:rPr>
      </w:pPr>
      <w:r w:rsidRPr="00062089">
        <w:rPr>
          <w:sz w:val="26"/>
          <w:szCs w:val="26"/>
          <w:lang w:val="ru-RU"/>
        </w:rPr>
        <w:t xml:space="preserve">Діючі «Нормативи граничнодопустимих викидів забруднюючих речовин із стаціонарних джерел», затверджені наказом </w:t>
      </w:r>
      <w:r w:rsidRPr="00862454">
        <w:rPr>
          <w:color w:val="00B050"/>
          <w:sz w:val="26"/>
          <w:szCs w:val="26"/>
          <w:u w:val="single"/>
          <w:lang w:val="ru-RU"/>
        </w:rPr>
        <w:t>Міністерства охорони навколишнього природного середовища України від 27.06.2006 № 309,</w:t>
      </w:r>
      <w:r w:rsidRPr="00862454">
        <w:rPr>
          <w:color w:val="00B050"/>
          <w:sz w:val="26"/>
          <w:szCs w:val="26"/>
          <w:lang w:val="ru-RU"/>
        </w:rPr>
        <w:t xml:space="preserve"> </w:t>
      </w:r>
      <w:r w:rsidRPr="00062089">
        <w:rPr>
          <w:sz w:val="26"/>
          <w:szCs w:val="26"/>
          <w:lang w:val="ru-RU"/>
        </w:rPr>
        <w:t>не забезпечують дотримання гранично-допустимих концентрацій забруднюючих речовин в атмосферному повітрі населених місць, що свідчить про необхідність</w:t>
      </w:r>
      <w:r w:rsidR="00862454">
        <w:rPr>
          <w:sz w:val="26"/>
          <w:szCs w:val="26"/>
          <w:lang w:val="ru-RU"/>
        </w:rPr>
        <w:t xml:space="preserve"> </w:t>
      </w:r>
      <w:r w:rsidRPr="00062089">
        <w:rPr>
          <w:sz w:val="26"/>
          <w:szCs w:val="26"/>
          <w:lang w:val="ru-RU"/>
        </w:rPr>
        <w:t>запобігання або зведення до мінімуму загального впливу на навколишнє природне середовище викидів забруднюючих речовин та є підставою для перегляду нормативів граничнодопустимих викидів забруднюючих речовин із стаціонарних джерел.</w:t>
      </w:r>
    </w:p>
    <w:p w14:paraId="7059A10F" w14:textId="77777777" w:rsidR="00DA6E27" w:rsidRPr="00062089" w:rsidRDefault="00DA6E27" w:rsidP="00062089">
      <w:pPr>
        <w:spacing w:line="240" w:lineRule="atLeast"/>
        <w:ind w:firstLine="709"/>
        <w:jc w:val="both"/>
        <w:rPr>
          <w:sz w:val="26"/>
          <w:szCs w:val="26"/>
          <w:lang w:val="ru-RU"/>
        </w:rPr>
      </w:pPr>
    </w:p>
    <w:p w14:paraId="39849F48" w14:textId="2003F107"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Водні ресурси</w:t>
      </w:r>
    </w:p>
    <w:p w14:paraId="2FDF571D" w14:textId="19F86FBF" w:rsidR="00DA6E27" w:rsidRPr="00062089" w:rsidRDefault="00DA6E27" w:rsidP="00062089">
      <w:pPr>
        <w:spacing w:line="240" w:lineRule="atLeast"/>
        <w:ind w:firstLine="709"/>
        <w:jc w:val="both"/>
        <w:rPr>
          <w:sz w:val="26"/>
          <w:szCs w:val="26"/>
          <w:lang w:val="ru-RU"/>
        </w:rPr>
      </w:pPr>
      <w:r w:rsidRPr="00062089">
        <w:rPr>
          <w:sz w:val="26"/>
          <w:szCs w:val="26"/>
          <w:lang w:val="ru-RU"/>
        </w:rPr>
        <w:t>Для захисту від затоплення та підтоплення сільських населених пунктів та сільськогосподарських угідь Кам'янсько-Дніпровського району Запорізької області (Кам'янського Поду) водами Каховського водосховища необхідно забезпечити надійну ефективну роботу комплексу захисних гідротехнічних споруд Кам'янського Поду. Для цього необхідно виконати в межах державного інвестиційного проекту «Реконструкція гідротехнічних споруд захисних масивів дніпровських водосховищ» повний обсяг робіт з реконструкції комплексу захисних гідротехнічних споруд Кам'янського Поду.</w:t>
      </w:r>
    </w:p>
    <w:p w14:paraId="261DB1BA" w14:textId="77777777" w:rsidR="00DA6E27" w:rsidRPr="00062089" w:rsidRDefault="00DA6E27" w:rsidP="00062089">
      <w:pPr>
        <w:spacing w:line="240" w:lineRule="atLeast"/>
        <w:ind w:firstLine="709"/>
        <w:jc w:val="both"/>
        <w:rPr>
          <w:sz w:val="26"/>
          <w:szCs w:val="26"/>
          <w:lang w:val="ru-RU"/>
        </w:rPr>
      </w:pPr>
    </w:p>
    <w:p w14:paraId="5C37FD44" w14:textId="17E25A75" w:rsidR="00DA6E27" w:rsidRPr="00751012" w:rsidRDefault="00DA6E27" w:rsidP="00062089">
      <w:pPr>
        <w:spacing w:line="240" w:lineRule="atLeast"/>
        <w:ind w:firstLine="709"/>
        <w:jc w:val="both"/>
        <w:rPr>
          <w:b/>
          <w:iCs/>
          <w:sz w:val="26"/>
          <w:szCs w:val="26"/>
          <w:lang w:val="ru-RU"/>
        </w:rPr>
      </w:pPr>
      <w:r w:rsidRPr="00751012">
        <w:rPr>
          <w:b/>
          <w:iCs/>
          <w:sz w:val="26"/>
          <w:szCs w:val="26"/>
          <w:lang w:val="ru-RU"/>
        </w:rPr>
        <w:t>Відходи</w:t>
      </w:r>
    </w:p>
    <w:p w14:paraId="25A20647" w14:textId="5A8FCCDD" w:rsidR="00DA6E27" w:rsidRPr="00862454" w:rsidRDefault="00DA6E27" w:rsidP="00062089">
      <w:pPr>
        <w:spacing w:line="240" w:lineRule="atLeast"/>
        <w:ind w:firstLine="709"/>
        <w:jc w:val="both"/>
        <w:rPr>
          <w:color w:val="FF0000"/>
          <w:sz w:val="26"/>
          <w:szCs w:val="26"/>
          <w:lang w:val="ru-RU"/>
        </w:rPr>
      </w:pPr>
      <w:r w:rsidRPr="00862454">
        <w:rPr>
          <w:color w:val="FF0000"/>
          <w:sz w:val="26"/>
          <w:szCs w:val="26"/>
          <w:lang w:val="ru-RU"/>
        </w:rPr>
        <w:t>Екологічна ситуація у сфері поводження з побутовими та промисловими відходами в області залишається дуже гострою, насамперед через великі обсяги їх утворення, розміщення та накопичення впродовж тривалого часу.</w:t>
      </w:r>
    </w:p>
    <w:p w14:paraId="0E76B5DD" w14:textId="5F6EAA5D" w:rsidR="00DA6E27" w:rsidRPr="00862454" w:rsidRDefault="00DA6E27" w:rsidP="00062089">
      <w:pPr>
        <w:spacing w:line="240" w:lineRule="atLeast"/>
        <w:ind w:firstLine="709"/>
        <w:jc w:val="both"/>
        <w:rPr>
          <w:color w:val="002060"/>
          <w:sz w:val="26"/>
          <w:szCs w:val="26"/>
          <w:lang w:val="ru-RU"/>
        </w:rPr>
      </w:pPr>
      <w:r w:rsidRPr="00862454">
        <w:rPr>
          <w:color w:val="002060"/>
          <w:sz w:val="26"/>
          <w:szCs w:val="26"/>
          <w:lang w:val="ru-RU"/>
        </w:rPr>
        <w:t>Традиційна технологія поводження з побутовими відходами застаріла та</w:t>
      </w:r>
      <w:r w:rsidR="00862454" w:rsidRPr="00862454">
        <w:rPr>
          <w:color w:val="002060"/>
          <w:sz w:val="26"/>
          <w:szCs w:val="26"/>
          <w:lang w:val="ru-RU"/>
        </w:rPr>
        <w:t xml:space="preserve"> </w:t>
      </w:r>
      <w:r w:rsidRPr="00862454">
        <w:rPr>
          <w:color w:val="002060"/>
          <w:sz w:val="26"/>
          <w:szCs w:val="26"/>
          <w:lang w:val="ru-RU"/>
        </w:rPr>
        <w:t>не відповідає сучасним вимогам. Альтернативою є будівництво сміттєсортувальних та сміттєпереробних комплексів, що потребує значних інвестицій, як за рахунок залучення коштів державного бюджету, так і позадержавних інвесторів.</w:t>
      </w:r>
    </w:p>
    <w:p w14:paraId="50512408" w14:textId="61D7EDED" w:rsidR="00DA6E27" w:rsidRPr="00062089" w:rsidRDefault="00DA6E27" w:rsidP="00062089">
      <w:pPr>
        <w:spacing w:line="240" w:lineRule="atLeast"/>
        <w:ind w:firstLine="709"/>
        <w:jc w:val="both"/>
        <w:rPr>
          <w:sz w:val="26"/>
          <w:szCs w:val="26"/>
          <w:lang w:val="ru-RU"/>
        </w:rPr>
      </w:pPr>
      <w:r w:rsidRPr="00062089">
        <w:rPr>
          <w:sz w:val="26"/>
          <w:szCs w:val="26"/>
          <w:lang w:val="ru-RU"/>
        </w:rPr>
        <w:t>Для часткового вирішення проблеми поводження з відходами обласного</w:t>
      </w:r>
      <w:r w:rsidR="00272233">
        <w:rPr>
          <w:sz w:val="26"/>
          <w:szCs w:val="26"/>
          <w:lang w:val="ru-RU"/>
        </w:rPr>
        <w:t xml:space="preserve"> </w:t>
      </w:r>
      <w:r w:rsidRPr="00062089">
        <w:rPr>
          <w:sz w:val="26"/>
          <w:szCs w:val="26"/>
          <w:lang w:val="ru-RU"/>
        </w:rPr>
        <w:t>центру необхідно зокрема продовження будівництва полігону № 3 м. Запоріжжя.</w:t>
      </w:r>
    </w:p>
    <w:p w14:paraId="53E01C40" w14:textId="75C84ED3" w:rsidR="00DA6E27" w:rsidRPr="00062089" w:rsidRDefault="00DA6E27" w:rsidP="00062089">
      <w:pPr>
        <w:spacing w:line="240" w:lineRule="atLeast"/>
        <w:ind w:firstLine="709"/>
        <w:jc w:val="both"/>
        <w:rPr>
          <w:sz w:val="26"/>
          <w:szCs w:val="26"/>
          <w:lang w:val="ru-RU"/>
        </w:rPr>
      </w:pPr>
      <w:r w:rsidRPr="00062089">
        <w:rPr>
          <w:sz w:val="26"/>
          <w:szCs w:val="26"/>
          <w:lang w:val="ru-RU"/>
        </w:rPr>
        <w:t>Однією з проблем є накопичення безхазяйних ХЗЗР. При проведенні реформування колективних сільськогосподарських підприємств органами місцевого самоврядування недостатньо приділялось уваги питанню поводження з ХЗЗР, що призвело до втрати їх власника, особливо при розпаюванні господарств і зміні власності на землю, що ускладнює процедуру поводження з безхазяйними ХЗЗР. Для вирішення даної проблеми необхідна фінансова підтримка держави, зокрема створення підприємств з утилізації або знешкодження ХЗЗР або вивезення за кордон з цією ж метою</w:t>
      </w:r>
      <w:r w:rsidR="00862454">
        <w:rPr>
          <w:sz w:val="26"/>
          <w:szCs w:val="26"/>
          <w:lang w:val="ru-RU"/>
        </w:rPr>
        <w:t>.</w:t>
      </w:r>
    </w:p>
    <w:p w14:paraId="57A898D1" w14:textId="77777777" w:rsidR="00DA6E27" w:rsidRPr="00062089" w:rsidRDefault="00DA6E27" w:rsidP="00062089">
      <w:pPr>
        <w:spacing w:line="240" w:lineRule="atLeast"/>
        <w:ind w:firstLine="709"/>
        <w:jc w:val="both"/>
        <w:rPr>
          <w:sz w:val="26"/>
          <w:szCs w:val="26"/>
          <w:lang w:val="ru-RU"/>
        </w:rPr>
      </w:pPr>
    </w:p>
    <w:p w14:paraId="79FB7465" w14:textId="68BB651B" w:rsidR="00DA6E27" w:rsidRPr="00751012" w:rsidRDefault="00DA6E27" w:rsidP="00062089">
      <w:pPr>
        <w:spacing w:line="240" w:lineRule="atLeast"/>
        <w:ind w:firstLine="709"/>
        <w:jc w:val="both"/>
        <w:rPr>
          <w:b/>
          <w:iCs/>
          <w:sz w:val="26"/>
          <w:szCs w:val="26"/>
          <w:lang w:val="ru-RU"/>
        </w:rPr>
      </w:pPr>
      <w:r w:rsidRPr="00751012">
        <w:rPr>
          <w:b/>
          <w:iCs/>
          <w:sz w:val="26"/>
          <w:szCs w:val="26"/>
          <w:lang w:val="ru-RU"/>
        </w:rPr>
        <w:t>ПЗФ</w:t>
      </w:r>
    </w:p>
    <w:p w14:paraId="3EAD4B2A" w14:textId="461F86D9" w:rsidR="00DA6E27" w:rsidRPr="00062089" w:rsidRDefault="00DA6E27" w:rsidP="00062089">
      <w:pPr>
        <w:spacing w:line="240" w:lineRule="atLeast"/>
        <w:ind w:firstLine="709"/>
        <w:jc w:val="both"/>
        <w:rPr>
          <w:sz w:val="26"/>
          <w:szCs w:val="26"/>
          <w:lang w:val="ru-RU"/>
        </w:rPr>
      </w:pPr>
      <w:r w:rsidRPr="00062089">
        <w:rPr>
          <w:sz w:val="26"/>
          <w:szCs w:val="26"/>
          <w:lang w:val="ru-RU"/>
        </w:rPr>
        <w:t>Гідрологічний заказник загальнодержавного значення «Молочний лиман» входить до складу Приазовського національного природного парку та є водно-болотним угіддям міжнародного значення. Підтримка постійного водного сполучення у  з'єднувальному каналі з між  гідрологічним  заказником загальнодержавного значення «Молочний лиман» та Азовським морем є пріоритетним напрямком для збереження екосистеми гідрологічного заказника «Молочний лиман».</w:t>
      </w:r>
    </w:p>
    <w:p w14:paraId="038ADF94" w14:textId="77777777" w:rsidR="00272233" w:rsidRDefault="00272233" w:rsidP="00062089">
      <w:pPr>
        <w:spacing w:line="240" w:lineRule="atLeast"/>
        <w:ind w:firstLine="709"/>
        <w:jc w:val="both"/>
        <w:rPr>
          <w:sz w:val="26"/>
          <w:szCs w:val="26"/>
          <w:lang w:val="ru-RU"/>
        </w:rPr>
      </w:pPr>
    </w:p>
    <w:p w14:paraId="64C0DB71" w14:textId="0D229A6C" w:rsidR="00DA6E27" w:rsidRPr="00862454" w:rsidRDefault="00DA6E27" w:rsidP="00062089">
      <w:pPr>
        <w:spacing w:line="240" w:lineRule="atLeast"/>
        <w:ind w:firstLine="709"/>
        <w:jc w:val="both"/>
        <w:rPr>
          <w:b/>
          <w:sz w:val="26"/>
          <w:szCs w:val="26"/>
          <w:lang w:val="ru-RU"/>
        </w:rPr>
      </w:pPr>
      <w:r w:rsidRPr="00862454">
        <w:rPr>
          <w:b/>
          <w:sz w:val="26"/>
          <w:szCs w:val="26"/>
          <w:lang w:val="ru-RU"/>
        </w:rPr>
        <w:t>3) місцевого значення:</w:t>
      </w:r>
    </w:p>
    <w:p w14:paraId="444146B0" w14:textId="65404764"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Атмосферне повітря</w:t>
      </w:r>
    </w:p>
    <w:p w14:paraId="1741A8AE"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Значний вплив на стан атмосферного повітря області здійснюють транспортні засоби, в тому числі транзитний автотранспорт, який не підлягає обліку.</w:t>
      </w:r>
    </w:p>
    <w:p w14:paraId="4CF0CD6A" w14:textId="7B24DC00" w:rsidR="00DA6E27" w:rsidRPr="00062089" w:rsidRDefault="00DA6E27" w:rsidP="00062089">
      <w:pPr>
        <w:spacing w:line="240" w:lineRule="atLeast"/>
        <w:ind w:firstLine="709"/>
        <w:jc w:val="both"/>
        <w:rPr>
          <w:sz w:val="26"/>
          <w:szCs w:val="26"/>
          <w:lang w:val="ru-RU"/>
        </w:rPr>
      </w:pPr>
      <w:r w:rsidRPr="00062089">
        <w:rPr>
          <w:sz w:val="26"/>
          <w:szCs w:val="26"/>
          <w:lang w:val="ru-RU"/>
        </w:rPr>
        <w:t>Особливо актуальним це питання є для техногенно - навантажених міст області. Вирішення проблеми можливо за рахунок зменшення кількості транзитного транспорту, який рухається центральними вулицями міст,</w:t>
      </w:r>
    </w:p>
    <w:p w14:paraId="4D0529CF" w14:textId="77777777" w:rsidR="00DA6E27" w:rsidRPr="00062089" w:rsidRDefault="00DA6E27" w:rsidP="00062089">
      <w:pPr>
        <w:spacing w:line="240" w:lineRule="atLeast"/>
        <w:ind w:firstLine="709"/>
        <w:jc w:val="both"/>
        <w:rPr>
          <w:sz w:val="26"/>
          <w:szCs w:val="26"/>
          <w:lang w:val="ru-RU"/>
        </w:rPr>
      </w:pPr>
    </w:p>
    <w:p w14:paraId="5A21BCEB" w14:textId="6AC59C16"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Водні ресурси</w:t>
      </w:r>
    </w:p>
    <w:p w14:paraId="5B597197"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Для покращення екологічного стану водних об'єктів області необхідне вирішення проблем за наступними напрямами:</w:t>
      </w:r>
    </w:p>
    <w:p w14:paraId="056EF628"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реконструкція існуючих та будівництво в населених пунктах нових каналізаційних мереж і споруд на них;</w:t>
      </w:r>
    </w:p>
    <w:p w14:paraId="0CE5FE8D" w14:textId="1DB492DC" w:rsidR="00DA6E27" w:rsidRPr="00062089" w:rsidRDefault="00DA6E27" w:rsidP="00062089">
      <w:pPr>
        <w:spacing w:line="240" w:lineRule="atLeast"/>
        <w:ind w:firstLine="709"/>
        <w:jc w:val="both"/>
        <w:rPr>
          <w:sz w:val="26"/>
          <w:szCs w:val="26"/>
          <w:lang w:val="ru-RU"/>
        </w:rPr>
      </w:pPr>
      <w:r w:rsidRPr="00062089">
        <w:rPr>
          <w:sz w:val="26"/>
          <w:szCs w:val="26"/>
          <w:lang w:val="ru-RU"/>
        </w:rPr>
        <w:t>упорядкування споруд водовідведення на з об'єктах житлово - комунального господарства, господарських об єктах з та урбанізованих територіях;</w:t>
      </w:r>
    </w:p>
    <w:p w14:paraId="6E632C87" w14:textId="0121887D" w:rsidR="00DA6E27" w:rsidRPr="00062089" w:rsidRDefault="00DA6E27" w:rsidP="00062089">
      <w:pPr>
        <w:spacing w:line="240" w:lineRule="atLeast"/>
        <w:ind w:firstLine="709"/>
        <w:jc w:val="both"/>
        <w:rPr>
          <w:sz w:val="26"/>
          <w:szCs w:val="26"/>
          <w:lang w:val="ru-RU"/>
        </w:rPr>
      </w:pPr>
      <w:r w:rsidRPr="00062089">
        <w:rPr>
          <w:sz w:val="26"/>
          <w:szCs w:val="26"/>
          <w:lang w:val="ru-RU"/>
        </w:rPr>
        <w:t>встановлення водоохоронних зон та винесення в натуру меж прибережних захисних смуг в них;</w:t>
      </w:r>
    </w:p>
    <w:p w14:paraId="6DB037EB" w14:textId="08BAFEC0" w:rsidR="00DA6E27" w:rsidRPr="00062089" w:rsidRDefault="00DA6E27" w:rsidP="00062089">
      <w:pPr>
        <w:spacing w:line="240" w:lineRule="atLeast"/>
        <w:ind w:firstLine="709"/>
        <w:jc w:val="both"/>
        <w:rPr>
          <w:sz w:val="26"/>
          <w:szCs w:val="26"/>
          <w:lang w:val="ru-RU"/>
        </w:rPr>
      </w:pPr>
      <w:r w:rsidRPr="00062089">
        <w:rPr>
          <w:sz w:val="26"/>
          <w:szCs w:val="26"/>
          <w:lang w:val="ru-RU"/>
        </w:rPr>
        <w:t>відродження та підтримання сприятливого гідрологічного стану річок та ліквідація наслідків шкідливої дії вод;</w:t>
      </w:r>
    </w:p>
    <w:p w14:paraId="1C5E1C66" w14:textId="353639F1" w:rsidR="00DA6E27" w:rsidRPr="00062089" w:rsidRDefault="00DA6E27" w:rsidP="00062089">
      <w:pPr>
        <w:spacing w:line="240" w:lineRule="atLeast"/>
        <w:ind w:firstLine="709"/>
        <w:jc w:val="both"/>
        <w:rPr>
          <w:sz w:val="26"/>
          <w:szCs w:val="26"/>
          <w:lang w:val="ru-RU"/>
        </w:rPr>
      </w:pPr>
      <w:r w:rsidRPr="00062089">
        <w:rPr>
          <w:sz w:val="26"/>
          <w:szCs w:val="26"/>
          <w:lang w:val="ru-RU"/>
        </w:rPr>
        <w:t>створення більш чистого виробництва, замкнутих (безстічних) систем виробничого водопостачання, впровадження мало- і безводних технологій, забезпечення повторного використання стічних вод;</w:t>
      </w:r>
    </w:p>
    <w:p w14:paraId="6174296E" w14:textId="031DB815" w:rsidR="00DA6E27" w:rsidRPr="00062089" w:rsidRDefault="00DA6E27" w:rsidP="00062089">
      <w:pPr>
        <w:spacing w:line="240" w:lineRule="atLeast"/>
        <w:ind w:firstLine="709"/>
        <w:jc w:val="both"/>
        <w:rPr>
          <w:sz w:val="26"/>
          <w:szCs w:val="26"/>
          <w:lang w:val="ru-RU"/>
        </w:rPr>
      </w:pPr>
      <w:r w:rsidRPr="00062089">
        <w:rPr>
          <w:sz w:val="26"/>
          <w:szCs w:val="26"/>
          <w:lang w:val="ru-RU"/>
        </w:rPr>
        <w:t>розширення та реконструкція на діючих підприємствах оборотних систем виробничого водопостачання, а також систем послідовного і повторного використання води;</w:t>
      </w:r>
    </w:p>
    <w:p w14:paraId="40663987" w14:textId="3D6F8C73" w:rsidR="00DA6E27" w:rsidRPr="00062089" w:rsidRDefault="00DA6E27" w:rsidP="00062089">
      <w:pPr>
        <w:spacing w:line="240" w:lineRule="atLeast"/>
        <w:ind w:firstLine="709"/>
        <w:jc w:val="both"/>
        <w:rPr>
          <w:sz w:val="26"/>
          <w:szCs w:val="26"/>
          <w:lang w:val="ru-RU"/>
        </w:rPr>
      </w:pPr>
      <w:r w:rsidRPr="00062089">
        <w:rPr>
          <w:sz w:val="26"/>
          <w:szCs w:val="26"/>
          <w:lang w:val="ru-RU"/>
        </w:rPr>
        <w:t>запобігання забрудненню підземних вод.</w:t>
      </w:r>
    </w:p>
    <w:p w14:paraId="2CB9BE58" w14:textId="77777777" w:rsidR="00DA6E27" w:rsidRPr="00062089" w:rsidRDefault="00DA6E27" w:rsidP="00062089">
      <w:pPr>
        <w:spacing w:line="240" w:lineRule="atLeast"/>
        <w:ind w:firstLine="709"/>
        <w:jc w:val="both"/>
        <w:rPr>
          <w:sz w:val="26"/>
          <w:szCs w:val="26"/>
          <w:lang w:val="ru-RU"/>
        </w:rPr>
      </w:pPr>
    </w:p>
    <w:p w14:paraId="6CC808B0" w14:textId="5619B55C" w:rsidR="00DA6E27" w:rsidRPr="00062089" w:rsidRDefault="00DA6E27" w:rsidP="00062089">
      <w:pPr>
        <w:spacing w:line="240" w:lineRule="atLeast"/>
        <w:ind w:firstLine="709"/>
        <w:jc w:val="both"/>
        <w:rPr>
          <w:sz w:val="26"/>
          <w:szCs w:val="26"/>
          <w:lang w:val="ru-RU"/>
        </w:rPr>
      </w:pPr>
      <w:r w:rsidRPr="00062089">
        <w:rPr>
          <w:sz w:val="26"/>
          <w:szCs w:val="26"/>
          <w:lang w:val="ru-RU"/>
        </w:rPr>
        <w:t>4) вирішення яких не потребує залучення значних матеріальних (фінансових) ресурсів:</w:t>
      </w:r>
    </w:p>
    <w:p w14:paraId="51023628" w14:textId="77777777" w:rsidR="00DA6E27" w:rsidRPr="00062089" w:rsidRDefault="00DA6E27" w:rsidP="00062089">
      <w:pPr>
        <w:spacing w:line="240" w:lineRule="atLeast"/>
        <w:ind w:firstLine="709"/>
        <w:jc w:val="both"/>
        <w:rPr>
          <w:sz w:val="26"/>
          <w:szCs w:val="26"/>
          <w:lang w:val="ru-RU"/>
        </w:rPr>
      </w:pPr>
    </w:p>
    <w:p w14:paraId="5CE47DDD" w14:textId="6C959021"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Відходи</w:t>
      </w:r>
    </w:p>
    <w:p w14:paraId="44BD5F40" w14:textId="04E65411" w:rsidR="00DA6E27" w:rsidRPr="00062089" w:rsidRDefault="00DA6E27" w:rsidP="00062089">
      <w:pPr>
        <w:spacing w:line="240" w:lineRule="atLeast"/>
        <w:ind w:firstLine="709"/>
        <w:jc w:val="both"/>
        <w:rPr>
          <w:sz w:val="26"/>
          <w:szCs w:val="26"/>
          <w:lang w:val="ru-RU"/>
        </w:rPr>
      </w:pPr>
      <w:r w:rsidRPr="00062089">
        <w:rPr>
          <w:sz w:val="26"/>
          <w:szCs w:val="26"/>
          <w:lang w:val="ru-RU"/>
        </w:rPr>
        <w:t>Частина розміщених промислових відходів мають ресурсоцінні компоненти, які можна вилучити для додержання сировини. Суб'єктам господарювання необхідно  розвивати напрям  рециклінгу відходів, впровадження якого сприяє захисту довкілля від негативного впливу відходів та забезпечує ощадливе використання матеріально-сировинних і енергетичних ресурсів.</w:t>
      </w:r>
    </w:p>
    <w:p w14:paraId="2FFBFD88" w14:textId="2D04DFC0" w:rsidR="00DA6E27" w:rsidRPr="00062089" w:rsidRDefault="00DA6E27" w:rsidP="00062089">
      <w:pPr>
        <w:spacing w:line="240" w:lineRule="atLeast"/>
        <w:ind w:firstLine="709"/>
        <w:jc w:val="both"/>
        <w:rPr>
          <w:sz w:val="26"/>
          <w:szCs w:val="26"/>
          <w:lang w:val="ru-RU"/>
        </w:rPr>
      </w:pPr>
      <w:r w:rsidRPr="00062089">
        <w:rPr>
          <w:sz w:val="26"/>
          <w:szCs w:val="26"/>
          <w:lang w:val="ru-RU"/>
        </w:rPr>
        <w:t>Актуальною   залишається проблема виникнення і ліквідації несанкціонованих звалищ відходів на території Запорізької області. На даний час централізовану санітарну очистку здійснюють комунальні та приватні підприємства, у тому числі за участю сільських та селищни храд.</w:t>
      </w:r>
    </w:p>
    <w:p w14:paraId="713A17BB" w14:textId="3B16E628" w:rsidR="00DA6E27" w:rsidRPr="00062089" w:rsidRDefault="00DA6E27" w:rsidP="00062089">
      <w:pPr>
        <w:spacing w:line="240" w:lineRule="atLeast"/>
        <w:ind w:firstLine="709"/>
        <w:jc w:val="both"/>
        <w:rPr>
          <w:sz w:val="26"/>
          <w:szCs w:val="26"/>
          <w:lang w:val="ru-RU"/>
        </w:rPr>
      </w:pPr>
      <w:r w:rsidRPr="00062089">
        <w:rPr>
          <w:sz w:val="26"/>
          <w:szCs w:val="26"/>
          <w:lang w:val="ru-RU"/>
        </w:rPr>
        <w:t>Основними місцевими проблемами в сфері поводження з твердими</w:t>
      </w:r>
    </w:p>
    <w:p w14:paraId="5CAD4C28"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побутовими відходами в області є:</w:t>
      </w:r>
    </w:p>
    <w:p w14:paraId="7F4F71AB" w14:textId="21C4D50A" w:rsidR="00DA6E27" w:rsidRPr="00062089" w:rsidRDefault="00DA6E27" w:rsidP="00062089">
      <w:pPr>
        <w:spacing w:line="240" w:lineRule="atLeast"/>
        <w:ind w:firstLine="709"/>
        <w:jc w:val="both"/>
        <w:rPr>
          <w:sz w:val="26"/>
          <w:szCs w:val="26"/>
          <w:lang w:val="ru-RU"/>
        </w:rPr>
      </w:pPr>
      <w:r w:rsidRPr="00062089">
        <w:rPr>
          <w:sz w:val="26"/>
          <w:szCs w:val="26"/>
          <w:lang w:val="ru-RU"/>
        </w:rPr>
        <w:t>- відсутність сучасних полігонів побутових відходів і коштів на їх будівництво та експлуатацію;</w:t>
      </w:r>
    </w:p>
    <w:p w14:paraId="25C8B6D7" w14:textId="4AF207BA" w:rsidR="00DA6E27" w:rsidRPr="00062089" w:rsidRDefault="00DA6E27" w:rsidP="00062089">
      <w:pPr>
        <w:spacing w:line="240" w:lineRule="atLeast"/>
        <w:ind w:firstLine="709"/>
        <w:jc w:val="both"/>
        <w:rPr>
          <w:sz w:val="26"/>
          <w:szCs w:val="26"/>
          <w:lang w:val="ru-RU"/>
        </w:rPr>
      </w:pPr>
      <w:r w:rsidRPr="00062089">
        <w:rPr>
          <w:sz w:val="26"/>
          <w:szCs w:val="26"/>
          <w:lang w:val="ru-RU"/>
        </w:rPr>
        <w:t>- низький рівень виконання реабілітації забруднених територій від несанкціонованого розміщення відходів;</w:t>
      </w:r>
    </w:p>
    <w:p w14:paraId="201B2A8D" w14:textId="463514F8" w:rsidR="00DA6E27" w:rsidRPr="00062089" w:rsidRDefault="00DA6E27" w:rsidP="00062089">
      <w:pPr>
        <w:spacing w:line="240" w:lineRule="atLeast"/>
        <w:ind w:firstLine="709"/>
        <w:jc w:val="both"/>
        <w:rPr>
          <w:sz w:val="26"/>
          <w:szCs w:val="26"/>
          <w:lang w:val="ru-RU"/>
        </w:rPr>
      </w:pPr>
      <w:r w:rsidRPr="00062089">
        <w:rPr>
          <w:sz w:val="26"/>
          <w:szCs w:val="26"/>
          <w:lang w:val="ru-RU"/>
        </w:rPr>
        <w:lastRenderedPageBreak/>
        <w:t>- незадовільний стан сільських полігонів та звалищ твердих побутових відходів;</w:t>
      </w:r>
    </w:p>
    <w:p w14:paraId="4D3C31E6" w14:textId="65C02EA0" w:rsidR="00DA6E27" w:rsidRPr="00062089" w:rsidRDefault="00DA6E27" w:rsidP="00062089">
      <w:pPr>
        <w:spacing w:line="240" w:lineRule="atLeast"/>
        <w:ind w:firstLine="709"/>
        <w:jc w:val="both"/>
        <w:rPr>
          <w:sz w:val="26"/>
          <w:szCs w:val="26"/>
          <w:lang w:val="ru-RU"/>
        </w:rPr>
      </w:pPr>
      <w:r w:rsidRPr="00062089">
        <w:rPr>
          <w:sz w:val="26"/>
          <w:szCs w:val="26"/>
          <w:lang w:val="ru-RU"/>
        </w:rPr>
        <w:t>- низький рівень свідомості та освіченості місцевих мешканців.</w:t>
      </w:r>
    </w:p>
    <w:p w14:paraId="195313C2"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Для вирішення основних проблем в сфері поводження з відходами необхідно наступне:</w:t>
      </w:r>
    </w:p>
    <w:p w14:paraId="2329ACBB" w14:textId="585FE187" w:rsidR="00DA6E27" w:rsidRPr="00062089" w:rsidRDefault="00DA6E27" w:rsidP="00062089">
      <w:pPr>
        <w:spacing w:line="240" w:lineRule="atLeast"/>
        <w:ind w:firstLine="709"/>
        <w:jc w:val="both"/>
        <w:rPr>
          <w:sz w:val="26"/>
          <w:szCs w:val="26"/>
          <w:lang w:val="ru-RU"/>
        </w:rPr>
      </w:pPr>
      <w:r w:rsidRPr="00062089">
        <w:rPr>
          <w:sz w:val="26"/>
          <w:szCs w:val="26"/>
          <w:lang w:val="ru-RU"/>
        </w:rPr>
        <w:t>-. запобігання та мінімізація утворення відходів шляхом удосконалення діючих та впровадження сучасних технологій і обладнання;</w:t>
      </w:r>
    </w:p>
    <w:p w14:paraId="2E997A2D" w14:textId="1D42EE6A" w:rsidR="00DA6E27" w:rsidRPr="00062089" w:rsidRDefault="00DA6E27" w:rsidP="00062089">
      <w:pPr>
        <w:spacing w:line="240" w:lineRule="atLeast"/>
        <w:ind w:firstLine="709"/>
        <w:jc w:val="both"/>
        <w:rPr>
          <w:sz w:val="26"/>
          <w:szCs w:val="26"/>
          <w:lang w:val="ru-RU"/>
        </w:rPr>
      </w:pPr>
      <w:r w:rsidRPr="00062089">
        <w:rPr>
          <w:sz w:val="26"/>
          <w:szCs w:val="26"/>
          <w:lang w:val="ru-RU"/>
        </w:rPr>
        <w:t>- повернення промислових відходів у виробництво з метою вилучення</w:t>
      </w:r>
      <w:r w:rsidR="00272233">
        <w:rPr>
          <w:sz w:val="26"/>
          <w:szCs w:val="26"/>
          <w:lang w:val="ru-RU"/>
        </w:rPr>
        <w:t xml:space="preserve"> </w:t>
      </w:r>
      <w:r w:rsidRPr="00062089">
        <w:rPr>
          <w:sz w:val="26"/>
          <w:szCs w:val="26"/>
          <w:lang w:val="ru-RU"/>
        </w:rPr>
        <w:t>цінних компонентів та їх використання як вторинної сировини;</w:t>
      </w:r>
    </w:p>
    <w:p w14:paraId="50F0EBAF" w14:textId="4273A1DC" w:rsidR="00DA6E27" w:rsidRPr="00062089" w:rsidRDefault="00DA6E27" w:rsidP="00062089">
      <w:pPr>
        <w:spacing w:line="240" w:lineRule="atLeast"/>
        <w:ind w:firstLine="709"/>
        <w:jc w:val="both"/>
        <w:rPr>
          <w:sz w:val="26"/>
          <w:szCs w:val="26"/>
          <w:lang w:val="ru-RU"/>
        </w:rPr>
      </w:pPr>
      <w:r w:rsidRPr="00062089">
        <w:rPr>
          <w:sz w:val="26"/>
          <w:szCs w:val="26"/>
          <w:lang w:val="ru-RU"/>
        </w:rPr>
        <w:t>- впровадження сучасних природоохоронних заходів на полігонах промислових та побутових відходів;</w:t>
      </w:r>
    </w:p>
    <w:p w14:paraId="458E8286" w14:textId="227D54A9" w:rsidR="00DA6E27" w:rsidRPr="00062089" w:rsidRDefault="00DA6E27" w:rsidP="00062089">
      <w:pPr>
        <w:spacing w:line="240" w:lineRule="atLeast"/>
        <w:ind w:firstLine="709"/>
        <w:jc w:val="both"/>
        <w:rPr>
          <w:sz w:val="26"/>
          <w:szCs w:val="26"/>
          <w:lang w:val="ru-RU"/>
        </w:rPr>
      </w:pPr>
      <w:r w:rsidRPr="00062089">
        <w:rPr>
          <w:sz w:val="26"/>
          <w:szCs w:val="26"/>
          <w:lang w:val="ru-RU"/>
        </w:rPr>
        <w:t>- організація  відповідного безпечного тимчасового зберігання непридатних пестицидів, впровадження екологічно безпечних знешкодження;</w:t>
      </w:r>
    </w:p>
    <w:p w14:paraId="07322261" w14:textId="1FDC07A9" w:rsidR="00DA6E27" w:rsidRPr="00062089" w:rsidRDefault="00DA6E27" w:rsidP="00062089">
      <w:pPr>
        <w:spacing w:line="240" w:lineRule="atLeast"/>
        <w:ind w:firstLine="709"/>
        <w:jc w:val="both"/>
        <w:rPr>
          <w:sz w:val="26"/>
          <w:szCs w:val="26"/>
          <w:lang w:val="ru-RU"/>
        </w:rPr>
      </w:pPr>
      <w:r w:rsidRPr="00062089">
        <w:rPr>
          <w:sz w:val="26"/>
          <w:szCs w:val="26"/>
          <w:lang w:val="ru-RU"/>
        </w:rPr>
        <w:t>-  реабілітація територій, забруднених розміщеними відходами.</w:t>
      </w:r>
    </w:p>
    <w:p w14:paraId="295D9298" w14:textId="4345463D" w:rsidR="00DA6E27" w:rsidRPr="00062089" w:rsidRDefault="00DA6E27" w:rsidP="00062089">
      <w:pPr>
        <w:spacing w:line="240" w:lineRule="atLeast"/>
        <w:ind w:firstLine="709"/>
        <w:jc w:val="both"/>
        <w:rPr>
          <w:sz w:val="26"/>
          <w:szCs w:val="26"/>
          <w:lang w:val="ru-RU"/>
        </w:rPr>
      </w:pPr>
      <w:r w:rsidRPr="00062089">
        <w:rPr>
          <w:sz w:val="26"/>
          <w:szCs w:val="26"/>
          <w:lang w:val="ru-RU"/>
        </w:rPr>
        <w:t>- будівництво міжрайонних сучасних сміттєпереробних заводів та сортувальних станцій.</w:t>
      </w:r>
    </w:p>
    <w:p w14:paraId="05CDA345" w14:textId="77777777" w:rsidR="00DA6E27" w:rsidRPr="00062089" w:rsidRDefault="00DA6E27" w:rsidP="00062089">
      <w:pPr>
        <w:spacing w:line="240" w:lineRule="atLeast"/>
        <w:ind w:firstLine="709"/>
        <w:jc w:val="both"/>
        <w:rPr>
          <w:sz w:val="26"/>
          <w:szCs w:val="26"/>
          <w:lang w:val="ru-RU"/>
        </w:rPr>
      </w:pPr>
    </w:p>
    <w:p w14:paraId="3CFD3D92" w14:textId="7EF9BC14"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ПЗФ</w:t>
      </w:r>
    </w:p>
    <w:p w14:paraId="7B31B5CD" w14:textId="1A25DE57" w:rsidR="00DA6E27" w:rsidRPr="00062089" w:rsidRDefault="00DA6E27" w:rsidP="00062089">
      <w:pPr>
        <w:spacing w:line="240" w:lineRule="atLeast"/>
        <w:ind w:firstLine="709"/>
        <w:jc w:val="both"/>
        <w:rPr>
          <w:sz w:val="26"/>
          <w:szCs w:val="26"/>
          <w:lang w:val="ru-RU"/>
        </w:rPr>
      </w:pPr>
      <w:r w:rsidRPr="00062089">
        <w:rPr>
          <w:sz w:val="26"/>
          <w:szCs w:val="26"/>
          <w:lang w:val="ru-RU"/>
        </w:rPr>
        <w:t>Процес встановлення меж територій та об'єктів природно-заповідного фонду місцевого значення є важливим етапом по встановленню контролю за відповідним режимом заповідних територій. Тому, проведення заходів по виготовленню відповідної землевпорядної документації щодо організації і встановлення меж територій ПЗФ оптимізує процес охорони територій та</w:t>
      </w:r>
      <w:r w:rsidR="00272233">
        <w:rPr>
          <w:sz w:val="26"/>
          <w:szCs w:val="26"/>
          <w:lang w:val="ru-RU"/>
        </w:rPr>
        <w:t xml:space="preserve"> </w:t>
      </w:r>
      <w:r w:rsidRPr="00062089">
        <w:rPr>
          <w:sz w:val="26"/>
          <w:szCs w:val="26"/>
          <w:lang w:val="ru-RU"/>
        </w:rPr>
        <w:t>об'єктів природно-заповідного фонду.</w:t>
      </w:r>
    </w:p>
    <w:p w14:paraId="3D188092" w14:textId="5B25B792" w:rsidR="00DA6E27" w:rsidRPr="00062089" w:rsidRDefault="00DA6E27" w:rsidP="00062089">
      <w:pPr>
        <w:spacing w:line="240" w:lineRule="atLeast"/>
        <w:ind w:firstLine="709"/>
        <w:jc w:val="both"/>
        <w:rPr>
          <w:sz w:val="26"/>
          <w:szCs w:val="26"/>
          <w:lang w:val="ru-RU"/>
        </w:rPr>
      </w:pPr>
      <w:r w:rsidRPr="00062089">
        <w:rPr>
          <w:sz w:val="26"/>
          <w:szCs w:val="26"/>
          <w:lang w:val="ru-RU"/>
        </w:rPr>
        <w:t>Розробка місцевих схем екомережі забезпечує визначення екологічних коридорів, сполучених територій, ядер та складових екомережі. Враховуючи це, необхідність розробки та затвердження таких схем на місцевому рівні надасть можливість щодо визначення нових територій перспективних для включення до екомережі, забезпечить обмеження щодо використання таких територій.</w:t>
      </w:r>
    </w:p>
    <w:p w14:paraId="700927B2" w14:textId="77777777" w:rsidR="00DA6E27" w:rsidRPr="00062089" w:rsidRDefault="00DA6E27" w:rsidP="00062089">
      <w:pPr>
        <w:spacing w:line="240" w:lineRule="atLeast"/>
        <w:ind w:firstLine="709"/>
        <w:jc w:val="both"/>
        <w:rPr>
          <w:sz w:val="26"/>
          <w:szCs w:val="26"/>
          <w:lang w:val="ru-RU"/>
        </w:rPr>
      </w:pPr>
    </w:p>
    <w:p w14:paraId="2A44BC85" w14:textId="1BB740C8" w:rsidR="00DA6E27" w:rsidRPr="00062089" w:rsidRDefault="00DA6E27" w:rsidP="00062089">
      <w:pPr>
        <w:spacing w:line="240" w:lineRule="atLeast"/>
        <w:ind w:firstLine="709"/>
        <w:jc w:val="both"/>
        <w:rPr>
          <w:sz w:val="26"/>
          <w:szCs w:val="26"/>
          <w:lang w:val="ru-RU"/>
        </w:rPr>
      </w:pPr>
      <w:r w:rsidRPr="00062089">
        <w:rPr>
          <w:sz w:val="26"/>
          <w:szCs w:val="26"/>
          <w:lang w:val="ru-RU"/>
        </w:rPr>
        <w:t>4) вирішення яких не потребує залучення значних матеріальних (фінансових) ресурсів:</w:t>
      </w:r>
    </w:p>
    <w:p w14:paraId="2A0100AD" w14:textId="77777777" w:rsidR="00DA6E27" w:rsidRPr="00062089" w:rsidRDefault="00DA6E27" w:rsidP="00062089">
      <w:pPr>
        <w:spacing w:line="240" w:lineRule="atLeast"/>
        <w:ind w:firstLine="709"/>
        <w:jc w:val="both"/>
        <w:rPr>
          <w:sz w:val="26"/>
          <w:szCs w:val="26"/>
          <w:lang w:val="ru-RU"/>
        </w:rPr>
      </w:pPr>
    </w:p>
    <w:p w14:paraId="0383B5D5" w14:textId="0FF75CA1"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Атмосферне повітря</w:t>
      </w:r>
    </w:p>
    <w:p w14:paraId="23686BAA"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Для заохочення підприємств - забруднювачів атмосферного повітря до впровадження найкращих існуючих технологій виробництва доцільно внесення змін до діючого законодавства щодо удосконалення методик оцінки і компенсації збитків довкіллю на підставі фактичних витрат на відновлювальні заходи.</w:t>
      </w:r>
    </w:p>
    <w:p w14:paraId="5F8890CD" w14:textId="77777777" w:rsidR="00272233" w:rsidRDefault="00272233" w:rsidP="00062089">
      <w:pPr>
        <w:spacing w:line="240" w:lineRule="atLeast"/>
        <w:ind w:firstLine="709"/>
        <w:jc w:val="both"/>
        <w:rPr>
          <w:i/>
          <w:iCs/>
          <w:sz w:val="26"/>
          <w:szCs w:val="26"/>
          <w:lang w:val="ru-RU"/>
        </w:rPr>
      </w:pPr>
    </w:p>
    <w:p w14:paraId="5E7D0A5C" w14:textId="6FFF33DA"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Водні ресурси</w:t>
      </w:r>
    </w:p>
    <w:p w14:paraId="7E035824" w14:textId="77777777" w:rsidR="00DA6E27" w:rsidRPr="00062089" w:rsidRDefault="00DA6E27" w:rsidP="00062089">
      <w:pPr>
        <w:spacing w:line="240" w:lineRule="atLeast"/>
        <w:ind w:firstLine="709"/>
        <w:jc w:val="both"/>
        <w:rPr>
          <w:sz w:val="26"/>
          <w:szCs w:val="26"/>
          <w:lang w:val="ru-RU"/>
        </w:rPr>
      </w:pPr>
    </w:p>
    <w:p w14:paraId="61594C6B"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 xml:space="preserve">Для вирішення основних екологічних проблем водних ресурсів Для вирішення основних екологічних проблем водних ресурсів держави необхідно доповнення до Бюджетного кодексу України щодо переведення надходжень від рентної плати за спеціальне використання води з загального фонду державного та місцевих бюджетів до спеціального, спрямування не менше 75%  обсягів надходжень від рентної плати за спеціальне використання води на здійснення заходів щодо охорони вод, відтворення водних ресурсів і підтримання водних </w:t>
      </w:r>
      <w:r w:rsidRPr="00062089">
        <w:rPr>
          <w:sz w:val="26"/>
          <w:szCs w:val="26"/>
          <w:lang w:val="ru-RU"/>
        </w:rPr>
        <w:lastRenderedPageBreak/>
        <w:t>об'єктів у належному стані, а також на виконання робіт, пов'язаних з попередженням шкідливої дії вод  і ліквідацією її наслідків.</w:t>
      </w:r>
    </w:p>
    <w:p w14:paraId="39D5A214" w14:textId="77777777" w:rsidR="00DA6E27" w:rsidRPr="00062089" w:rsidRDefault="00DA6E27" w:rsidP="00062089">
      <w:pPr>
        <w:spacing w:line="240" w:lineRule="atLeast"/>
        <w:ind w:firstLine="709"/>
        <w:jc w:val="both"/>
        <w:rPr>
          <w:sz w:val="26"/>
          <w:szCs w:val="26"/>
          <w:lang w:val="ru-RU"/>
        </w:rPr>
      </w:pPr>
    </w:p>
    <w:p w14:paraId="53B7A0BF" w14:textId="3B819980"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Відходи</w:t>
      </w:r>
    </w:p>
    <w:p w14:paraId="4F0CC4DC"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Для вирішення основних екологічних проблему сфері поводження з відходами області без залучення значних матеріальних (фінансових) ресурсів, необхідно наступне:</w:t>
      </w:r>
    </w:p>
    <w:p w14:paraId="37E91173" w14:textId="299AB88F" w:rsidR="00DA6E27" w:rsidRPr="00062089" w:rsidRDefault="00DA6E27" w:rsidP="00062089">
      <w:pPr>
        <w:spacing w:line="240" w:lineRule="atLeast"/>
        <w:ind w:firstLine="709"/>
        <w:jc w:val="both"/>
        <w:rPr>
          <w:sz w:val="26"/>
          <w:szCs w:val="26"/>
          <w:lang w:val="ru-RU"/>
        </w:rPr>
      </w:pPr>
      <w:r w:rsidRPr="00062089">
        <w:rPr>
          <w:sz w:val="26"/>
          <w:szCs w:val="26"/>
          <w:lang w:val="ru-RU"/>
        </w:rPr>
        <w:t>- затвердження Порядку щодо видачі дозволу на здійснення операцій у сфері поводження з відходами;</w:t>
      </w:r>
    </w:p>
    <w:p w14:paraId="034F4757" w14:textId="3A035222" w:rsidR="00DA6E27" w:rsidRPr="00062089" w:rsidRDefault="00DA6E27" w:rsidP="00062089">
      <w:pPr>
        <w:spacing w:line="240" w:lineRule="atLeast"/>
        <w:ind w:firstLine="709"/>
        <w:jc w:val="both"/>
        <w:rPr>
          <w:sz w:val="26"/>
          <w:szCs w:val="26"/>
          <w:lang w:val="ru-RU"/>
        </w:rPr>
      </w:pPr>
      <w:r w:rsidRPr="00062089">
        <w:rPr>
          <w:sz w:val="26"/>
          <w:szCs w:val="26"/>
          <w:lang w:val="ru-RU"/>
        </w:rPr>
        <w:t>- розробка схем санітарного очищення населених пунктів області та удосконалення наявних схем;</w:t>
      </w:r>
    </w:p>
    <w:p w14:paraId="6074900A" w14:textId="7749FE53" w:rsidR="00DA6E27" w:rsidRPr="00062089" w:rsidRDefault="00DA6E27" w:rsidP="00062089">
      <w:pPr>
        <w:spacing w:line="240" w:lineRule="atLeast"/>
        <w:ind w:firstLine="709"/>
        <w:jc w:val="both"/>
        <w:rPr>
          <w:sz w:val="26"/>
          <w:szCs w:val="26"/>
          <w:lang w:val="ru-RU"/>
        </w:rPr>
      </w:pPr>
      <w:r w:rsidRPr="00062089">
        <w:rPr>
          <w:sz w:val="26"/>
          <w:szCs w:val="26"/>
          <w:lang w:val="ru-RU"/>
        </w:rPr>
        <w:t>- удосконалення системи обліку відходів та статистичної звітності щодо</w:t>
      </w:r>
      <w:r w:rsidR="00272233">
        <w:rPr>
          <w:sz w:val="26"/>
          <w:szCs w:val="26"/>
          <w:lang w:val="ru-RU"/>
        </w:rPr>
        <w:t xml:space="preserve"> </w:t>
      </w:r>
      <w:r w:rsidRPr="00062089">
        <w:rPr>
          <w:sz w:val="26"/>
          <w:szCs w:val="26"/>
          <w:lang w:val="ru-RU"/>
        </w:rPr>
        <w:t>утворення, накопичення та утилізації відходів.</w:t>
      </w:r>
    </w:p>
    <w:p w14:paraId="72C6CC76"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посилення проведення роз'яснювальної роботи серед населення органами місцевого самоврядування щодо необхідності впровадження роздільного збирання твердих побутових відходів.</w:t>
      </w:r>
    </w:p>
    <w:p w14:paraId="1A8DD201" w14:textId="77777777" w:rsidR="00272233" w:rsidRDefault="00272233" w:rsidP="00062089">
      <w:pPr>
        <w:spacing w:line="240" w:lineRule="atLeast"/>
        <w:ind w:firstLine="709"/>
        <w:jc w:val="both"/>
        <w:rPr>
          <w:sz w:val="26"/>
          <w:szCs w:val="26"/>
          <w:lang w:val="ru-RU"/>
        </w:rPr>
      </w:pPr>
    </w:p>
    <w:p w14:paraId="17A81CE5" w14:textId="24B00A57" w:rsidR="00DA6E27" w:rsidRPr="00062089" w:rsidRDefault="00DA6E27" w:rsidP="00062089">
      <w:pPr>
        <w:spacing w:line="240" w:lineRule="atLeast"/>
        <w:ind w:firstLine="709"/>
        <w:jc w:val="both"/>
        <w:rPr>
          <w:i/>
          <w:iCs/>
          <w:sz w:val="26"/>
          <w:szCs w:val="26"/>
          <w:u w:val="single"/>
          <w:lang w:val="ru-RU"/>
        </w:rPr>
      </w:pPr>
      <w:r w:rsidRPr="00062089">
        <w:rPr>
          <w:i/>
          <w:iCs/>
          <w:sz w:val="26"/>
          <w:szCs w:val="26"/>
          <w:u w:val="single"/>
          <w:lang w:val="ru-RU"/>
        </w:rPr>
        <w:t>ПЗФ</w:t>
      </w:r>
    </w:p>
    <w:p w14:paraId="0C03A4B3" w14:textId="77777777" w:rsidR="00DA6E27" w:rsidRPr="00062089" w:rsidRDefault="00DA6E27" w:rsidP="00062089">
      <w:pPr>
        <w:spacing w:line="240" w:lineRule="atLeast"/>
        <w:ind w:firstLine="709"/>
        <w:jc w:val="both"/>
        <w:rPr>
          <w:sz w:val="26"/>
          <w:szCs w:val="26"/>
          <w:lang w:val="ru-RU"/>
        </w:rPr>
      </w:pPr>
      <w:r w:rsidRPr="00062089">
        <w:rPr>
          <w:sz w:val="26"/>
          <w:szCs w:val="26"/>
          <w:lang w:val="ru-RU"/>
        </w:rPr>
        <w:t>Основним напрямом є активізація з роботи органів місцевого самоврядування з визначення територій, перспективних до заповідання.</w:t>
      </w:r>
    </w:p>
    <w:p w14:paraId="02D2138A" w14:textId="77777777" w:rsidR="00DA6E27" w:rsidRPr="00062089" w:rsidRDefault="00DA6E27" w:rsidP="00062089">
      <w:pPr>
        <w:spacing w:line="240" w:lineRule="atLeast"/>
        <w:ind w:firstLine="709"/>
        <w:jc w:val="both"/>
        <w:rPr>
          <w:sz w:val="26"/>
          <w:szCs w:val="26"/>
          <w:lang w:val="ru-RU"/>
        </w:rPr>
      </w:pPr>
    </w:p>
    <w:p w14:paraId="50444490" w14:textId="77777777" w:rsidR="00DA6E27" w:rsidRPr="00062089" w:rsidRDefault="00DA6E27" w:rsidP="00062089">
      <w:pPr>
        <w:spacing w:line="240" w:lineRule="atLeast"/>
        <w:ind w:firstLine="709"/>
        <w:jc w:val="both"/>
        <w:rPr>
          <w:sz w:val="26"/>
          <w:szCs w:val="26"/>
          <w:lang w:val="ru-RU"/>
        </w:rPr>
      </w:pPr>
    </w:p>
    <w:p w14:paraId="7CEE6969" w14:textId="6693CEFB" w:rsidR="00B440E4" w:rsidRPr="00765B2D" w:rsidRDefault="004D4C40" w:rsidP="00062089">
      <w:pPr>
        <w:spacing w:line="240" w:lineRule="atLeast"/>
        <w:ind w:firstLine="709"/>
        <w:jc w:val="both"/>
        <w:rPr>
          <w:b/>
          <w:color w:val="FF0000"/>
          <w:sz w:val="26"/>
          <w:szCs w:val="26"/>
          <w:u w:val="single"/>
        </w:rPr>
      </w:pPr>
      <w:r w:rsidRPr="00765B2D">
        <w:rPr>
          <w:b/>
          <w:color w:val="FF0000"/>
          <w:sz w:val="26"/>
          <w:szCs w:val="26"/>
          <w:u w:val="single"/>
          <w:lang w:val="ru-RU"/>
        </w:rPr>
        <w:t xml:space="preserve">6. </w:t>
      </w:r>
      <w:r w:rsidR="00B440E4" w:rsidRPr="00765B2D">
        <w:rPr>
          <w:b/>
          <w:color w:val="FF0000"/>
          <w:sz w:val="26"/>
          <w:szCs w:val="26"/>
          <w:u w:val="single"/>
        </w:rPr>
        <w:t xml:space="preserve">Основні екологічні проблеми </w:t>
      </w:r>
      <w:r w:rsidR="00B440E4" w:rsidRPr="00765B2D">
        <w:rPr>
          <w:b/>
          <w:bCs/>
          <w:color w:val="FF0000"/>
          <w:sz w:val="26"/>
          <w:szCs w:val="26"/>
          <w:u w:val="single"/>
        </w:rPr>
        <w:t xml:space="preserve">Закарпатської </w:t>
      </w:r>
      <w:r w:rsidR="00B440E4" w:rsidRPr="00765B2D">
        <w:rPr>
          <w:b/>
          <w:color w:val="FF0000"/>
          <w:sz w:val="26"/>
          <w:szCs w:val="26"/>
          <w:u w:val="single"/>
        </w:rPr>
        <w:t>області</w:t>
      </w:r>
    </w:p>
    <w:p w14:paraId="614EC9E5" w14:textId="77777777" w:rsidR="00B440E4" w:rsidRPr="00062089" w:rsidRDefault="00B440E4" w:rsidP="00062089">
      <w:pPr>
        <w:spacing w:line="240" w:lineRule="atLeast"/>
        <w:ind w:firstLine="709"/>
        <w:jc w:val="both"/>
        <w:rPr>
          <w:b/>
          <w:sz w:val="26"/>
          <w:szCs w:val="26"/>
        </w:rPr>
      </w:pPr>
    </w:p>
    <w:p w14:paraId="037778B8" w14:textId="77777777" w:rsidR="00B440E4" w:rsidRPr="00062089" w:rsidRDefault="00B440E4" w:rsidP="00062089">
      <w:pPr>
        <w:spacing w:line="240" w:lineRule="atLeast"/>
        <w:ind w:firstLine="709"/>
        <w:jc w:val="both"/>
        <w:rPr>
          <w:sz w:val="26"/>
          <w:szCs w:val="26"/>
        </w:rPr>
      </w:pPr>
      <w:r w:rsidRPr="00062089">
        <w:rPr>
          <w:b/>
          <w:bCs/>
          <w:sz w:val="26"/>
          <w:szCs w:val="26"/>
        </w:rPr>
        <w:t>Вирішення питання екологічно-безпечного зберігання невідомих, непридатних та заборонених до використання хімічних засобів захисту рослин (ХЗЗР) та їх подальша утилізація.</w:t>
      </w:r>
    </w:p>
    <w:p w14:paraId="195EEEA8" w14:textId="77777777" w:rsidR="00B440E4" w:rsidRPr="00062089" w:rsidRDefault="00B440E4" w:rsidP="00062089">
      <w:pPr>
        <w:spacing w:line="240" w:lineRule="atLeast"/>
        <w:ind w:firstLine="709"/>
        <w:jc w:val="both"/>
        <w:rPr>
          <w:sz w:val="26"/>
          <w:szCs w:val="26"/>
        </w:rPr>
      </w:pPr>
      <w:r w:rsidRPr="00062089">
        <w:rPr>
          <w:sz w:val="26"/>
          <w:szCs w:val="26"/>
        </w:rPr>
        <w:t xml:space="preserve">У 2006-2012 роках Мінприроди України проведена робота із забезпечення екологічно безпечного збирання, перевезення, зберігання, оброблення та знешкодження ХЗЗР, в результаті чого всі непридатні пестициди з території Закарпатської області були вивезені для знищення. </w:t>
      </w:r>
    </w:p>
    <w:p w14:paraId="69F66544" w14:textId="77777777" w:rsidR="00B440E4" w:rsidRPr="00062089" w:rsidRDefault="00B440E4" w:rsidP="00062089">
      <w:pPr>
        <w:spacing w:line="240" w:lineRule="atLeast"/>
        <w:ind w:firstLine="709"/>
        <w:jc w:val="both"/>
        <w:rPr>
          <w:sz w:val="26"/>
          <w:szCs w:val="26"/>
        </w:rPr>
      </w:pPr>
      <w:r w:rsidRPr="00062089">
        <w:rPr>
          <w:sz w:val="26"/>
          <w:szCs w:val="26"/>
        </w:rPr>
        <w:t xml:space="preserve">Разом із тим, за даними Мукачівської райдержадміністрації (лист від 06.06.2018 № 02-28/500), на території 8 населених пунктів Мукачівського району знаходиться </w:t>
      </w:r>
      <w:r w:rsidRPr="00F14A8B">
        <w:rPr>
          <w:color w:val="FF0000"/>
          <w:sz w:val="26"/>
          <w:szCs w:val="26"/>
        </w:rPr>
        <w:t xml:space="preserve">41 штука залізобетонних контейнерів, в яких зберігалися хімічні засоби захисту рослин. </w:t>
      </w:r>
      <w:r w:rsidRPr="00062089">
        <w:rPr>
          <w:sz w:val="26"/>
          <w:szCs w:val="26"/>
        </w:rPr>
        <w:t>В місцях зберігання даних контейнерів  мають місце різкі запахи невідомих речовин, що негативно впливає на здоров’я мешканців даних населених пунктів та містить небезпеку для навколишнього природного середовища.</w:t>
      </w:r>
    </w:p>
    <w:p w14:paraId="2C97D16C" w14:textId="77777777" w:rsidR="00B440E4" w:rsidRPr="00062089" w:rsidRDefault="00B440E4" w:rsidP="00062089">
      <w:pPr>
        <w:spacing w:line="240" w:lineRule="atLeast"/>
        <w:ind w:firstLine="709"/>
        <w:jc w:val="both"/>
        <w:rPr>
          <w:iCs/>
          <w:spacing w:val="3"/>
          <w:sz w:val="26"/>
          <w:szCs w:val="26"/>
        </w:rPr>
      </w:pPr>
      <w:r w:rsidRPr="00062089">
        <w:rPr>
          <w:sz w:val="26"/>
          <w:szCs w:val="26"/>
        </w:rPr>
        <w:t xml:space="preserve">Також в с. Рокосово Хустського району </w:t>
      </w:r>
      <w:r w:rsidRPr="00F14A8B">
        <w:rPr>
          <w:iCs/>
          <w:color w:val="FF0000"/>
          <w:sz w:val="26"/>
          <w:szCs w:val="26"/>
        </w:rPr>
        <w:t xml:space="preserve">зберігається 225 тонн забрудненого пестицидами ґрунту, який за висновком Українського науково-дослідного інституту екологічних проблем (м. Харків) є токсичними відходами І, ІІ класів небезпеки для здоров’я населення і потребує термінового вивезення за межі області або знешкодження </w:t>
      </w:r>
      <w:r w:rsidRPr="00F14A8B">
        <w:rPr>
          <w:color w:val="FF0000"/>
          <w:sz w:val="26"/>
          <w:szCs w:val="26"/>
        </w:rPr>
        <w:t>у спеціальних печах при температурі 1000-1200</w:t>
      </w:r>
      <w:r w:rsidRPr="00F14A8B">
        <w:rPr>
          <w:color w:val="FF0000"/>
          <w:sz w:val="26"/>
          <w:szCs w:val="26"/>
          <w:vertAlign w:val="superscript"/>
        </w:rPr>
        <w:t xml:space="preserve">о </w:t>
      </w:r>
      <w:r w:rsidRPr="00F14A8B">
        <w:rPr>
          <w:color w:val="FF0000"/>
          <w:sz w:val="26"/>
          <w:szCs w:val="26"/>
        </w:rPr>
        <w:t>С</w:t>
      </w:r>
      <w:r w:rsidRPr="00062089">
        <w:rPr>
          <w:sz w:val="26"/>
          <w:szCs w:val="26"/>
        </w:rPr>
        <w:t xml:space="preserve">. </w:t>
      </w:r>
      <w:r w:rsidRPr="00062089">
        <w:rPr>
          <w:iCs/>
          <w:sz w:val="26"/>
          <w:szCs w:val="26"/>
        </w:rPr>
        <w:t xml:space="preserve"> До складу ґрунту</w:t>
      </w:r>
      <w:r w:rsidRPr="00062089">
        <w:rPr>
          <w:sz w:val="26"/>
          <w:szCs w:val="26"/>
        </w:rPr>
        <w:t xml:space="preserve"> входять симазин, атразин, ДДТ, прометрин, фосфаміди, метафоси, інші непридатні та невідомі отруйні речовини.</w:t>
      </w:r>
    </w:p>
    <w:p w14:paraId="5749EF67" w14:textId="77777777" w:rsidR="00B440E4" w:rsidRPr="00062089" w:rsidRDefault="00B440E4" w:rsidP="00062089">
      <w:pPr>
        <w:tabs>
          <w:tab w:val="left" w:pos="567"/>
          <w:tab w:val="left" w:pos="3261"/>
        </w:tabs>
        <w:spacing w:line="240" w:lineRule="atLeast"/>
        <w:ind w:firstLine="709"/>
        <w:jc w:val="both"/>
        <w:rPr>
          <w:iCs/>
          <w:sz w:val="26"/>
          <w:szCs w:val="26"/>
        </w:rPr>
      </w:pPr>
      <w:r w:rsidRPr="00062089">
        <w:rPr>
          <w:sz w:val="26"/>
          <w:szCs w:val="26"/>
        </w:rPr>
        <w:t>На спільному засіданні колегій Мінприроди України та Закарпатської обласної державної адміністрації 11 жовтня 2013 року було рекомендовано Мінприроди знайти можливість виділити необхідні кошти (</w:t>
      </w:r>
      <w:r w:rsidRPr="00062089">
        <w:rPr>
          <w:iCs/>
          <w:sz w:val="26"/>
          <w:szCs w:val="26"/>
        </w:rPr>
        <w:t xml:space="preserve">6 млн. грн.) з </w:t>
      </w:r>
      <w:r w:rsidRPr="00062089">
        <w:rPr>
          <w:iCs/>
          <w:sz w:val="26"/>
          <w:szCs w:val="26"/>
        </w:rPr>
        <w:lastRenderedPageBreak/>
        <w:t xml:space="preserve">Державного фонду </w:t>
      </w:r>
      <w:r w:rsidRPr="00062089">
        <w:rPr>
          <w:sz w:val="26"/>
          <w:szCs w:val="26"/>
        </w:rPr>
        <w:t>охорони навколишнього природного середовища для</w:t>
      </w:r>
      <w:r w:rsidRPr="00062089">
        <w:rPr>
          <w:iCs/>
          <w:sz w:val="26"/>
          <w:szCs w:val="26"/>
        </w:rPr>
        <w:t xml:space="preserve"> здійснення заходів щодо подальшого поводження із забрудненим ґрунтом</w:t>
      </w:r>
      <w:r w:rsidRPr="00062089">
        <w:rPr>
          <w:sz w:val="26"/>
          <w:szCs w:val="26"/>
        </w:rPr>
        <w:t>.</w:t>
      </w:r>
    </w:p>
    <w:p w14:paraId="4A723415" w14:textId="77777777" w:rsidR="00B440E4" w:rsidRPr="00062089" w:rsidRDefault="00B440E4" w:rsidP="00062089">
      <w:pPr>
        <w:spacing w:line="240" w:lineRule="atLeast"/>
        <w:ind w:firstLine="709"/>
        <w:jc w:val="both"/>
        <w:rPr>
          <w:sz w:val="26"/>
          <w:szCs w:val="26"/>
        </w:rPr>
      </w:pPr>
      <w:r w:rsidRPr="00062089">
        <w:rPr>
          <w:sz w:val="26"/>
          <w:szCs w:val="26"/>
        </w:rPr>
        <w:t>Обласна державна адміністрація неодноразово зверталася та надавала запити до Мінприроди України щодо виділення коштів для здійснення природоохоронного заходу з Державного фонду охорони навколишнього природного середовища, однак рішення про виділення коштів з даного питання не було прийнято.</w:t>
      </w:r>
    </w:p>
    <w:p w14:paraId="1A44F887" w14:textId="77777777" w:rsidR="00B440E4" w:rsidRPr="00062089" w:rsidRDefault="00B440E4" w:rsidP="00062089">
      <w:pPr>
        <w:spacing w:line="240" w:lineRule="atLeast"/>
        <w:ind w:firstLine="709"/>
        <w:jc w:val="both"/>
        <w:rPr>
          <w:sz w:val="26"/>
          <w:szCs w:val="26"/>
        </w:rPr>
      </w:pPr>
      <w:r w:rsidRPr="00062089">
        <w:rPr>
          <w:sz w:val="26"/>
          <w:szCs w:val="26"/>
        </w:rPr>
        <w:t>З метою врегулювання питання очищення від забрудненого пестицидами ґрунту департаментом надано пропозиції до проекту Національного плану управління відходами із конкретними заходами, одним із яких є вивезення забрудненого пестицидами ґрунту, що зберігається на території с. Рокосово Хустського району.</w:t>
      </w:r>
    </w:p>
    <w:p w14:paraId="62FEFFEC" w14:textId="77777777" w:rsidR="00B440E4" w:rsidRPr="00062089" w:rsidRDefault="00B440E4" w:rsidP="000620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textAlignment w:val="baseline"/>
        <w:rPr>
          <w:sz w:val="26"/>
          <w:szCs w:val="26"/>
        </w:rPr>
      </w:pPr>
      <w:r w:rsidRPr="00062089">
        <w:rPr>
          <w:sz w:val="26"/>
          <w:szCs w:val="26"/>
        </w:rPr>
        <w:t>В області затверджена та діє Програма охорони навколишнього природного середовища Закарпатської області на 2019 – 2020 роки (рішення сесії облради 13.12.2018 року № 1335 (зі змінами), якою передбачено виділення у 2020 році  500,0 тис. гривень в розділі "Раціональне використання і зберігання відходів виробництва і побутових відходів" природоохоронний захід "Забезпечення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 у тому числі непридатних або заборонених до використання хімічних засобів захисту рослин". Райдержадміністрації, органи місцевого самоврядування та Державна служба України з надзвичайних ситуацій в Закарпатській області визначені відповідальними виконавцями вищевказаного заходу програми.</w:t>
      </w:r>
    </w:p>
    <w:p w14:paraId="6BACF95E" w14:textId="77777777" w:rsidR="00B440E4" w:rsidRPr="00062089" w:rsidRDefault="00B440E4" w:rsidP="00062089">
      <w:pPr>
        <w:spacing w:line="240" w:lineRule="atLeast"/>
        <w:ind w:firstLine="709"/>
        <w:jc w:val="both"/>
        <w:rPr>
          <w:sz w:val="26"/>
          <w:szCs w:val="26"/>
        </w:rPr>
      </w:pPr>
    </w:p>
    <w:p w14:paraId="65E775EB" w14:textId="77777777" w:rsidR="00B440E4" w:rsidRPr="00062089" w:rsidRDefault="00B440E4" w:rsidP="00062089">
      <w:pPr>
        <w:spacing w:line="240" w:lineRule="atLeast"/>
        <w:ind w:firstLine="709"/>
        <w:jc w:val="both"/>
        <w:rPr>
          <w:sz w:val="26"/>
          <w:szCs w:val="26"/>
        </w:rPr>
      </w:pPr>
      <w:r w:rsidRPr="00062089">
        <w:rPr>
          <w:b/>
          <w:bCs/>
          <w:sz w:val="26"/>
          <w:szCs w:val="26"/>
        </w:rPr>
        <w:t>Щодо ліквідації надзвичайної ситуації на ДП "Солотвинський солерудник"</w:t>
      </w:r>
    </w:p>
    <w:p w14:paraId="7BA3B26D" w14:textId="77777777" w:rsidR="00B440E4" w:rsidRPr="00062089" w:rsidRDefault="00B440E4" w:rsidP="00062089">
      <w:pPr>
        <w:widowControl w:val="0"/>
        <w:suppressAutoHyphens/>
        <w:autoSpaceDE w:val="0"/>
        <w:spacing w:line="240" w:lineRule="atLeast"/>
        <w:ind w:firstLine="709"/>
        <w:jc w:val="both"/>
        <w:rPr>
          <w:sz w:val="26"/>
          <w:szCs w:val="26"/>
          <w:lang w:eastAsia="zh-CN"/>
        </w:rPr>
      </w:pPr>
      <w:r w:rsidRPr="00062089">
        <w:rPr>
          <w:sz w:val="26"/>
          <w:szCs w:val="26"/>
          <w:lang w:eastAsia="zh-CN"/>
        </w:rPr>
        <w:t>Головним осередком розвитку небезпечних техногенно-геологічних явищ є територія впливу гірничих робіт ДП „Солотвинський солерудник“ (шахт №8 та №9).</w:t>
      </w:r>
      <w:r w:rsidRPr="00062089">
        <w:rPr>
          <w:sz w:val="26"/>
          <w:szCs w:val="26"/>
          <w:lang w:val="ru-RU" w:eastAsia="zh-CN"/>
        </w:rPr>
        <w:t xml:space="preserve"> </w:t>
      </w:r>
    </w:p>
    <w:p w14:paraId="5200FBAE" w14:textId="77777777" w:rsidR="00B440E4" w:rsidRPr="00062089" w:rsidRDefault="00B440E4" w:rsidP="00062089">
      <w:pPr>
        <w:widowControl w:val="0"/>
        <w:suppressAutoHyphens/>
        <w:autoSpaceDE w:val="0"/>
        <w:spacing w:line="240" w:lineRule="atLeast"/>
        <w:ind w:firstLine="709"/>
        <w:jc w:val="both"/>
        <w:rPr>
          <w:sz w:val="26"/>
          <w:szCs w:val="26"/>
          <w:lang w:eastAsia="zh-CN"/>
        </w:rPr>
      </w:pPr>
      <w:r w:rsidRPr="00062089">
        <w:rPr>
          <w:sz w:val="26"/>
          <w:szCs w:val="26"/>
          <w:lang w:eastAsia="zh-CN"/>
        </w:rPr>
        <w:t>Ліквідація та екологічна реабілітація території впливу гірничих робіт       ДП ,,Солотвинський солерудник“ здійснюється за бюджетною програмою КПКВК 2801160 ,,Ліквідація та екологічна реабілітація території впливу гірничих робіт ДП ,,Солотвинський солерудник“ Тячівського району Закарпатської області“ розпорядником коштів якої зазначено Міністерство аграрної політики України.</w:t>
      </w:r>
    </w:p>
    <w:p w14:paraId="0AC41443" w14:textId="77777777" w:rsidR="00B440E4" w:rsidRPr="00062089" w:rsidRDefault="00B440E4" w:rsidP="00062089">
      <w:pPr>
        <w:widowControl w:val="0"/>
        <w:suppressAutoHyphens/>
        <w:autoSpaceDE w:val="0"/>
        <w:spacing w:line="240" w:lineRule="atLeast"/>
        <w:ind w:firstLine="709"/>
        <w:jc w:val="both"/>
        <w:rPr>
          <w:sz w:val="26"/>
          <w:szCs w:val="26"/>
          <w:lang w:eastAsia="zh-CN"/>
        </w:rPr>
      </w:pPr>
      <w:r w:rsidRPr="00062089">
        <w:rPr>
          <w:sz w:val="26"/>
          <w:szCs w:val="26"/>
          <w:lang w:eastAsia="zh-CN"/>
        </w:rPr>
        <w:t>29 січня 2020 року обласна державна адміністрація спільно з партнерами проекту „ImProDiReT”, який фінансується за кошти ЄС (грантова угода №783232) провели Міжнародну конференцію на тему: „Дорожня карта вирішення надзвичайної ситуації в смт Солотвино та створення рішень для стійкого майбутнього“. Основна мета конференції – налагодити співпрацю між зацікавленими сторонами щодо вирішення комплексної проблеми надзвичайної ситуації державного значення у смт Солотвино та звернутися до Уряду України з ініціативою щодо внесення відповідних змін і доповнень стосовно оперативного прийняття управлінських рішень, спрямованих на ліквідацію надзвичайної ситуації та забезпечення комплексного соціально-економічного розвитку Солотвина та прилеглих територій.</w:t>
      </w:r>
    </w:p>
    <w:p w14:paraId="1F49FDD9" w14:textId="77777777" w:rsidR="00B440E4" w:rsidRPr="00062089" w:rsidRDefault="00B440E4" w:rsidP="00062089">
      <w:pPr>
        <w:widowControl w:val="0"/>
        <w:suppressAutoHyphens/>
        <w:autoSpaceDE w:val="0"/>
        <w:spacing w:line="240" w:lineRule="atLeast"/>
        <w:ind w:firstLine="709"/>
        <w:jc w:val="both"/>
        <w:rPr>
          <w:sz w:val="26"/>
          <w:szCs w:val="26"/>
          <w:lang w:eastAsia="zh-CN"/>
        </w:rPr>
      </w:pPr>
      <w:r w:rsidRPr="00062089">
        <w:rPr>
          <w:sz w:val="26"/>
          <w:szCs w:val="26"/>
          <w:lang w:eastAsia="zh-CN"/>
        </w:rPr>
        <w:t xml:space="preserve">01 червня 2020 року відбулася нарада з питань реабілітації в області проекту Програми транскордонного співробітництва Європейського інструменту сусідства ,,Угорщина-Словаччина-Румунія-Україна 2014-2020” (Екологічна оцінка можливостей відновлення природних ресурсів у Солотвино з метою запобігання </w:t>
      </w:r>
      <w:r w:rsidRPr="00062089">
        <w:rPr>
          <w:sz w:val="26"/>
          <w:szCs w:val="26"/>
          <w:lang w:eastAsia="zh-CN"/>
        </w:rPr>
        <w:lastRenderedPageBreak/>
        <w:t>подальшому забрудненню басейну Верхньої Тиси через підготовку комплексної системи моніторингу) - РЕВІТАЛ 1 (номер проекту HUSKROUA/1702/6.1/0072).</w:t>
      </w:r>
    </w:p>
    <w:p w14:paraId="749C2773" w14:textId="77777777" w:rsidR="00B440E4" w:rsidRPr="00062089" w:rsidRDefault="00B440E4" w:rsidP="00062089">
      <w:pPr>
        <w:widowControl w:val="0"/>
        <w:suppressAutoHyphens/>
        <w:autoSpaceDE w:val="0"/>
        <w:spacing w:line="240" w:lineRule="atLeast"/>
        <w:ind w:firstLine="709"/>
        <w:jc w:val="both"/>
        <w:rPr>
          <w:sz w:val="26"/>
          <w:szCs w:val="26"/>
          <w:lang w:eastAsia="zh-CN"/>
        </w:rPr>
      </w:pPr>
      <w:r w:rsidRPr="00062089">
        <w:rPr>
          <w:sz w:val="26"/>
          <w:szCs w:val="26"/>
          <w:lang w:eastAsia="zh-CN"/>
        </w:rPr>
        <w:t xml:space="preserve">На звернення Закарпатської обласної ради та Солотвинської селищної ради Тячівського району 25 травня 2020 року отримано дозвіл Міністерства розвитку економіки, торгівлі та сільського господарства України для забезпечення доступу українських та іноземних експертів та фахівців на територію ДП ,,Солотвинський солерудник“ з метою проведення польових робіт, передбачених в рамках реалізації даного проекту. </w:t>
      </w:r>
    </w:p>
    <w:p w14:paraId="25A25AC5" w14:textId="77777777" w:rsidR="00B440E4" w:rsidRPr="00062089" w:rsidRDefault="00B440E4" w:rsidP="00062089">
      <w:pPr>
        <w:widowControl w:val="0"/>
        <w:suppressAutoHyphens/>
        <w:autoSpaceDE w:val="0"/>
        <w:spacing w:line="240" w:lineRule="atLeast"/>
        <w:ind w:firstLine="709"/>
        <w:jc w:val="both"/>
        <w:rPr>
          <w:bCs/>
          <w:sz w:val="26"/>
          <w:szCs w:val="26"/>
          <w:lang w:eastAsia="zh-CN"/>
        </w:rPr>
      </w:pPr>
      <w:r w:rsidRPr="00062089">
        <w:rPr>
          <w:bCs/>
          <w:sz w:val="26"/>
          <w:szCs w:val="26"/>
          <w:lang w:eastAsia="zh-CN"/>
        </w:rPr>
        <w:t>Відповідно до Єдиного реєстру з оцінки впливу на довкілля Мінприроди України надано висновок з оцінки впливу на довкілля планової діяльності ТОВ ,,СПА СПЕЛЕОЦЕНТР СОЛОТВИНО” з ліквідації негативних екологічних наслідків попередньої гірничої діяльності: видобування кухонної солі ділянка Центральна, Північна та Північно-Західна та влаштування спелеолікарні (Єдиний реєстр з ОВД - реєстраційна справа № 2019453324).</w:t>
      </w:r>
    </w:p>
    <w:p w14:paraId="6080F1EF" w14:textId="77777777" w:rsidR="00B440E4" w:rsidRPr="00062089" w:rsidRDefault="00B440E4" w:rsidP="00062089">
      <w:pPr>
        <w:spacing w:line="240" w:lineRule="atLeast"/>
        <w:ind w:firstLine="709"/>
        <w:jc w:val="both"/>
        <w:rPr>
          <w:sz w:val="26"/>
          <w:szCs w:val="26"/>
        </w:rPr>
      </w:pPr>
    </w:p>
    <w:p w14:paraId="4DCE4AC5" w14:textId="77777777" w:rsidR="00B440E4" w:rsidRPr="00062089" w:rsidRDefault="00B440E4" w:rsidP="00062089">
      <w:pPr>
        <w:spacing w:line="240" w:lineRule="atLeast"/>
        <w:ind w:firstLine="709"/>
        <w:jc w:val="both"/>
        <w:rPr>
          <w:sz w:val="26"/>
          <w:szCs w:val="26"/>
        </w:rPr>
      </w:pPr>
      <w:r w:rsidRPr="00062089">
        <w:rPr>
          <w:b/>
          <w:bCs/>
          <w:sz w:val="26"/>
          <w:szCs w:val="26"/>
        </w:rPr>
        <w:t>Щодо ситуації навколо відновлення робіт ТОВ "Закарпатполіметали"</w:t>
      </w:r>
    </w:p>
    <w:p w14:paraId="7E174573" w14:textId="089AF937" w:rsidR="00B440E4" w:rsidRPr="00062089" w:rsidRDefault="00B440E4" w:rsidP="00062089">
      <w:pPr>
        <w:shd w:val="clear" w:color="auto" w:fill="FFFFFF"/>
        <w:suppressAutoHyphens/>
        <w:spacing w:line="240" w:lineRule="atLeast"/>
        <w:ind w:firstLine="709"/>
        <w:jc w:val="both"/>
        <w:rPr>
          <w:sz w:val="26"/>
          <w:szCs w:val="26"/>
          <w:lang w:eastAsia="zh-CN"/>
        </w:rPr>
      </w:pPr>
      <w:r w:rsidRPr="00062089">
        <w:rPr>
          <w:sz w:val="26"/>
          <w:szCs w:val="26"/>
          <w:lang w:eastAsia="zh-CN"/>
        </w:rPr>
        <w:t>ТОВ ,,Закарпатполіметали“, з 01.01.2007 року припинив свою діяльність та спричинив</w:t>
      </w:r>
      <w:r w:rsidR="00ED044B">
        <w:rPr>
          <w:sz w:val="26"/>
          <w:szCs w:val="26"/>
          <w:lang w:eastAsia="zh-CN"/>
        </w:rPr>
        <w:t xml:space="preserve"> </w:t>
      </w:r>
      <w:r w:rsidRPr="00062089">
        <w:rPr>
          <w:sz w:val="26"/>
          <w:szCs w:val="26"/>
          <w:lang w:eastAsia="zh-CN"/>
        </w:rPr>
        <w:t xml:space="preserve"> забруднення довкілля, зокрема, ґрунту, поверхневих та підземних вод. На промисловому майданчику розташовано п'ять відвалів зубожених (засмічених) та пустих порід загальним об’ємом до 164,0 тис. тонн та місце для збагачення руд у напіврідкій масі у кількості до 168,0 тис. м</w:t>
      </w:r>
      <w:r w:rsidRPr="00062089">
        <w:rPr>
          <w:sz w:val="26"/>
          <w:szCs w:val="26"/>
          <w:vertAlign w:val="superscript"/>
          <w:lang w:eastAsia="zh-CN"/>
        </w:rPr>
        <w:t>3</w:t>
      </w:r>
      <w:r w:rsidRPr="00062089">
        <w:rPr>
          <w:sz w:val="26"/>
          <w:szCs w:val="26"/>
          <w:lang w:eastAsia="zh-CN"/>
        </w:rPr>
        <w:t xml:space="preserve">, що розташовано у відпрацьованому кар’єрі. Під впливом атмосферних факторів відбуваються процеси окислення сульфітів важких металів, внаслідок цього в підошві відвалів формуються води з підвищеною мінералізацією та низьким рН, що насичені сульфітами важких металів, які вимиваються у поверхневі та підземні води. На прилеглих територіях до підприємства за даними моніторингу зафіксовано перевищення вмісту свинцю та міді в пробах ґрунту, а у воді підвищений вміст кадмію. </w:t>
      </w:r>
    </w:p>
    <w:p w14:paraId="5DD03D78" w14:textId="77777777" w:rsidR="00B440E4" w:rsidRPr="00062089" w:rsidRDefault="00B440E4" w:rsidP="00062089">
      <w:pPr>
        <w:shd w:val="clear" w:color="auto" w:fill="FFFFFF"/>
        <w:suppressAutoHyphens/>
        <w:spacing w:line="240" w:lineRule="atLeast"/>
        <w:ind w:firstLine="709"/>
        <w:jc w:val="both"/>
        <w:rPr>
          <w:sz w:val="26"/>
          <w:szCs w:val="26"/>
          <w:lang w:eastAsia="zh-CN"/>
        </w:rPr>
      </w:pPr>
      <w:r w:rsidRPr="00062089">
        <w:rPr>
          <w:sz w:val="26"/>
          <w:szCs w:val="26"/>
          <w:lang w:eastAsia="zh-CN"/>
        </w:rPr>
        <w:t xml:space="preserve">Для ліквідації екологічних проблем в зоні діяльності ТОВ ,,Закарпатполіметали“ облдержадміністрацією надіслано до Міністерства регіонального розвитку та будівництва України пропозиції щодо включення будівництва мереж та споруд водопостачання в с. Мужієво Берегівського району за рахунок коштів державного бюджету на суму 3681,1 тис. гривень. </w:t>
      </w:r>
    </w:p>
    <w:p w14:paraId="18D305A1" w14:textId="77777777" w:rsidR="00B440E4" w:rsidRPr="00062089" w:rsidRDefault="00B440E4" w:rsidP="00062089">
      <w:pPr>
        <w:shd w:val="clear" w:color="auto" w:fill="FFFFFF"/>
        <w:suppressAutoHyphens/>
        <w:spacing w:line="240" w:lineRule="atLeast"/>
        <w:ind w:firstLine="709"/>
        <w:jc w:val="both"/>
        <w:rPr>
          <w:sz w:val="26"/>
          <w:szCs w:val="26"/>
          <w:lang w:eastAsia="zh-CN"/>
        </w:rPr>
      </w:pPr>
      <w:r w:rsidRPr="00062089">
        <w:rPr>
          <w:sz w:val="26"/>
          <w:szCs w:val="26"/>
          <w:lang w:eastAsia="zh-CN"/>
        </w:rPr>
        <w:t>Власником спеціального дозволу на користування надрами № 5495 від 19.03.2012 по 19.03.2032 року є ПрАТ ,,Карпатська рудна компанія“, якому передано зобов’язання з відновлення Мужіївського золотополіметалічного родовища.</w:t>
      </w:r>
    </w:p>
    <w:p w14:paraId="728BAD94" w14:textId="2650308E" w:rsidR="00B440E4" w:rsidRPr="00062089" w:rsidRDefault="00B440E4" w:rsidP="00062089">
      <w:pPr>
        <w:shd w:val="clear" w:color="auto" w:fill="FFFFFF"/>
        <w:suppressAutoHyphens/>
        <w:spacing w:line="240" w:lineRule="atLeast"/>
        <w:ind w:firstLine="709"/>
        <w:jc w:val="both"/>
        <w:rPr>
          <w:sz w:val="26"/>
          <w:szCs w:val="26"/>
          <w:lang w:eastAsia="zh-CN"/>
        </w:rPr>
      </w:pPr>
      <w:r w:rsidRPr="00062089">
        <w:rPr>
          <w:sz w:val="26"/>
          <w:szCs w:val="26"/>
          <w:lang w:eastAsia="zh-CN"/>
        </w:rPr>
        <w:t>На земельні ділянки для планової діяльності ПрАТ ,,Карпатська рудна компанія“ оформило договір довгострокової оренди із землевласником — Берегівською районною державною адміністраці</w:t>
      </w:r>
      <w:r w:rsidR="00ED044B">
        <w:rPr>
          <w:sz w:val="26"/>
          <w:szCs w:val="26"/>
          <w:lang w:eastAsia="zh-CN"/>
        </w:rPr>
        <w:t>єю (договір б/н від 30.07.2018).</w:t>
      </w:r>
    </w:p>
    <w:p w14:paraId="738EFA87" w14:textId="77777777" w:rsidR="00B440E4" w:rsidRPr="00062089" w:rsidRDefault="00B440E4" w:rsidP="00062089">
      <w:pPr>
        <w:shd w:val="clear" w:color="auto" w:fill="FFFFFF"/>
        <w:spacing w:line="240" w:lineRule="atLeast"/>
        <w:ind w:firstLine="709"/>
        <w:jc w:val="both"/>
        <w:rPr>
          <w:sz w:val="26"/>
          <w:szCs w:val="26"/>
        </w:rPr>
      </w:pPr>
      <w:r w:rsidRPr="00062089">
        <w:rPr>
          <w:bCs/>
          <w:sz w:val="26"/>
          <w:szCs w:val="26"/>
          <w:lang w:eastAsia="zh-CN"/>
        </w:rPr>
        <w:t>Відповідно до Єдиного реєстру з оцінки впливу на довкілля Мінприроди України надано висновок з оцінки впливу на довкілля планової діяльності ТОВ ,,Карпатська рудна компанія“ ,,Проведення утилізації рудних відвалів гірських порід, з метою вилучення з них наступних сульфідних мінералів: пірит, галеніт, сфалерит і халькопірит“ (реєстраційна справа №20192262943) № 7-03/12-20192262943/1 від 29.07.2019 року.</w:t>
      </w:r>
    </w:p>
    <w:p w14:paraId="4F2DFF4F" w14:textId="77777777" w:rsidR="00B440E4" w:rsidRPr="00062089" w:rsidRDefault="00B440E4" w:rsidP="00062089">
      <w:pPr>
        <w:spacing w:line="240" w:lineRule="atLeast"/>
        <w:ind w:firstLine="709"/>
        <w:jc w:val="both"/>
        <w:rPr>
          <w:b/>
          <w:bCs/>
          <w:sz w:val="26"/>
          <w:szCs w:val="26"/>
        </w:rPr>
      </w:pPr>
    </w:p>
    <w:p w14:paraId="32A853B0" w14:textId="77777777" w:rsidR="00B440E4" w:rsidRPr="00062089" w:rsidRDefault="00B440E4" w:rsidP="00062089">
      <w:pPr>
        <w:autoSpaceDE w:val="0"/>
        <w:spacing w:line="240" w:lineRule="atLeast"/>
        <w:ind w:firstLine="709"/>
        <w:jc w:val="both"/>
        <w:rPr>
          <w:sz w:val="26"/>
          <w:szCs w:val="26"/>
        </w:rPr>
      </w:pPr>
      <w:r w:rsidRPr="00062089">
        <w:rPr>
          <w:b/>
          <w:bCs/>
          <w:sz w:val="26"/>
          <w:szCs w:val="26"/>
        </w:rPr>
        <w:t>Забруднення водних об’єктів внаслідок неефективної роботи очисних споруд об’єктів комунального господарства та промислових підприємств</w:t>
      </w:r>
    </w:p>
    <w:p w14:paraId="7E9F668B" w14:textId="77777777" w:rsidR="00B440E4" w:rsidRPr="00062089" w:rsidRDefault="00B440E4" w:rsidP="00062089">
      <w:pPr>
        <w:spacing w:line="240" w:lineRule="atLeast"/>
        <w:ind w:firstLine="709"/>
        <w:jc w:val="both"/>
        <w:rPr>
          <w:sz w:val="26"/>
          <w:szCs w:val="26"/>
        </w:rPr>
      </w:pPr>
      <w:r w:rsidRPr="00062089">
        <w:rPr>
          <w:bCs/>
          <w:sz w:val="26"/>
          <w:szCs w:val="26"/>
        </w:rPr>
        <w:lastRenderedPageBreak/>
        <w:t>За період з 2000 р. до 2020 р. спостерігається тенденція зменшення об’єму скиду забруднених стічних вод у поверхневі водойми. У 2000 р. було скинуто 13,02 млн. м</w:t>
      </w:r>
      <w:r w:rsidRPr="00062089">
        <w:rPr>
          <w:bCs/>
          <w:sz w:val="26"/>
          <w:szCs w:val="26"/>
          <w:vertAlign w:val="superscript"/>
        </w:rPr>
        <w:t>3</w:t>
      </w:r>
      <w:r w:rsidRPr="00062089">
        <w:rPr>
          <w:bCs/>
          <w:sz w:val="26"/>
          <w:szCs w:val="26"/>
        </w:rPr>
        <w:t xml:space="preserve"> недостатньо очищених та неочищених зворотних вод, у 2020 р. – 3,532 млн. м</w:t>
      </w:r>
      <w:r w:rsidRPr="00062089">
        <w:rPr>
          <w:bCs/>
          <w:sz w:val="26"/>
          <w:szCs w:val="26"/>
          <w:vertAlign w:val="superscript"/>
        </w:rPr>
        <w:t>3</w:t>
      </w:r>
      <w:r w:rsidRPr="00062089">
        <w:rPr>
          <w:bCs/>
          <w:sz w:val="26"/>
          <w:szCs w:val="26"/>
        </w:rPr>
        <w:t xml:space="preserve"> (на 72,9 % менше).</w:t>
      </w:r>
    </w:p>
    <w:p w14:paraId="442DDA02" w14:textId="77777777" w:rsidR="00B440E4" w:rsidRPr="00062089" w:rsidRDefault="00B440E4" w:rsidP="00062089">
      <w:pPr>
        <w:spacing w:line="240" w:lineRule="atLeast"/>
        <w:ind w:firstLine="709"/>
        <w:jc w:val="both"/>
        <w:rPr>
          <w:sz w:val="26"/>
          <w:szCs w:val="26"/>
        </w:rPr>
      </w:pPr>
      <w:r w:rsidRPr="00062089">
        <w:rPr>
          <w:sz w:val="26"/>
          <w:szCs w:val="26"/>
        </w:rPr>
        <w:t>Зменшення обсягів скинутих забруднених стічних вод пояснюється суттєвим зменшенням забору та використання води і, відповідно, зменшення загального обсягу скиду стічних вод, у тому числі і забруднених. Зменшення обсів скинутих забруднених стічних вод досягнуто також за рахунок будівництва водокористувачами за власні кошти каналізаційних очисних споруд біологічної очистки, загальною потужністю 2640 м</w:t>
      </w:r>
      <w:r w:rsidRPr="00062089">
        <w:rPr>
          <w:sz w:val="26"/>
          <w:szCs w:val="26"/>
          <w:vertAlign w:val="superscript"/>
        </w:rPr>
        <w:t>3</w:t>
      </w:r>
      <w:r w:rsidRPr="00062089">
        <w:rPr>
          <w:sz w:val="26"/>
          <w:szCs w:val="26"/>
        </w:rPr>
        <w:t>/добу, в тому числі – установки глибокої біологічної очистки типу "Біотал", "Біолідер", "БіоЦВТ" та інші види сучасного обладнання, спроможного ефективно та економно очищати стічні води.</w:t>
      </w:r>
    </w:p>
    <w:p w14:paraId="2E114DC7" w14:textId="77777777" w:rsidR="00B440E4" w:rsidRPr="00062089" w:rsidRDefault="00B440E4" w:rsidP="00062089">
      <w:pPr>
        <w:spacing w:line="240" w:lineRule="atLeast"/>
        <w:ind w:firstLine="709"/>
        <w:jc w:val="both"/>
        <w:rPr>
          <w:sz w:val="26"/>
          <w:szCs w:val="26"/>
        </w:rPr>
      </w:pPr>
      <w:r w:rsidRPr="00062089">
        <w:rPr>
          <w:sz w:val="26"/>
          <w:szCs w:val="26"/>
        </w:rPr>
        <w:t>У 2020 році в поверхневі водойми області скинуто 3,259 млн. м</w:t>
      </w:r>
      <w:r w:rsidRPr="00062089">
        <w:rPr>
          <w:sz w:val="26"/>
          <w:szCs w:val="26"/>
          <w:vertAlign w:val="superscript"/>
        </w:rPr>
        <w:t>3</w:t>
      </w:r>
      <w:r w:rsidRPr="00062089">
        <w:rPr>
          <w:sz w:val="26"/>
          <w:szCs w:val="26"/>
        </w:rPr>
        <w:t xml:space="preserve"> недостатньо очищених та 0,361 млн. м</w:t>
      </w:r>
      <w:r w:rsidRPr="00062089">
        <w:rPr>
          <w:sz w:val="26"/>
          <w:szCs w:val="26"/>
          <w:vertAlign w:val="superscript"/>
        </w:rPr>
        <w:t>3</w:t>
      </w:r>
      <w:r w:rsidRPr="00062089">
        <w:rPr>
          <w:sz w:val="26"/>
          <w:szCs w:val="26"/>
        </w:rPr>
        <w:t xml:space="preserve"> неочищених стічних вод. Загальний об’єм скинутих у поверхневі водойми забруднених стічних вод становить 3,532 млн. м</w:t>
      </w:r>
      <w:r w:rsidRPr="00062089">
        <w:rPr>
          <w:sz w:val="26"/>
          <w:szCs w:val="26"/>
          <w:vertAlign w:val="superscript"/>
        </w:rPr>
        <w:t>3</w:t>
      </w:r>
      <w:r w:rsidRPr="00062089">
        <w:rPr>
          <w:sz w:val="26"/>
          <w:szCs w:val="26"/>
        </w:rPr>
        <w:t xml:space="preserve">. Частка забруднених (недостатньо очищених та неочищених) стічних вод у загальному скиді у поверхневі водойми складає 9,26 %. </w:t>
      </w:r>
    </w:p>
    <w:p w14:paraId="68E196F8" w14:textId="77777777" w:rsidR="00B440E4" w:rsidRPr="00062089" w:rsidRDefault="00B440E4" w:rsidP="00062089">
      <w:pPr>
        <w:spacing w:line="240" w:lineRule="atLeast"/>
        <w:ind w:firstLine="709"/>
        <w:jc w:val="both"/>
        <w:rPr>
          <w:sz w:val="26"/>
          <w:szCs w:val="26"/>
        </w:rPr>
      </w:pPr>
      <w:r w:rsidRPr="00062089">
        <w:rPr>
          <w:sz w:val="26"/>
          <w:szCs w:val="26"/>
        </w:rPr>
        <w:t>Найбільшими забруднювачами поверхневих водойм і надалі залишаються об’єкти житлово-комунальних підприємств області.</w:t>
      </w:r>
    </w:p>
    <w:p w14:paraId="31699378" w14:textId="77777777" w:rsidR="00B440E4" w:rsidRPr="007B7C4B" w:rsidRDefault="00B440E4" w:rsidP="00062089">
      <w:pPr>
        <w:widowControl w:val="0"/>
        <w:autoSpaceDE w:val="0"/>
        <w:spacing w:line="240" w:lineRule="atLeast"/>
        <w:ind w:firstLine="709"/>
        <w:jc w:val="both"/>
        <w:rPr>
          <w:b/>
          <w:sz w:val="26"/>
          <w:szCs w:val="26"/>
        </w:rPr>
      </w:pPr>
      <w:r w:rsidRPr="007B7C4B">
        <w:rPr>
          <w:b/>
          <w:sz w:val="26"/>
          <w:szCs w:val="26"/>
        </w:rPr>
        <w:t>Основні заходи, що покращать ситуацію в галузі:</w:t>
      </w:r>
    </w:p>
    <w:p w14:paraId="3A4B213C" w14:textId="77777777" w:rsidR="00B440E4" w:rsidRPr="007B7C4B" w:rsidRDefault="00B440E4" w:rsidP="00062089">
      <w:pPr>
        <w:widowControl w:val="0"/>
        <w:suppressAutoHyphens/>
        <w:autoSpaceDE w:val="0"/>
        <w:spacing w:line="240" w:lineRule="atLeast"/>
        <w:ind w:firstLine="709"/>
        <w:jc w:val="both"/>
        <w:rPr>
          <w:color w:val="FF0000"/>
          <w:sz w:val="26"/>
          <w:szCs w:val="26"/>
        </w:rPr>
      </w:pPr>
      <w:r w:rsidRPr="007B7C4B">
        <w:rPr>
          <w:color w:val="FF0000"/>
          <w:sz w:val="26"/>
          <w:szCs w:val="26"/>
        </w:rPr>
        <w:t>– будівництво очисних споруд для стічних вод житлово-комунального сектору;</w:t>
      </w:r>
    </w:p>
    <w:p w14:paraId="6F46CEF0" w14:textId="77777777" w:rsidR="00B440E4" w:rsidRPr="007B7C4B" w:rsidRDefault="00B440E4" w:rsidP="00062089">
      <w:pPr>
        <w:widowControl w:val="0"/>
        <w:suppressAutoHyphens/>
        <w:autoSpaceDE w:val="0"/>
        <w:spacing w:line="240" w:lineRule="atLeast"/>
        <w:ind w:firstLine="709"/>
        <w:jc w:val="both"/>
        <w:rPr>
          <w:color w:val="FF0000"/>
          <w:sz w:val="26"/>
          <w:szCs w:val="26"/>
        </w:rPr>
      </w:pPr>
      <w:r w:rsidRPr="007B7C4B">
        <w:rPr>
          <w:color w:val="FF0000"/>
          <w:sz w:val="26"/>
          <w:szCs w:val="26"/>
        </w:rPr>
        <w:t>– реконструкція діючих очисних споруд стічних вод житлово-комунального сектору;</w:t>
      </w:r>
    </w:p>
    <w:p w14:paraId="0A7DCCB8" w14:textId="77777777" w:rsidR="00B440E4" w:rsidRPr="007B7C4B" w:rsidRDefault="00B440E4" w:rsidP="00062089">
      <w:pPr>
        <w:suppressAutoHyphens/>
        <w:spacing w:line="240" w:lineRule="atLeast"/>
        <w:ind w:firstLine="709"/>
        <w:jc w:val="both"/>
        <w:rPr>
          <w:color w:val="FF0000"/>
          <w:sz w:val="26"/>
          <w:szCs w:val="26"/>
        </w:rPr>
      </w:pPr>
      <w:r w:rsidRPr="007B7C4B">
        <w:rPr>
          <w:color w:val="FF0000"/>
          <w:sz w:val="26"/>
          <w:szCs w:val="26"/>
        </w:rPr>
        <w:t xml:space="preserve">– будівництво каналізаційних споруд і мереж; </w:t>
      </w:r>
    </w:p>
    <w:p w14:paraId="17236851" w14:textId="77777777" w:rsidR="00B440E4" w:rsidRPr="007B7C4B" w:rsidRDefault="00B440E4" w:rsidP="00062089">
      <w:pPr>
        <w:widowControl w:val="0"/>
        <w:suppressAutoHyphens/>
        <w:autoSpaceDE w:val="0"/>
        <w:spacing w:line="240" w:lineRule="atLeast"/>
        <w:ind w:firstLine="709"/>
        <w:jc w:val="both"/>
        <w:rPr>
          <w:color w:val="FF0000"/>
          <w:sz w:val="26"/>
          <w:szCs w:val="26"/>
        </w:rPr>
      </w:pPr>
      <w:r w:rsidRPr="007B7C4B">
        <w:rPr>
          <w:color w:val="FF0000"/>
          <w:sz w:val="26"/>
          <w:szCs w:val="26"/>
        </w:rPr>
        <w:t>– реконструкція діючих каналізаційних споруд і мереж.</w:t>
      </w:r>
    </w:p>
    <w:p w14:paraId="4465AB1D" w14:textId="77777777" w:rsidR="00B440E4" w:rsidRPr="00062089" w:rsidRDefault="00B440E4" w:rsidP="00062089">
      <w:pPr>
        <w:pStyle w:val="212"/>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rFonts w:eastAsia="MS Mincho"/>
          <w:sz w:val="26"/>
          <w:szCs w:val="26"/>
          <w:lang w:val="uk-UA"/>
        </w:rPr>
      </w:pPr>
    </w:p>
    <w:p w14:paraId="0B626083" w14:textId="77777777" w:rsidR="00B440E4" w:rsidRPr="00062089" w:rsidRDefault="00B440E4" w:rsidP="00062089">
      <w:pPr>
        <w:pStyle w:val="212"/>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rFonts w:eastAsia="MS Mincho"/>
          <w:sz w:val="26"/>
          <w:szCs w:val="26"/>
          <w:lang w:val="uk-UA"/>
        </w:rPr>
      </w:pPr>
      <w:r w:rsidRPr="00062089">
        <w:rPr>
          <w:rFonts w:eastAsia="MS Mincho"/>
          <w:sz w:val="26"/>
          <w:szCs w:val="26"/>
          <w:lang w:val="uk-UA"/>
        </w:rPr>
        <w:t>Недостатньо налагоджена система та інфраструктура збору та сортування твердих побутових відходів</w:t>
      </w:r>
    </w:p>
    <w:p w14:paraId="581D476C" w14:textId="77777777" w:rsidR="00B440E4" w:rsidRPr="00062089" w:rsidRDefault="00B440E4" w:rsidP="00062089">
      <w:pPr>
        <w:suppressAutoHyphens/>
        <w:spacing w:line="240" w:lineRule="atLeast"/>
        <w:ind w:firstLine="709"/>
        <w:jc w:val="both"/>
        <w:rPr>
          <w:rFonts w:eastAsia="MS Mincho"/>
          <w:sz w:val="26"/>
          <w:szCs w:val="26"/>
          <w:lang w:eastAsia="zh-CN"/>
        </w:rPr>
      </w:pPr>
      <w:r w:rsidRPr="00062089">
        <w:rPr>
          <w:sz w:val="26"/>
          <w:szCs w:val="26"/>
        </w:rPr>
        <w:t>Згідно із даними реєстру місць видалення відходів Закарпатської області, станом на 01.01.2021 року на території Закарпатської області обліковано 59 паспортизованих місць видалення твердих побутових відходів.</w:t>
      </w:r>
      <w:r w:rsidRPr="00062089">
        <w:rPr>
          <w:rFonts w:eastAsia="MS Mincho"/>
          <w:sz w:val="26"/>
          <w:szCs w:val="26"/>
          <w:lang w:eastAsia="zh-CN"/>
        </w:rPr>
        <w:t xml:space="preserve"> </w:t>
      </w:r>
    </w:p>
    <w:p w14:paraId="7649DF29" w14:textId="77777777" w:rsidR="00B440E4" w:rsidRPr="00062089" w:rsidRDefault="00B440E4" w:rsidP="00062089">
      <w:pPr>
        <w:suppressAutoHyphens/>
        <w:spacing w:line="240" w:lineRule="atLeast"/>
        <w:ind w:firstLine="709"/>
        <w:jc w:val="both"/>
        <w:rPr>
          <w:sz w:val="26"/>
          <w:szCs w:val="26"/>
          <w:shd w:val="clear" w:color="auto" w:fill="FFFFFF"/>
          <w:lang w:eastAsia="zh-CN"/>
        </w:rPr>
      </w:pPr>
      <w:r w:rsidRPr="007B7C4B">
        <w:rPr>
          <w:rFonts w:eastAsia="MS Mincho"/>
          <w:color w:val="002060"/>
          <w:sz w:val="26"/>
          <w:szCs w:val="26"/>
          <w:lang w:eastAsia="zh-CN"/>
        </w:rPr>
        <w:t xml:space="preserve">Практично всі МВВ, крім полігону ТПВ м. Ужгорода, м. Мукачево та сміттєзвалища с. Боржава, функціонують </w:t>
      </w:r>
      <w:r w:rsidRPr="007B7C4B">
        <w:rPr>
          <w:color w:val="002060"/>
          <w:sz w:val="26"/>
          <w:szCs w:val="26"/>
          <w:lang w:eastAsia="zh-CN"/>
        </w:rPr>
        <w:t>без належного проєктного обґрунтування, висновків державної екологічної експертизи,</w:t>
      </w:r>
      <w:r w:rsidRPr="007B7C4B">
        <w:rPr>
          <w:color w:val="002060"/>
          <w:sz w:val="26"/>
          <w:szCs w:val="26"/>
          <w:shd w:val="clear" w:color="auto" w:fill="FFFFFF"/>
          <w:lang w:eastAsia="zh-CN"/>
        </w:rPr>
        <w:t xml:space="preserve"> не відповідають санітарним та екологічним вимогам (</w:t>
      </w:r>
      <w:r w:rsidRPr="007B7C4B">
        <w:rPr>
          <w:color w:val="002060"/>
          <w:sz w:val="26"/>
          <w:szCs w:val="26"/>
          <w:lang w:eastAsia="zh-CN"/>
        </w:rPr>
        <w:t>не знешкоджується фільтрат, відсутні огорожі, під’їзні шляхи засмічені).</w:t>
      </w:r>
      <w:r w:rsidRPr="007B7C4B">
        <w:rPr>
          <w:color w:val="002060"/>
          <w:sz w:val="26"/>
          <w:szCs w:val="26"/>
          <w:shd w:val="clear" w:color="auto" w:fill="FFFFFF"/>
          <w:lang w:eastAsia="zh-CN"/>
        </w:rPr>
        <w:t xml:space="preserve"> З 59 паспортизованих місць видалення твердих побутових відходів </w:t>
      </w:r>
      <w:r w:rsidRPr="007B7C4B">
        <w:rPr>
          <w:color w:val="002060"/>
          <w:sz w:val="26"/>
          <w:szCs w:val="26"/>
          <w:lang w:eastAsia="zh-CN"/>
        </w:rPr>
        <w:t xml:space="preserve">правовстановлюючі документи на землю </w:t>
      </w:r>
      <w:r w:rsidRPr="00062089">
        <w:rPr>
          <w:sz w:val="26"/>
          <w:szCs w:val="26"/>
          <w:lang w:eastAsia="zh-CN"/>
        </w:rPr>
        <w:t>відсутні у 34.</w:t>
      </w:r>
    </w:p>
    <w:p w14:paraId="0B031B70" w14:textId="77777777" w:rsidR="00B440E4" w:rsidRPr="00062089" w:rsidRDefault="00B440E4" w:rsidP="00062089">
      <w:pPr>
        <w:suppressAutoHyphens/>
        <w:spacing w:line="240" w:lineRule="atLeast"/>
        <w:ind w:firstLine="709"/>
        <w:jc w:val="both"/>
        <w:rPr>
          <w:sz w:val="26"/>
          <w:szCs w:val="26"/>
          <w:lang w:eastAsia="zh-CN"/>
        </w:rPr>
      </w:pPr>
      <w:r w:rsidRPr="00062089">
        <w:rPr>
          <w:rFonts w:eastAsia="MS Mincho"/>
          <w:sz w:val="26"/>
          <w:szCs w:val="26"/>
          <w:lang w:eastAsia="zh-CN"/>
        </w:rPr>
        <w:t xml:space="preserve">Більшість діючих </w:t>
      </w:r>
      <w:r w:rsidRPr="00062089">
        <w:rPr>
          <w:sz w:val="26"/>
          <w:szCs w:val="26"/>
          <w:lang w:eastAsia="zh-CN"/>
        </w:rPr>
        <w:t xml:space="preserve">МВВ вичерпали свої потужності, заповнені на 80-85%, а термін експлуатації сміттєзвалищ м. Виноградова закінчився. </w:t>
      </w:r>
    </w:p>
    <w:p w14:paraId="11404EC3" w14:textId="77777777" w:rsidR="00B440E4" w:rsidRPr="00062089" w:rsidRDefault="00B440E4" w:rsidP="00062089">
      <w:pPr>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rFonts w:eastAsia="MS Mincho"/>
          <w:sz w:val="26"/>
          <w:szCs w:val="26"/>
          <w:lang w:eastAsia="uk-UA"/>
        </w:rPr>
      </w:pPr>
      <w:r w:rsidRPr="00062089">
        <w:rPr>
          <w:rFonts w:eastAsia="MS Mincho"/>
          <w:sz w:val="26"/>
          <w:szCs w:val="26"/>
          <w:lang w:eastAsia="uk-UA"/>
        </w:rPr>
        <w:t>З метою зменшення обсягів накопичення відходів в області налагоджено систему централізованого збору та вивозу ТПВ у 471 населеному пункті, що становить 77,5 % від загальної кількості (608) населених пунктів області.</w:t>
      </w:r>
    </w:p>
    <w:p w14:paraId="6B1A55B8" w14:textId="77777777" w:rsidR="00B440E4" w:rsidRPr="00062089" w:rsidRDefault="00B440E4" w:rsidP="00062089">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ind w:firstLine="709"/>
        <w:jc w:val="both"/>
        <w:rPr>
          <w:spacing w:val="-1"/>
          <w:sz w:val="26"/>
          <w:szCs w:val="26"/>
        </w:rPr>
      </w:pPr>
      <w:r w:rsidRPr="00062089">
        <w:rPr>
          <w:spacing w:val="-1"/>
          <w:sz w:val="26"/>
          <w:szCs w:val="26"/>
        </w:rPr>
        <w:t xml:space="preserve">На території області централізований збір </w:t>
      </w:r>
      <w:r w:rsidRPr="00062089">
        <w:rPr>
          <w:sz w:val="26"/>
          <w:szCs w:val="26"/>
        </w:rPr>
        <w:t>та видалення твердих побутових відходів</w:t>
      </w:r>
      <w:r w:rsidRPr="00062089">
        <w:rPr>
          <w:spacing w:val="-1"/>
          <w:sz w:val="26"/>
          <w:szCs w:val="26"/>
        </w:rPr>
        <w:t xml:space="preserve"> здійснює 42 спеціалізованих підприємства (найбільші</w:t>
      </w:r>
      <w:r w:rsidRPr="00062089">
        <w:rPr>
          <w:sz w:val="26"/>
          <w:szCs w:val="26"/>
        </w:rPr>
        <w:t xml:space="preserve"> ТОВ "АВЕ Ужгород", ТОВ "ABE Виноградово", ТОВ "АВЕ Мукачево" та ТОВ "Берег-Вертікал", які здійснюють централізо</w:t>
      </w:r>
      <w:r w:rsidRPr="00062089">
        <w:rPr>
          <w:rFonts w:eastAsia="MS Mincho"/>
          <w:sz w:val="26"/>
          <w:szCs w:val="26"/>
        </w:rPr>
        <w:t>ваний збір та вивезення ТПВ з 181 населеного пункту</w:t>
      </w:r>
      <w:r w:rsidRPr="00062089">
        <w:rPr>
          <w:sz w:val="26"/>
          <w:szCs w:val="26"/>
        </w:rPr>
        <w:t>.</w:t>
      </w:r>
    </w:p>
    <w:p w14:paraId="6C576D9A" w14:textId="77777777" w:rsidR="00B440E4" w:rsidRPr="00062089" w:rsidRDefault="00B440E4" w:rsidP="00062089">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tLeast"/>
        <w:ind w:firstLine="709"/>
        <w:jc w:val="both"/>
        <w:rPr>
          <w:rFonts w:eastAsia="MS Mincho"/>
          <w:bCs/>
          <w:sz w:val="26"/>
          <w:szCs w:val="26"/>
          <w:lang w:eastAsia="zh-CN"/>
        </w:rPr>
      </w:pPr>
      <w:r w:rsidRPr="00062089">
        <w:rPr>
          <w:rFonts w:eastAsia="MS Mincho"/>
          <w:bCs/>
          <w:sz w:val="26"/>
          <w:szCs w:val="26"/>
          <w:lang w:eastAsia="zh-CN"/>
        </w:rPr>
        <w:lastRenderedPageBreak/>
        <w:t>Роздільний збір ресурсоцінних компонентів твердих побутових відходів впроваджено в 123 населених пунктах регіону.</w:t>
      </w:r>
    </w:p>
    <w:p w14:paraId="71148D3A" w14:textId="77777777" w:rsidR="00B440E4" w:rsidRPr="00062089" w:rsidRDefault="00B440E4" w:rsidP="00062089">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jc w:val="both"/>
        <w:rPr>
          <w:sz w:val="26"/>
          <w:szCs w:val="26"/>
        </w:rPr>
      </w:pPr>
      <w:r w:rsidRPr="00062089">
        <w:rPr>
          <w:sz w:val="26"/>
          <w:szCs w:val="26"/>
        </w:rPr>
        <w:t>Окремі види відходів, що не підлягають видаленню на сміттєзвалища (</w:t>
      </w:r>
      <w:r w:rsidRPr="00062089">
        <w:rPr>
          <w:rFonts w:eastAsia="MS Mincho"/>
          <w:sz w:val="26"/>
          <w:szCs w:val="26"/>
        </w:rPr>
        <w:t>люмінесцентні та ртутні лампи,</w:t>
      </w:r>
      <w:r w:rsidRPr="00062089">
        <w:rPr>
          <w:sz w:val="26"/>
          <w:szCs w:val="26"/>
        </w:rPr>
        <w:t xml:space="preserve"> чорний та кольоровий металобрухт, свинцеві акумулятори, в</w:t>
      </w:r>
      <w:r w:rsidRPr="00062089">
        <w:rPr>
          <w:rFonts w:eastAsia="MS Mincho"/>
          <w:sz w:val="26"/>
          <w:szCs w:val="26"/>
        </w:rPr>
        <w:t xml:space="preserve">ідходи пластмаси, поліетилену, склобою, картону та макулатури) збираються </w:t>
      </w:r>
      <w:r w:rsidRPr="00062089">
        <w:rPr>
          <w:sz w:val="26"/>
          <w:szCs w:val="26"/>
        </w:rPr>
        <w:t>спеціалізованими підприємствами (всього 49 суб’єкти господарювання) та передаються на утилізацію за межі області.</w:t>
      </w:r>
    </w:p>
    <w:p w14:paraId="3C7AD3A5" w14:textId="77777777" w:rsidR="00B440E4" w:rsidRPr="00083134" w:rsidRDefault="00B440E4" w:rsidP="00062089">
      <w:pPr>
        <w:spacing w:line="240" w:lineRule="atLeast"/>
        <w:ind w:firstLine="709"/>
        <w:jc w:val="both"/>
        <w:rPr>
          <w:color w:val="0070C0"/>
          <w:sz w:val="26"/>
          <w:szCs w:val="26"/>
        </w:rPr>
      </w:pPr>
      <w:r w:rsidRPr="00083134">
        <w:rPr>
          <w:color w:val="0070C0"/>
          <w:spacing w:val="-1"/>
          <w:sz w:val="26"/>
          <w:szCs w:val="26"/>
        </w:rPr>
        <w:t xml:space="preserve">На території регіону впроваджується проект Європейського Союзу </w:t>
      </w:r>
      <w:r w:rsidRPr="00083134">
        <w:rPr>
          <w:iCs/>
          <w:color w:val="0070C0"/>
          <w:spacing w:val="-1"/>
          <w:sz w:val="26"/>
          <w:szCs w:val="26"/>
        </w:rPr>
        <w:t>"Управління відходами-</w:t>
      </w:r>
      <w:r w:rsidRPr="00083134">
        <w:rPr>
          <w:iCs/>
          <w:color w:val="0070C0"/>
          <w:sz w:val="26"/>
          <w:szCs w:val="26"/>
        </w:rPr>
        <w:t>Європейський інструмент добросусідства і партнерства"</w:t>
      </w:r>
      <w:r w:rsidRPr="00083134">
        <w:rPr>
          <w:i/>
          <w:iCs/>
          <w:color w:val="0070C0"/>
          <w:sz w:val="26"/>
          <w:szCs w:val="26"/>
        </w:rPr>
        <w:t xml:space="preserve"> </w:t>
      </w:r>
      <w:r w:rsidRPr="00083134">
        <w:rPr>
          <w:color w:val="0070C0"/>
          <w:sz w:val="26"/>
          <w:szCs w:val="26"/>
        </w:rPr>
        <w:t xml:space="preserve">згідно якого загальні інвестиційні витрати на 14-річний інвестиційний період (2013-2026рр.) складуть 1,261 млн.грн. </w:t>
      </w:r>
    </w:p>
    <w:p w14:paraId="4F16383B" w14:textId="77777777" w:rsidR="00B440E4" w:rsidRPr="00062089" w:rsidRDefault="00B440E4" w:rsidP="00062089">
      <w:pPr>
        <w:spacing w:line="240" w:lineRule="atLeast"/>
        <w:ind w:firstLine="709"/>
        <w:jc w:val="both"/>
        <w:rPr>
          <w:sz w:val="26"/>
          <w:szCs w:val="26"/>
        </w:rPr>
      </w:pPr>
      <w:r w:rsidRPr="00062089">
        <w:rPr>
          <w:sz w:val="26"/>
          <w:szCs w:val="26"/>
        </w:rPr>
        <w:t>Для максимального використання цінної сировини в області створюються відповідні умови для залучення інвесторів з метою будівництва сміттєпереробних заводів.</w:t>
      </w:r>
    </w:p>
    <w:p w14:paraId="227820BA" w14:textId="77777777" w:rsidR="00B440E4" w:rsidRPr="00062089" w:rsidRDefault="00B440E4" w:rsidP="00062089">
      <w:pPr>
        <w:spacing w:line="240" w:lineRule="atLeast"/>
        <w:ind w:firstLine="709"/>
        <w:jc w:val="both"/>
        <w:rPr>
          <w:bCs/>
          <w:sz w:val="26"/>
          <w:szCs w:val="26"/>
          <w:lang w:eastAsia="zh-CN"/>
        </w:rPr>
      </w:pPr>
      <w:r w:rsidRPr="00062089">
        <w:rPr>
          <w:bCs/>
          <w:sz w:val="26"/>
          <w:szCs w:val="26"/>
          <w:lang w:eastAsia="zh-CN"/>
        </w:rPr>
        <w:t>У с. Яноші Берегівського району продовжується будівництво заводу із сортування та механічної переробки твердих побутових відходів потужністю 20-30 тис. тонн/рік, що дасть можливість переробити 70% від загальної кількості ТПВ, які утворюються в районі. Відсоток готовності об’єкту становить біля 20 %.</w:t>
      </w:r>
    </w:p>
    <w:p w14:paraId="758C4B9F" w14:textId="77777777" w:rsidR="00B440E4" w:rsidRPr="00062089" w:rsidRDefault="00B440E4" w:rsidP="00062089">
      <w:pPr>
        <w:spacing w:line="240" w:lineRule="atLeast"/>
        <w:ind w:firstLine="709"/>
        <w:jc w:val="both"/>
        <w:rPr>
          <w:bCs/>
          <w:sz w:val="26"/>
          <w:szCs w:val="26"/>
          <w:lang w:eastAsia="zh-CN"/>
        </w:rPr>
      </w:pPr>
      <w:r w:rsidRPr="00062089">
        <w:rPr>
          <w:bCs/>
          <w:sz w:val="26"/>
          <w:szCs w:val="26"/>
          <w:lang w:eastAsia="zh-CN"/>
        </w:rPr>
        <w:t xml:space="preserve">Ведуться переговори із зарубіжними інвесторами щодо будівництва заводу із зберігання, сортування, утилізації ТПВ (без права спалювання) в м. Тячів (урочище Боршоньпоток). </w:t>
      </w:r>
    </w:p>
    <w:p w14:paraId="223DFA9D" w14:textId="77777777" w:rsidR="00B440E4" w:rsidRPr="00062089" w:rsidRDefault="00B440E4" w:rsidP="00062089">
      <w:pPr>
        <w:spacing w:line="240" w:lineRule="atLeast"/>
        <w:ind w:firstLine="709"/>
        <w:jc w:val="both"/>
        <w:rPr>
          <w:bCs/>
          <w:sz w:val="26"/>
          <w:szCs w:val="26"/>
          <w:lang w:eastAsia="zh-CN"/>
        </w:rPr>
      </w:pPr>
      <w:r w:rsidRPr="00062089">
        <w:rPr>
          <w:bCs/>
          <w:sz w:val="26"/>
          <w:szCs w:val="26"/>
          <w:lang w:eastAsia="zh-CN"/>
        </w:rPr>
        <w:t>Будівництво сміттєпереробного комплексу заплановане в с. Сусково, Мукачівського району, який буде введено в експлуатацію у 2022 році. Потужність даного об’єкту становитиме 20 тонн/год.</w:t>
      </w:r>
    </w:p>
    <w:p w14:paraId="3EC42995" w14:textId="77777777" w:rsidR="00B440E4" w:rsidRPr="00083134" w:rsidRDefault="00B440E4" w:rsidP="00062089">
      <w:pPr>
        <w:spacing w:line="240" w:lineRule="atLeast"/>
        <w:ind w:firstLine="709"/>
        <w:jc w:val="both"/>
        <w:rPr>
          <w:bCs/>
          <w:color w:val="0070C0"/>
          <w:sz w:val="26"/>
          <w:szCs w:val="26"/>
          <w:lang w:eastAsia="zh-CN"/>
        </w:rPr>
      </w:pPr>
      <w:r w:rsidRPr="00083134">
        <w:rPr>
          <w:bCs/>
          <w:color w:val="0070C0"/>
          <w:sz w:val="26"/>
          <w:szCs w:val="26"/>
          <w:lang w:eastAsia="zh-CN"/>
        </w:rPr>
        <w:t xml:space="preserve">Також для будівництва сміттєпереробного об’єкту наявні земельні ділянки у м. Мукачево, вул. Крилова, с. Боржавське (Берегівський район), смт Воловець та смт Ясіня. </w:t>
      </w:r>
    </w:p>
    <w:p w14:paraId="067C1D16" w14:textId="77777777" w:rsidR="00B440E4" w:rsidRPr="00062089" w:rsidRDefault="00B440E4" w:rsidP="00062089">
      <w:pPr>
        <w:spacing w:line="240" w:lineRule="atLeast"/>
        <w:ind w:firstLine="709"/>
        <w:jc w:val="both"/>
        <w:rPr>
          <w:bCs/>
          <w:sz w:val="26"/>
          <w:szCs w:val="26"/>
          <w:lang w:eastAsia="zh-CN"/>
        </w:rPr>
      </w:pPr>
      <w:r w:rsidRPr="00062089">
        <w:rPr>
          <w:bCs/>
          <w:sz w:val="26"/>
          <w:szCs w:val="26"/>
          <w:lang w:eastAsia="zh-CN"/>
        </w:rPr>
        <w:t>Сміттєсортувальні лінії заплановано встановити на територіях Драгівської та Колочавської територіальних громад Хустського району.</w:t>
      </w:r>
    </w:p>
    <w:p w14:paraId="6274944E" w14:textId="77777777" w:rsidR="00B440E4" w:rsidRPr="00062089" w:rsidRDefault="00B440E4" w:rsidP="00062089">
      <w:pPr>
        <w:spacing w:line="240" w:lineRule="atLeast"/>
        <w:ind w:firstLine="709"/>
        <w:jc w:val="both"/>
        <w:rPr>
          <w:bCs/>
          <w:sz w:val="26"/>
          <w:szCs w:val="26"/>
          <w:lang w:eastAsia="zh-CN"/>
        </w:rPr>
      </w:pPr>
      <w:r w:rsidRPr="00062089">
        <w:rPr>
          <w:bCs/>
          <w:sz w:val="26"/>
          <w:szCs w:val="26"/>
          <w:lang w:eastAsia="zh-CN"/>
        </w:rPr>
        <w:t xml:space="preserve">Облдержадміністрацією проводяться заходи щодо прискорення впровадження функціонування сміттєпереробного об’єкта на території Ірлявської сільської ради за межами населеного пункту. </w:t>
      </w:r>
    </w:p>
    <w:p w14:paraId="2D6A60D5" w14:textId="77777777" w:rsidR="00B440E4" w:rsidRPr="00062089" w:rsidRDefault="00B440E4" w:rsidP="00062089">
      <w:pPr>
        <w:spacing w:line="240" w:lineRule="atLeast"/>
        <w:ind w:firstLine="709"/>
        <w:jc w:val="both"/>
        <w:rPr>
          <w:sz w:val="26"/>
          <w:szCs w:val="26"/>
        </w:rPr>
      </w:pPr>
      <w:r w:rsidRPr="00062089">
        <w:rPr>
          <w:sz w:val="26"/>
          <w:szCs w:val="26"/>
        </w:rPr>
        <w:t>В області діють невеликі цехи з переробки ресурсоцінних матеріалів, виробничі потужності яких складають від 1 до 3 тонн вторсировини в місяць.</w:t>
      </w:r>
    </w:p>
    <w:p w14:paraId="6511A5D1" w14:textId="77777777" w:rsidR="00B440E4" w:rsidRPr="00083134" w:rsidRDefault="00B440E4" w:rsidP="00062089">
      <w:pPr>
        <w:spacing w:line="240" w:lineRule="atLeast"/>
        <w:ind w:firstLine="709"/>
        <w:jc w:val="both"/>
        <w:rPr>
          <w:color w:val="002060"/>
          <w:sz w:val="26"/>
          <w:szCs w:val="26"/>
        </w:rPr>
      </w:pPr>
      <w:r w:rsidRPr="00062089">
        <w:rPr>
          <w:sz w:val="26"/>
          <w:szCs w:val="26"/>
        </w:rPr>
        <w:t xml:space="preserve">Виробничі потужності з переробки ПЕТ-тари та інших полімерних відходів (установки, преси, дробилки) функціонують на підприємствах: КП "Води Хустщини" та ПП "Бреннер" (м. Хуст); КП "Вторма" та ТОВ "Карпати ЛТД" (м. Мукачево); ПП "Пластор" (с. Свобода Берегівського району), ТДВ "Виноградівський завод пластмасових сантехнічних виробів" (м. Виноградів). </w:t>
      </w:r>
      <w:r w:rsidRPr="00083134">
        <w:rPr>
          <w:color w:val="002060"/>
          <w:sz w:val="26"/>
          <w:szCs w:val="26"/>
        </w:rPr>
        <w:t>ФОП Бреза О.О. (Ужгородський район) здійснює утилізацію зношених шин.</w:t>
      </w:r>
    </w:p>
    <w:p w14:paraId="711325FA" w14:textId="77777777" w:rsidR="00B440E4" w:rsidRPr="00062089" w:rsidRDefault="00B440E4" w:rsidP="00062089">
      <w:pPr>
        <w:spacing w:line="240" w:lineRule="atLeast"/>
        <w:ind w:firstLine="709"/>
        <w:jc w:val="both"/>
        <w:rPr>
          <w:sz w:val="26"/>
          <w:szCs w:val="26"/>
        </w:rPr>
      </w:pPr>
      <w:r w:rsidRPr="00062089">
        <w:rPr>
          <w:sz w:val="26"/>
          <w:szCs w:val="26"/>
        </w:rPr>
        <w:t>Функціонує 1 установка для утилізації відходів, 24 установки для спалювання відходів з метою отримання енергії, 5 установок для спалювання відходів з метою теплового перероблення, 35 інших установок для видалення (крім спалювання) відходів.</w:t>
      </w:r>
    </w:p>
    <w:p w14:paraId="06A4ECF9" w14:textId="77777777" w:rsidR="00B440E4" w:rsidRPr="00062089" w:rsidRDefault="00B440E4" w:rsidP="00062089">
      <w:pPr>
        <w:spacing w:line="240" w:lineRule="atLeast"/>
        <w:ind w:firstLine="709"/>
        <w:jc w:val="both"/>
        <w:rPr>
          <w:sz w:val="26"/>
          <w:szCs w:val="26"/>
        </w:rPr>
      </w:pPr>
      <w:r w:rsidRPr="00062089">
        <w:rPr>
          <w:rFonts w:eastAsia="MS Mincho"/>
          <w:sz w:val="26"/>
          <w:szCs w:val="26"/>
        </w:rPr>
        <w:t xml:space="preserve">Виробничі потужності з переробки та утилізації відходів тирси створені на таких найбільших деревообробних підприємствах області: </w:t>
      </w:r>
      <w:r w:rsidRPr="00062089">
        <w:rPr>
          <w:sz w:val="26"/>
          <w:szCs w:val="26"/>
        </w:rPr>
        <w:t>ТОВ "Шкала – Енерджі"</w:t>
      </w:r>
      <w:r w:rsidRPr="00062089">
        <w:rPr>
          <w:rFonts w:eastAsia="MS Mincho"/>
          <w:sz w:val="26"/>
          <w:szCs w:val="26"/>
        </w:rPr>
        <w:t>,</w:t>
      </w:r>
      <w:r w:rsidRPr="00062089">
        <w:rPr>
          <w:sz w:val="26"/>
          <w:szCs w:val="26"/>
        </w:rPr>
        <w:t xml:space="preserve"> МПП "Нікос", ТОВ "Алтер Енерго" (Тячівський район),</w:t>
      </w:r>
      <w:r w:rsidRPr="00062089">
        <w:rPr>
          <w:rFonts w:eastAsia="MS Mincho"/>
          <w:sz w:val="26"/>
          <w:szCs w:val="26"/>
        </w:rPr>
        <w:t xml:space="preserve"> </w:t>
      </w:r>
      <w:r w:rsidRPr="00062089">
        <w:rPr>
          <w:sz w:val="26"/>
          <w:szCs w:val="26"/>
        </w:rPr>
        <w:t>ТОВ "Інтерсорс"</w:t>
      </w:r>
      <w:r w:rsidRPr="00062089">
        <w:rPr>
          <w:rFonts w:eastAsia="MS Mincho"/>
          <w:sz w:val="26"/>
          <w:szCs w:val="26"/>
        </w:rPr>
        <w:t xml:space="preserve">, </w:t>
      </w:r>
      <w:r w:rsidRPr="00062089">
        <w:rPr>
          <w:sz w:val="26"/>
          <w:szCs w:val="26"/>
        </w:rPr>
        <w:t xml:space="preserve">ТОВ "Еко-Блейз", ТОВ "Лісоіндустрія" (Берегівський район), </w:t>
      </w:r>
      <w:r w:rsidRPr="00062089">
        <w:rPr>
          <w:rFonts w:eastAsia="MS Mincho"/>
          <w:sz w:val="26"/>
          <w:szCs w:val="26"/>
        </w:rPr>
        <w:t xml:space="preserve">ТОВ "ВГСН", </w:t>
      </w:r>
      <w:r w:rsidRPr="00062089">
        <w:rPr>
          <w:sz w:val="26"/>
          <w:szCs w:val="26"/>
        </w:rPr>
        <w:t xml:space="preserve">ТОВ "Карпати" </w:t>
      </w:r>
      <w:r w:rsidRPr="00062089">
        <w:rPr>
          <w:sz w:val="26"/>
          <w:szCs w:val="26"/>
        </w:rPr>
        <w:lastRenderedPageBreak/>
        <w:t>(Рахівський район)</w:t>
      </w:r>
      <w:r w:rsidRPr="00062089">
        <w:rPr>
          <w:rFonts w:eastAsia="MS Mincho"/>
          <w:sz w:val="26"/>
          <w:szCs w:val="26"/>
        </w:rPr>
        <w:t xml:space="preserve">, </w:t>
      </w:r>
      <w:r w:rsidRPr="00062089">
        <w:rPr>
          <w:sz w:val="26"/>
          <w:szCs w:val="26"/>
        </w:rPr>
        <w:t>ТОВ "Енран ЗЛК" (Хустський район), ТОВ "К*Лен", ТОВ "Ено Меблі" (Іршавський район) ТДВ "Перечинський лісохімічний комбінат" (Перечинський район) ТОВ НВП "Грифсканд-Свалява" (Свалявський район), ТОВ "Грагоміда" (Міжгірський район).</w:t>
      </w:r>
    </w:p>
    <w:p w14:paraId="0023B765" w14:textId="77777777" w:rsidR="00B440E4" w:rsidRPr="00062089" w:rsidRDefault="00B440E4" w:rsidP="00062089">
      <w:pPr>
        <w:spacing w:line="240" w:lineRule="atLeast"/>
        <w:ind w:firstLine="709"/>
        <w:jc w:val="both"/>
        <w:rPr>
          <w:sz w:val="26"/>
          <w:szCs w:val="26"/>
        </w:rPr>
      </w:pPr>
      <w:r w:rsidRPr="00062089">
        <w:rPr>
          <w:sz w:val="26"/>
          <w:szCs w:val="26"/>
        </w:rPr>
        <w:t>У Рахівському районі ТОВ "Біотес" завершено роботи з реконструкції частини міської котельні під теплову електростанцію, потужністю до 6 МВт електричної енергії та 4 МВт теплової енергії. Дане обладнання американського та європейського виробництва та відповідає всім світовим стандартам. ТЕС працюватиме на деревинних відходах, що дозволить повністю район очистити від них та забезпечить приблизно чверть потреб м. Рахів в електроенергії.</w:t>
      </w:r>
    </w:p>
    <w:p w14:paraId="753F543C" w14:textId="77777777" w:rsidR="00B440E4" w:rsidRPr="00062089" w:rsidRDefault="00B440E4" w:rsidP="00062089">
      <w:pPr>
        <w:autoSpaceDE w:val="0"/>
        <w:spacing w:line="240" w:lineRule="atLeast"/>
        <w:ind w:firstLine="709"/>
        <w:jc w:val="both"/>
        <w:rPr>
          <w:sz w:val="26"/>
          <w:szCs w:val="26"/>
        </w:rPr>
      </w:pPr>
      <w:r w:rsidRPr="00062089">
        <w:rPr>
          <w:sz w:val="26"/>
          <w:szCs w:val="26"/>
        </w:rPr>
        <w:t xml:space="preserve">З метою недопущення забруднень територій басейну прикордонних річок Тиса, Уж, Латориця та їх приток в області діє План організаційно-правових заходів з питань благоустрою населених пунктів та поводження з відходами в басейні річок Тиса, Уж, Латориця та їх притоках. План виконується всіма райдержадміністраціями та органами місцевого самоврядування, а також відповідальним обласним управлінням та організаціями. </w:t>
      </w:r>
    </w:p>
    <w:p w14:paraId="198F8AFF" w14:textId="77777777" w:rsidR="00B440E4" w:rsidRPr="00062089" w:rsidRDefault="00B440E4" w:rsidP="00062089">
      <w:pPr>
        <w:spacing w:line="240" w:lineRule="atLeast"/>
        <w:ind w:firstLine="709"/>
        <w:jc w:val="both"/>
        <w:rPr>
          <w:sz w:val="26"/>
          <w:szCs w:val="26"/>
        </w:rPr>
      </w:pPr>
      <w:r w:rsidRPr="00062089">
        <w:rPr>
          <w:sz w:val="26"/>
          <w:szCs w:val="26"/>
        </w:rPr>
        <w:t>Вирішення проблеми поводження з побутовими відходами департамент екології та природних ресурсів вбачає в організації централізованого збору сміття в усіх населених пунктах області. Враховуючи малоземелля, поступове зменшення кількості сміттєзвалищ та їх модернізація. З врахуванням природних, ландшафтних умов області, підвищеної паводкової небезпечності, малоземелля та геополітичного розташування, необхідно створювати "пункти" збору твердих побутових відходів у гірських районах та будівництва сміттєпереробних заводів у низинних частинах області.</w:t>
      </w:r>
    </w:p>
    <w:p w14:paraId="5F257E47" w14:textId="77777777" w:rsidR="002B6203" w:rsidRPr="00083134" w:rsidRDefault="00B440E4" w:rsidP="002B6203">
      <w:pPr>
        <w:widowControl w:val="0"/>
        <w:autoSpaceDE w:val="0"/>
        <w:autoSpaceDN w:val="0"/>
        <w:adjustRightInd w:val="0"/>
        <w:spacing w:line="240" w:lineRule="atLeast"/>
        <w:ind w:firstLine="709"/>
        <w:jc w:val="both"/>
        <w:rPr>
          <w:color w:val="002060"/>
          <w:sz w:val="26"/>
          <w:szCs w:val="26"/>
        </w:rPr>
      </w:pPr>
      <w:r w:rsidRPr="00083134">
        <w:rPr>
          <w:color w:val="002060"/>
          <w:sz w:val="26"/>
          <w:szCs w:val="26"/>
        </w:rPr>
        <w:t>Кардинальним шляхом вирішення цієї проблеми є рециклізація, тобто вторинна переробка відходів. Необхідно створити в області відповідні умови до залучення інвесторів з метою будівництва сміттєпереробних заводів.</w:t>
      </w:r>
    </w:p>
    <w:p w14:paraId="57A8D26D" w14:textId="1AD46613" w:rsidR="002B6203" w:rsidRDefault="002B6203" w:rsidP="002B6203">
      <w:pPr>
        <w:widowControl w:val="0"/>
        <w:autoSpaceDE w:val="0"/>
        <w:autoSpaceDN w:val="0"/>
        <w:adjustRightInd w:val="0"/>
        <w:spacing w:line="240" w:lineRule="atLeast"/>
        <w:ind w:firstLine="709"/>
        <w:jc w:val="both"/>
        <w:rPr>
          <w:sz w:val="26"/>
          <w:szCs w:val="26"/>
        </w:rPr>
      </w:pPr>
    </w:p>
    <w:p w14:paraId="615CA41E" w14:textId="54E60941" w:rsidR="0056019E" w:rsidRDefault="0056019E" w:rsidP="002B6203">
      <w:pPr>
        <w:widowControl w:val="0"/>
        <w:autoSpaceDE w:val="0"/>
        <w:autoSpaceDN w:val="0"/>
        <w:adjustRightInd w:val="0"/>
        <w:spacing w:line="240" w:lineRule="atLeast"/>
        <w:ind w:firstLine="709"/>
        <w:jc w:val="both"/>
        <w:rPr>
          <w:sz w:val="26"/>
          <w:szCs w:val="26"/>
        </w:rPr>
      </w:pPr>
    </w:p>
    <w:p w14:paraId="10A0C847" w14:textId="6F3143E5" w:rsidR="0056019E" w:rsidRPr="00765B2D" w:rsidRDefault="006F5A4E" w:rsidP="0056019E">
      <w:pPr>
        <w:widowControl w:val="0"/>
        <w:autoSpaceDE w:val="0"/>
        <w:autoSpaceDN w:val="0"/>
        <w:adjustRightInd w:val="0"/>
        <w:spacing w:line="240" w:lineRule="atLeast"/>
        <w:ind w:firstLine="709"/>
        <w:jc w:val="both"/>
        <w:rPr>
          <w:b/>
          <w:bCs/>
          <w:color w:val="FF0000"/>
          <w:sz w:val="26"/>
          <w:szCs w:val="26"/>
          <w:u w:val="single"/>
          <w:lang w:val="ru-RU"/>
        </w:rPr>
      </w:pPr>
      <w:r>
        <w:rPr>
          <w:b/>
          <w:bCs/>
          <w:color w:val="FF0000"/>
          <w:sz w:val="26"/>
          <w:szCs w:val="26"/>
          <w:u w:val="single"/>
          <w:lang w:val="ru-RU"/>
        </w:rPr>
        <w:t>7</w:t>
      </w:r>
      <w:r w:rsidR="0056019E" w:rsidRPr="00765B2D">
        <w:rPr>
          <w:b/>
          <w:bCs/>
          <w:color w:val="FF0000"/>
          <w:sz w:val="26"/>
          <w:szCs w:val="26"/>
          <w:u w:val="single"/>
          <w:lang w:val="ru-RU"/>
        </w:rPr>
        <w:t>. Найважливіші екологічні проблеми Житомирської області</w:t>
      </w:r>
    </w:p>
    <w:p w14:paraId="03301381"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p>
    <w:p w14:paraId="6668E8D1"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55495C">
        <w:rPr>
          <w:b/>
          <w:sz w:val="26"/>
          <w:szCs w:val="26"/>
          <w:lang w:val="ru-RU"/>
        </w:rPr>
        <w:t>Основні чинники та критерії для визначення основних екологічних проблем пов'язані:</w:t>
      </w:r>
    </w:p>
    <w:p w14:paraId="61B89987"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p>
    <w:p w14:paraId="01E6CDB4"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55495C">
        <w:rPr>
          <w:b/>
          <w:sz w:val="26"/>
          <w:szCs w:val="26"/>
          <w:lang w:val="ru-RU"/>
        </w:rPr>
        <w:t>1) забрудненням атмосферного повітря викидами забруднюючих речовин від підприємств та автотранспорту:</w:t>
      </w:r>
    </w:p>
    <w:p w14:paraId="0E6E16F6"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p>
    <w:p w14:paraId="3073810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Основними забруднювачами атмосферного повітря залишаються підприємства добувної, переробної промисловості, сільське та лісове господарство, транспорт, викиди забруднюючих речовин яких складають 77 відсотків від загального обсягу викидів в атмосферне</w:t>
      </w:r>
      <w:r>
        <w:rPr>
          <w:sz w:val="26"/>
          <w:szCs w:val="26"/>
          <w:lang w:val="ru-RU"/>
        </w:rPr>
        <w:t xml:space="preserve"> повітря у Житомирській області</w:t>
      </w:r>
    </w:p>
    <w:p w14:paraId="5A2AF4F0" w14:textId="77777777" w:rsidR="0056019E" w:rsidRDefault="0056019E" w:rsidP="0056019E">
      <w:pPr>
        <w:widowControl w:val="0"/>
        <w:autoSpaceDE w:val="0"/>
        <w:autoSpaceDN w:val="0"/>
        <w:adjustRightInd w:val="0"/>
        <w:spacing w:line="240" w:lineRule="atLeast"/>
        <w:ind w:firstLine="709"/>
        <w:jc w:val="both"/>
        <w:rPr>
          <w:color w:val="FF0000"/>
          <w:sz w:val="26"/>
          <w:szCs w:val="26"/>
          <w:lang w:val="ru-RU"/>
        </w:rPr>
      </w:pPr>
      <w:r w:rsidRPr="00B30A97">
        <w:rPr>
          <w:color w:val="FF0000"/>
          <w:sz w:val="26"/>
          <w:szCs w:val="26"/>
          <w:lang w:val="ru-RU"/>
        </w:rPr>
        <w:t>Найбільші підприємства - забруднювачі атмосферного повітря за результатами 2018 року є: ПП «Галекс-Агро» (Новоград-Волинський район); філія Управління магістральних газопроводів  «Київтрансгаз» ПАТ «Укртрансгаз» (Бердичівський район) , ТОВ «Агровест Груп» (Баранівський району).</w:t>
      </w:r>
    </w:p>
    <w:p w14:paraId="3D0388E2"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p>
    <w:p w14:paraId="4BA71CF1" w14:textId="77777777" w:rsidR="0056019E" w:rsidRPr="00B30A97" w:rsidRDefault="0056019E" w:rsidP="0056019E">
      <w:pPr>
        <w:widowControl w:val="0"/>
        <w:autoSpaceDE w:val="0"/>
        <w:autoSpaceDN w:val="0"/>
        <w:adjustRightInd w:val="0"/>
        <w:spacing w:line="240" w:lineRule="atLeast"/>
        <w:ind w:firstLine="709"/>
        <w:jc w:val="both"/>
        <w:rPr>
          <w:b/>
          <w:sz w:val="26"/>
          <w:szCs w:val="26"/>
          <w:lang w:val="ru-RU"/>
        </w:rPr>
      </w:pPr>
      <w:r w:rsidRPr="00B30A97">
        <w:rPr>
          <w:b/>
          <w:sz w:val="26"/>
          <w:szCs w:val="26"/>
          <w:lang w:val="ru-RU"/>
        </w:rPr>
        <w:t>2) забрудненням водних об'єктів скидами забруднюючих речовин із зворотними водами підприємств</w:t>
      </w:r>
      <w:r w:rsidRPr="00062089">
        <w:rPr>
          <w:sz w:val="26"/>
          <w:szCs w:val="26"/>
          <w:lang w:val="ru-RU"/>
        </w:rPr>
        <w:t xml:space="preserve"> </w:t>
      </w:r>
      <w:r w:rsidRPr="00B30A97">
        <w:rPr>
          <w:b/>
          <w:sz w:val="26"/>
          <w:szCs w:val="26"/>
          <w:lang w:val="ru-RU"/>
        </w:rPr>
        <w:t>житлово-комунального господарства:</w:t>
      </w:r>
    </w:p>
    <w:p w14:paraId="650E3765"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lastRenderedPageBreak/>
        <w:t xml:space="preserve">Забруднення водойм на території області юбумовлене високим навантаженням </w:t>
      </w:r>
      <w:r w:rsidRPr="00B30A97">
        <w:rPr>
          <w:b/>
          <w:color w:val="0070C0"/>
          <w:sz w:val="26"/>
          <w:szCs w:val="26"/>
          <w:lang w:val="ru-RU"/>
        </w:rPr>
        <w:t xml:space="preserve">на існуючі очисні споруди та повною відсутністю в багатьох населених пунктах будь-яких очисних споруд. </w:t>
      </w:r>
      <w:r w:rsidRPr="00B30A97">
        <w:rPr>
          <w:color w:val="FF0000"/>
          <w:sz w:val="26"/>
          <w:szCs w:val="26"/>
          <w:lang w:val="ru-RU"/>
        </w:rPr>
        <w:t>Переважна кількість наявного очисного обладнання застаріле</w:t>
      </w:r>
      <w:r w:rsidRPr="00062089">
        <w:rPr>
          <w:sz w:val="26"/>
          <w:szCs w:val="26"/>
          <w:lang w:val="ru-RU"/>
        </w:rPr>
        <w:t>. Зменшення скиду забруднюючих речовин у водні об'єкти планується за рахунок поліпшення ефективності роботи очисних споруд шляхом проведення реконструкції очисних споруд, заміни насосного та технологічного обладнання, що використало свої технічні можливості. Незважаючи на значне збільшення обсягів фінансування, витрати на охорону водних ресурсів залишаються набагато меншими від необхідних.</w:t>
      </w:r>
    </w:p>
    <w:p w14:paraId="6D700278"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7D1B9B31"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B30A97">
        <w:rPr>
          <w:b/>
          <w:sz w:val="26"/>
          <w:szCs w:val="26"/>
          <w:lang w:val="ru-RU"/>
        </w:rPr>
        <w:t>3) проблемами щодо умов скидання кар'єрних вод у водні об'єкти:</w:t>
      </w:r>
    </w:p>
    <w:p w14:paraId="271DB2B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Житомирська область володіє добре розвиненою сировинною базою для виробництва будівельних матеріалів і налічує 297 родовищ і 63 об'єкти обліку корисних копалин, що застосовуються у будівництві.</w:t>
      </w:r>
    </w:p>
    <w:p w14:paraId="395D0EF0"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У межах території області на сьогоднішній день налічується 116 родовищ облицювального каменю (граніти, лабрадорити, габро, перекристалізовані вапняки) </w:t>
      </w:r>
      <w:r>
        <w:rPr>
          <w:sz w:val="26"/>
          <w:szCs w:val="26"/>
          <w:lang w:val="ru-RU"/>
        </w:rPr>
        <w:t>з</w:t>
      </w:r>
      <w:r w:rsidRPr="00062089">
        <w:rPr>
          <w:sz w:val="26"/>
          <w:szCs w:val="26"/>
          <w:lang w:val="ru-RU"/>
        </w:rPr>
        <w:t xml:space="preserve"> широкою гамою кольорових і декоративних властивостей. </w:t>
      </w:r>
    </w:p>
    <w:p w14:paraId="4212D079"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Гірничодобувні підприємства області повністю задовольняють потреби промисловості</w:t>
      </w:r>
      <w:r>
        <w:rPr>
          <w:sz w:val="26"/>
          <w:szCs w:val="26"/>
          <w:lang w:val="ru-RU"/>
        </w:rPr>
        <w:t xml:space="preserve"> </w:t>
      </w:r>
      <w:r w:rsidRPr="00062089">
        <w:rPr>
          <w:sz w:val="26"/>
          <w:szCs w:val="26"/>
          <w:lang w:val="ru-RU"/>
        </w:rPr>
        <w:t xml:space="preserve"> будівельних матеріалів (каменю облицювального і декоративного) не тільки власної держави. Блоки і облицювальні вироби з них поставляються також в країни СНД і</w:t>
      </w:r>
      <w:r>
        <w:rPr>
          <w:sz w:val="26"/>
          <w:szCs w:val="26"/>
          <w:lang w:val="ru-RU"/>
        </w:rPr>
        <w:t xml:space="preserve"> </w:t>
      </w:r>
      <w:r w:rsidRPr="00062089">
        <w:rPr>
          <w:sz w:val="26"/>
          <w:szCs w:val="26"/>
          <w:lang w:val="ru-RU"/>
        </w:rPr>
        <w:t>далеке зарубіжжя.</w:t>
      </w:r>
    </w:p>
    <w:p w14:paraId="66D49024"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Запасами пісків будівельних область забезпечена повністю. Держбалансом враховується 22 родовища і один об'єкт обліку.</w:t>
      </w:r>
    </w:p>
    <w:p w14:paraId="03AA9B49"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Кар'єрні води відкачуються з гранітних кар'єрів, які часто розробляються нижче рівня залягання підземних вод. Кар'єрні води практично прісні з мінералізацією переважно 0,5 - 0,8 г/дм). Після осадження зважених часток</w:t>
      </w:r>
      <w:r>
        <w:rPr>
          <w:sz w:val="26"/>
          <w:szCs w:val="26"/>
          <w:lang w:val="ru-RU"/>
        </w:rPr>
        <w:t xml:space="preserve"> </w:t>
      </w:r>
      <w:r w:rsidRPr="00062089">
        <w:rPr>
          <w:sz w:val="26"/>
          <w:szCs w:val="26"/>
          <w:lang w:val="ru-RU"/>
        </w:rPr>
        <w:t>(відстоювання) та очищення від нафтопродуктів (шляхом уловлення та фільтрування в бензомастилоуловлювачах) очищені карєрні води скидаються у поверхневі водні об'єкти. Частина кар'єрних вод використовується для технологічних потреб видобувних підприємств.</w:t>
      </w:r>
    </w:p>
    <w:p w14:paraId="4313E9B4"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При надані умов скиду встановлюється граничнодопустимий скид і склад вод на рівні ГДК для рибогосподарських водойм по наступним показникам: завислі речовини, мінералізація, водневий показник; нафтопродукти; сухий залишок; сульфати; БСКз; ХСК, фосфати; аміак; азот амонійний; хлориди; нітрити; нітрати; залізо загальне та ін.</w:t>
      </w:r>
    </w:p>
    <w:p w14:paraId="6DF98258"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180A4FA6"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B30A97">
        <w:rPr>
          <w:b/>
          <w:sz w:val="26"/>
          <w:szCs w:val="26"/>
          <w:lang w:val="ru-RU"/>
        </w:rPr>
        <w:t>4) порушенням гідрологічного та гідрохімічного режиму малих річок регіону:</w:t>
      </w:r>
    </w:p>
    <w:p w14:paraId="5E9E5983"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Якість води малих річок області за більшістю показників відповідає встановленим нормам (окрім органічних сполук, в деяких випадках залізу загальному та марганцю). Вміст більшості забруднюючих речовин не перевищує ГДК для водойм господарсько-побутового призначення.</w:t>
      </w:r>
    </w:p>
    <w:p w14:paraId="7BDCD7FE"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Через недостатність фінансування, прибережні захисні смуги малих річок в натуру виносяться доволі повільно. В межах населених пунктів, де ширина смуги встановлюється проектом, такий проект було розроблено тільки для м. Новоград - Волинський по р. Смолка та р. Случ. По місту Житомир відповідна проектна документація по винесенню в натуру прибережних</w:t>
      </w:r>
      <w:r>
        <w:rPr>
          <w:sz w:val="26"/>
          <w:szCs w:val="26"/>
          <w:lang w:val="ru-RU"/>
        </w:rPr>
        <w:t xml:space="preserve"> </w:t>
      </w:r>
      <w:r w:rsidRPr="00062089">
        <w:rPr>
          <w:sz w:val="26"/>
          <w:szCs w:val="26"/>
          <w:lang w:val="ru-RU"/>
        </w:rPr>
        <w:t xml:space="preserve">захисних смуг розробляється. Це значно ускладнює здійснення контролю за дотриманням вимог природоохоронного </w:t>
      </w:r>
      <w:r w:rsidRPr="00062089">
        <w:rPr>
          <w:sz w:val="26"/>
          <w:szCs w:val="26"/>
          <w:lang w:val="ru-RU"/>
        </w:rPr>
        <w:lastRenderedPageBreak/>
        <w:t>законодавства на землях водного фонду. Розроблена проектна документація і винесено в натуру прибережно захисна смуга на р. Гнилопять та водних об'єктів (ставків) які надано в оренду для рибогосподарських потреб.</w:t>
      </w:r>
    </w:p>
    <w:p w14:paraId="62573092"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45EF3046"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54 водосховища об'ємом більше 1 млн м"?, їх загальна площа 7,7 тис. га; найбільше Іршанське водосховище площею </w:t>
      </w:r>
      <w:r w:rsidRPr="00537C4C">
        <w:rPr>
          <w:sz w:val="26"/>
          <w:szCs w:val="26"/>
          <w:lang w:val="ru-RU"/>
        </w:rPr>
        <w:t>691,6 га (23,6 млн м), 1 827 ставків</w:t>
      </w:r>
      <w:r w:rsidRPr="00062089">
        <w:rPr>
          <w:sz w:val="26"/>
          <w:szCs w:val="26"/>
          <w:lang w:val="ru-RU"/>
        </w:rPr>
        <w:t xml:space="preserve"> </w:t>
      </w:r>
      <w:r w:rsidRPr="00537C4C">
        <w:rPr>
          <w:sz w:val="26"/>
          <w:szCs w:val="26"/>
          <w:lang w:val="ru-RU"/>
        </w:rPr>
        <w:t xml:space="preserve">сумарним об'ємом 176, 98 млн м). </w:t>
      </w:r>
      <w:r w:rsidRPr="00062089">
        <w:rPr>
          <w:sz w:val="26"/>
          <w:szCs w:val="26"/>
          <w:lang w:val="ru-RU"/>
        </w:rPr>
        <w:t>Всього для 499 ставків наявні чинні договори оренди земельних ділянок водного фонду.</w:t>
      </w:r>
    </w:p>
    <w:p w14:paraId="041BC21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Недоліком є також те, що в окремих районах погіршує становище висока розорюваність (майже 70 </w:t>
      </w:r>
      <w:r>
        <w:rPr>
          <w:sz w:val="26"/>
          <w:szCs w:val="26"/>
          <w:lang w:val="ru-RU"/>
        </w:rPr>
        <w:t>%</w:t>
      </w:r>
      <w:r w:rsidRPr="00062089">
        <w:rPr>
          <w:sz w:val="26"/>
          <w:szCs w:val="26"/>
          <w:lang w:val="ru-RU"/>
        </w:rPr>
        <w:t xml:space="preserve">) та еродованність (близько 40 </w:t>
      </w:r>
      <w:r>
        <w:rPr>
          <w:sz w:val="26"/>
          <w:szCs w:val="26"/>
          <w:lang w:val="ru-RU"/>
        </w:rPr>
        <w:t>%</w:t>
      </w:r>
      <w:r w:rsidRPr="00062089">
        <w:rPr>
          <w:sz w:val="26"/>
          <w:szCs w:val="26"/>
          <w:lang w:val="ru-RU"/>
        </w:rPr>
        <w:t>) земель, що призводить до замуленості водойм розташованих поблизу орних земель.</w:t>
      </w:r>
    </w:p>
    <w:p w14:paraId="37F21CAA"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5E426898"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3D3132">
        <w:rPr>
          <w:b/>
          <w:sz w:val="26"/>
          <w:szCs w:val="26"/>
          <w:lang w:val="ru-RU"/>
        </w:rPr>
        <w:t>5) підтопленням земель та населених пунктів регіону;</w:t>
      </w:r>
    </w:p>
    <w:p w14:paraId="34B369F5"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Підтоплення, як природне і техногенне явище, погіршує умови формування поверхневих і підземних вод, функціонування господарських об'єктів, знижує родючість грунтів.</w:t>
      </w:r>
    </w:p>
    <w:p w14:paraId="61F4B491"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Найбільш несприятливі умови склалися в містах та селищах міського типу: Житомирі, Бердичеві, Радомишлі, Новоград-Волинському, Малині, Коростені, Олевську, Любарі, Брусилові, Народичах, Ємільчине, Чуднові.</w:t>
      </w:r>
    </w:p>
    <w:p w14:paraId="03C01358"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Внаслідок великих повеней в басейнах 12 основних річок області можливе підтоплення в 101 населеному пункті.</w:t>
      </w:r>
    </w:p>
    <w:p w14:paraId="7AB2C353" w14:textId="77777777" w:rsidR="0056019E" w:rsidRDefault="0056019E" w:rsidP="0056019E">
      <w:pPr>
        <w:widowControl w:val="0"/>
        <w:autoSpaceDE w:val="0"/>
        <w:autoSpaceDN w:val="0"/>
        <w:adjustRightInd w:val="0"/>
        <w:spacing w:line="240" w:lineRule="atLeast"/>
        <w:ind w:firstLine="709"/>
        <w:jc w:val="both"/>
        <w:rPr>
          <w:color w:val="FF0000"/>
          <w:sz w:val="26"/>
          <w:szCs w:val="26"/>
          <w:lang w:val="ru-RU"/>
        </w:rPr>
      </w:pPr>
      <w:r w:rsidRPr="003D3132">
        <w:rPr>
          <w:color w:val="FF0000"/>
          <w:sz w:val="26"/>
          <w:szCs w:val="26"/>
          <w:lang w:val="ru-RU"/>
        </w:rPr>
        <w:t>Технічний стан існуючих систем захисту від підтоплення незадовільний, спеціалізовані служби по їх експлуатації не створені, моніторинг підтоплення територій не ведеться.</w:t>
      </w:r>
    </w:p>
    <w:p w14:paraId="36FC355F" w14:textId="77777777" w:rsidR="0056019E" w:rsidRPr="003D3132" w:rsidRDefault="0056019E" w:rsidP="0056019E">
      <w:pPr>
        <w:widowControl w:val="0"/>
        <w:autoSpaceDE w:val="0"/>
        <w:autoSpaceDN w:val="0"/>
        <w:adjustRightInd w:val="0"/>
        <w:spacing w:line="240" w:lineRule="atLeast"/>
        <w:ind w:firstLine="709"/>
        <w:jc w:val="both"/>
        <w:rPr>
          <w:b/>
          <w:sz w:val="26"/>
          <w:szCs w:val="26"/>
          <w:lang w:val="ru-RU"/>
        </w:rPr>
      </w:pPr>
      <w:r w:rsidRPr="003D3132">
        <w:rPr>
          <w:b/>
          <w:sz w:val="26"/>
          <w:szCs w:val="26"/>
          <w:lang w:val="ru-RU"/>
        </w:rPr>
        <w:t>Основні причини підтоплення, що вимагають втручання:</w:t>
      </w:r>
    </w:p>
    <w:p w14:paraId="04985ED9"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порушення на забудованих територіях природного стоку поверхневих вод;</w:t>
      </w:r>
    </w:p>
    <w:p w14:paraId="647B5C6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скорочення площ лісових насаджень;</w:t>
      </w:r>
    </w:p>
    <w:p w14:paraId="6B95F19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незадовільне функціонування чи повна відсутність у населених пунктах зливової мережі, інших систем водовідведення;</w:t>
      </w:r>
    </w:p>
    <w:p w14:paraId="726294A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непідготовленість водовідвідних споруд на автошляхах до пропуску талих і дощових вод;</w:t>
      </w:r>
    </w:p>
    <w:p w14:paraId="4AECF613"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припинення експлуатації неглибоких водоносних горизонтів;</w:t>
      </w:r>
    </w:p>
    <w:p w14:paraId="7FA90E0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значні втрати в системах водопостачання та водовідведення (до 20 - 40 відсотків загального обсягу водокористування);</w:t>
      </w:r>
    </w:p>
    <w:p w14:paraId="138C9F5B"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вихід з ладу осушувальних систем;</w:t>
      </w:r>
    </w:p>
    <w:p w14:paraId="14CA1424"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277377C1"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8409E0">
        <w:rPr>
          <w:b/>
          <w:sz w:val="26"/>
          <w:szCs w:val="26"/>
          <w:lang w:val="ru-RU"/>
        </w:rPr>
        <w:t>6) поводженням з відходами І-Ш класів небезпеки:</w:t>
      </w:r>
    </w:p>
    <w:p w14:paraId="13C5F651" w14:textId="77777777" w:rsidR="0056019E" w:rsidRDefault="0056019E" w:rsidP="0056019E">
      <w:pPr>
        <w:widowControl w:val="0"/>
        <w:autoSpaceDE w:val="0"/>
        <w:autoSpaceDN w:val="0"/>
        <w:adjustRightInd w:val="0"/>
        <w:spacing w:line="240" w:lineRule="atLeast"/>
        <w:ind w:firstLine="709"/>
        <w:jc w:val="both"/>
        <w:rPr>
          <w:color w:val="002060"/>
          <w:sz w:val="26"/>
          <w:szCs w:val="26"/>
          <w:lang w:val="ru-RU"/>
        </w:rPr>
      </w:pPr>
      <w:r w:rsidRPr="00062089">
        <w:rPr>
          <w:sz w:val="26"/>
          <w:szCs w:val="26"/>
          <w:lang w:val="ru-RU"/>
        </w:rPr>
        <w:t xml:space="preserve">Екологічною проблемою області є проблема зберігання, утилізації та знешкодження відходів, що справляють негативний вплив на стан довкілля. </w:t>
      </w:r>
      <w:r w:rsidRPr="008409E0">
        <w:rPr>
          <w:color w:val="002060"/>
          <w:sz w:val="26"/>
          <w:szCs w:val="26"/>
          <w:lang w:val="ru-RU"/>
        </w:rPr>
        <w:t>Відходи є одним з найбільш вагомих факторів забруднення навколишнього середовища і негативного впливу на всі компоненти довкілля: призводять до забруднення підземних та поверхневих вод, атмосферного повітря, земельних ресурсів та засмічення території природних екосистем.</w:t>
      </w:r>
    </w:p>
    <w:p w14:paraId="2C8734AE"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Крім побутових відходів, значною проблемою є складування промислових відходів, а саме здійснення заходів з видалення та оброблення проммайданчиків діючих та зупинених каменеобробних підприємств від твердих побутових відходів і перевезення, накопичення та розміщення цих відходів на спеціальних полігонах, а також надання інших послуг у цій сфері, із залученням спеціального обладнання і </w:t>
      </w:r>
      <w:r w:rsidRPr="00062089">
        <w:rPr>
          <w:sz w:val="26"/>
          <w:szCs w:val="26"/>
          <w:lang w:val="ru-RU"/>
        </w:rPr>
        <w:lastRenderedPageBreak/>
        <w:t>потужностей з їх переробки для вирішення питань утилізації та використання в будівельній та шляхобудівельній галузях.</w:t>
      </w:r>
    </w:p>
    <w:p w14:paraId="59FCB3F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На виконання п.101 Національного плану управління відходами до 2030 року, затвердженого розпорядженням Кабінету Міністрів України від 20 лютого 2019 року </w:t>
      </w:r>
      <w:r>
        <w:rPr>
          <w:sz w:val="26"/>
          <w:szCs w:val="26"/>
          <w:lang w:val="ru-RU"/>
        </w:rPr>
        <w:t>№</w:t>
      </w:r>
      <w:r w:rsidRPr="00062089">
        <w:rPr>
          <w:sz w:val="26"/>
          <w:szCs w:val="26"/>
          <w:lang w:val="ru-RU"/>
        </w:rPr>
        <w:t xml:space="preserve"> 117-р надано доручення голови Житомирської обласної державної адміністрації від 21.10.2019 за Хе 6684/2-19/42 «Про проведення комплексної інвентаризації місць зберігання непридатних до</w:t>
      </w:r>
      <w:r>
        <w:rPr>
          <w:sz w:val="26"/>
          <w:szCs w:val="26"/>
          <w:lang w:val="ru-RU"/>
        </w:rPr>
        <w:t xml:space="preserve"> </w:t>
      </w:r>
      <w:r w:rsidRPr="00062089">
        <w:rPr>
          <w:sz w:val="26"/>
          <w:szCs w:val="26"/>
          <w:lang w:val="ru-RU"/>
        </w:rPr>
        <w:t>використання хімічних засобів захисту рослин».</w:t>
      </w:r>
    </w:p>
    <w:p w14:paraId="4E916393" w14:textId="77777777" w:rsidR="0056019E" w:rsidRDefault="0056019E" w:rsidP="0056019E">
      <w:pPr>
        <w:widowControl w:val="0"/>
        <w:autoSpaceDE w:val="0"/>
        <w:autoSpaceDN w:val="0"/>
        <w:adjustRightInd w:val="0"/>
        <w:spacing w:line="240" w:lineRule="atLeast"/>
        <w:ind w:firstLine="709"/>
        <w:jc w:val="both"/>
        <w:rPr>
          <w:b/>
          <w:color w:val="FF0000"/>
          <w:sz w:val="26"/>
          <w:szCs w:val="26"/>
          <w:lang w:val="ru-RU"/>
        </w:rPr>
      </w:pPr>
      <w:r w:rsidRPr="00062089">
        <w:rPr>
          <w:sz w:val="26"/>
          <w:szCs w:val="26"/>
          <w:lang w:val="ru-RU"/>
        </w:rPr>
        <w:t xml:space="preserve">Відповідно до зібраних актів інвентаризації, відомостей від районних державних адміністрацій та об'єднаних територіальних громад на території області знаходиться </w:t>
      </w:r>
      <w:r w:rsidRPr="008409E0">
        <w:rPr>
          <w:b/>
          <w:color w:val="FF0000"/>
          <w:sz w:val="26"/>
          <w:szCs w:val="26"/>
          <w:lang w:val="ru-RU"/>
        </w:rPr>
        <w:t>598,506 т непридатних до використання хімічних засобів захисту рослин, які підлягають знешкодженню.</w:t>
      </w:r>
    </w:p>
    <w:p w14:paraId="3AA5CB81" w14:textId="77777777" w:rsidR="0056019E" w:rsidRDefault="0056019E" w:rsidP="0056019E">
      <w:pPr>
        <w:widowControl w:val="0"/>
        <w:autoSpaceDE w:val="0"/>
        <w:autoSpaceDN w:val="0"/>
        <w:adjustRightInd w:val="0"/>
        <w:spacing w:line="240" w:lineRule="atLeast"/>
        <w:ind w:firstLine="709"/>
        <w:jc w:val="both"/>
        <w:rPr>
          <w:color w:val="002060"/>
          <w:sz w:val="26"/>
          <w:szCs w:val="26"/>
          <w:lang w:val="ru-RU"/>
        </w:rPr>
      </w:pPr>
      <w:r w:rsidRPr="00062089">
        <w:rPr>
          <w:sz w:val="26"/>
          <w:szCs w:val="26"/>
          <w:lang w:val="ru-RU"/>
        </w:rPr>
        <w:t xml:space="preserve">Надзвичайно гострою проблемою є питання безпечного зберігання та утилізації непридатних хімічних засобів захисту рослин. </w:t>
      </w:r>
      <w:r w:rsidRPr="00136C90">
        <w:rPr>
          <w:color w:val="002060"/>
          <w:sz w:val="26"/>
          <w:szCs w:val="26"/>
          <w:lang w:val="ru-RU"/>
        </w:rPr>
        <w:t>Умови зберігання більшості цих хімічних речовин є незадовільними, складські приміщення знаходяться в аварійному стані у більшості місць збереження непридатних пестицидів відсутня або втрачена облікова документація, тара пошкоджена.</w:t>
      </w:r>
    </w:p>
    <w:p w14:paraId="057CEA2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Управлінням екології та природних ресурсів планується закласти в 2020 році у кошторис витрат з фонду охорони навколишнього природного</w:t>
      </w:r>
      <w:r>
        <w:rPr>
          <w:sz w:val="26"/>
          <w:szCs w:val="26"/>
          <w:lang w:val="ru-RU"/>
        </w:rPr>
        <w:t xml:space="preserve"> </w:t>
      </w:r>
      <w:r w:rsidRPr="00062089">
        <w:rPr>
          <w:sz w:val="26"/>
          <w:szCs w:val="26"/>
          <w:lang w:val="ru-RU"/>
        </w:rPr>
        <w:t>середовища 2 700 тис. грн на забезпечення екологічно безпечного збирання, перезатарення непридатних до використання хімічних засобів захисту рослин.</w:t>
      </w:r>
    </w:p>
    <w:p w14:paraId="2430CA25"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У 2012 році ТОВ «Сі Буд Сістем» проведено та вивезено і утилізовано хімічних засобів захисту рослин із п'яти районів області: Баранівський, Брусилівський, Коростишівський, Малинський, Романівський.</w:t>
      </w:r>
    </w:p>
    <w:p w14:paraId="7EC7A256"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4BABC696"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2B32AF">
        <w:rPr>
          <w:b/>
          <w:sz w:val="26"/>
          <w:szCs w:val="26"/>
          <w:lang w:val="ru-RU"/>
        </w:rPr>
        <w:t>7) подолання наслідків Чорнобильської аварії.</w:t>
      </w:r>
    </w:p>
    <w:p w14:paraId="17EE4063"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У відповідності до </w:t>
      </w:r>
      <w:r>
        <w:rPr>
          <w:sz w:val="26"/>
          <w:szCs w:val="26"/>
          <w:lang w:val="ru-RU"/>
        </w:rPr>
        <w:t>п.</w:t>
      </w:r>
      <w:r w:rsidRPr="00062089">
        <w:rPr>
          <w:sz w:val="26"/>
          <w:szCs w:val="26"/>
          <w:lang w:val="ru-RU"/>
        </w:rPr>
        <w:t xml:space="preserve"> 1 ст.2 Закону України «Про правовий режим території, що зазнала радіоактивного забруднення внаслідок Чорнобильської катастрофи» до територій, що зазнали радіоактивного забруднення внаслідок Чорнобильської катастрофи, в межах України належать території, на яких виникло стійке забруднення навколишнього середовища радіоактивними речовинами понад доаварійний рівень, що </w:t>
      </w:r>
      <w:r>
        <w:rPr>
          <w:sz w:val="26"/>
          <w:szCs w:val="26"/>
          <w:lang w:val="ru-RU"/>
        </w:rPr>
        <w:t>з</w:t>
      </w:r>
      <w:r w:rsidRPr="00062089">
        <w:rPr>
          <w:sz w:val="26"/>
          <w:szCs w:val="26"/>
          <w:lang w:val="ru-RU"/>
        </w:rPr>
        <w:t xml:space="preserve"> урахуванням природно-кліматичної та комплексної екологічної характеристики конкретних територій може призвести до опромінення населення понад 1,0 м) в (0,1 бер) за рік, і яке потребує вжиття заходів щодо радіаційного захисту населення та  інших спеціальних</w:t>
      </w:r>
      <w:r>
        <w:rPr>
          <w:sz w:val="26"/>
          <w:szCs w:val="26"/>
          <w:lang w:val="ru-RU"/>
        </w:rPr>
        <w:t xml:space="preserve"> </w:t>
      </w:r>
      <w:r w:rsidRPr="00062089">
        <w:rPr>
          <w:sz w:val="26"/>
          <w:szCs w:val="26"/>
          <w:lang w:val="ru-RU"/>
        </w:rPr>
        <w:t>втручань, спрямованих на необхідність обмеження  додаткового опромінення населення, зумовленого Чорнобильською катастрофою, та забезпечення його нормальної господарської діяльності.</w:t>
      </w:r>
    </w:p>
    <w:p w14:paraId="2A28CBE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Останнє повномасштабне обстеження радіоактивно забруднених земель в Житомирській області проводилося у 1993-1994 роках.</w:t>
      </w:r>
    </w:p>
    <w:p w14:paraId="7A23A174"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p>
    <w:p w14:paraId="43F5C9FD"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4B7370">
        <w:rPr>
          <w:b/>
          <w:sz w:val="26"/>
          <w:szCs w:val="26"/>
          <w:lang w:val="ru-RU"/>
        </w:rPr>
        <w:t>Для вирішення проблем необхідно:</w:t>
      </w:r>
    </w:p>
    <w:p w14:paraId="4752C9A6"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 урахуванням результатів наукових досліджень та нових економічних викликів розробити й ухвалити нову редакцію Концепції ведення агропромислового виробництва на забруднених територіях як базового документа, що регламентує ведення сільськогосподарської діяльності та</w:t>
      </w:r>
      <w:r>
        <w:rPr>
          <w:sz w:val="26"/>
          <w:szCs w:val="26"/>
          <w:lang w:val="ru-RU"/>
        </w:rPr>
        <w:t xml:space="preserve"> </w:t>
      </w:r>
      <w:r w:rsidRPr="00062089">
        <w:rPr>
          <w:sz w:val="26"/>
          <w:szCs w:val="26"/>
          <w:lang w:val="ru-RU"/>
        </w:rPr>
        <w:t>реабілітацію забруднених угідь та поступово проводити її практичне впровадження;</w:t>
      </w:r>
    </w:p>
    <w:p w14:paraId="4E0EBDD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згідно з проектом Єдиної комплексної стратегії розвитку сільського господарства та сільських територій в Україні на 2015-2020 роки і з урахуванням </w:t>
      </w:r>
      <w:r w:rsidRPr="00062089">
        <w:rPr>
          <w:sz w:val="26"/>
          <w:szCs w:val="26"/>
          <w:lang w:val="ru-RU"/>
        </w:rPr>
        <w:lastRenderedPageBreak/>
        <w:t>міжнародного досвіду розробити план дій з реабілітації та повернення до господарського обігу земель, що зазнали радіаційного забруднення внаслідок аварії на Чорнобильській АЕС;</w:t>
      </w:r>
    </w:p>
    <w:p w14:paraId="2696E250"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ініціювати вітчизняні наукові розробки - аналоги європейських належних сільськогосподарських практик (</w:t>
      </w:r>
      <w:r w:rsidRPr="00062089">
        <w:rPr>
          <w:sz w:val="26"/>
          <w:szCs w:val="26"/>
        </w:rPr>
        <w:t>G</w:t>
      </w:r>
      <w:r w:rsidRPr="00062089">
        <w:rPr>
          <w:sz w:val="26"/>
          <w:szCs w:val="26"/>
          <w:lang w:val="ru-RU"/>
        </w:rPr>
        <w:t xml:space="preserve">АР - </w:t>
      </w:r>
      <w:r w:rsidRPr="00062089">
        <w:rPr>
          <w:sz w:val="26"/>
          <w:szCs w:val="26"/>
        </w:rPr>
        <w:t>Good</w:t>
      </w:r>
      <w:r w:rsidRPr="00062089">
        <w:rPr>
          <w:sz w:val="26"/>
          <w:szCs w:val="26"/>
          <w:lang w:val="ru-RU"/>
        </w:rPr>
        <w:t xml:space="preserve"> </w:t>
      </w:r>
      <w:r w:rsidRPr="00062089">
        <w:rPr>
          <w:sz w:val="26"/>
          <w:szCs w:val="26"/>
        </w:rPr>
        <w:t>Agricultural</w:t>
      </w:r>
      <w:r w:rsidRPr="00062089">
        <w:rPr>
          <w:sz w:val="26"/>
          <w:szCs w:val="26"/>
          <w:lang w:val="ru-RU"/>
        </w:rPr>
        <w:t xml:space="preserve"> Ргас</w:t>
      </w:r>
      <w:r w:rsidRPr="00062089">
        <w:rPr>
          <w:sz w:val="26"/>
          <w:szCs w:val="26"/>
        </w:rPr>
        <w:t>tices</w:t>
      </w:r>
      <w:r w:rsidRPr="00062089">
        <w:rPr>
          <w:sz w:val="26"/>
          <w:szCs w:val="26"/>
          <w:lang w:val="ru-RU"/>
        </w:rPr>
        <w:t>) технологій організації землекористування, які б  ураховували властивості грунтового покриву на радіоактивно забруднених землях, здатність сільськогосподарських культур накопичувати радіонукліди тощо.</w:t>
      </w:r>
    </w:p>
    <w:p w14:paraId="0574E9C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Розробити шляхи забезпе</w:t>
      </w:r>
      <w:r>
        <w:rPr>
          <w:sz w:val="26"/>
          <w:szCs w:val="26"/>
          <w:lang w:val="ru-RU"/>
        </w:rPr>
        <w:t>чення впровадження цих розробок.</w:t>
      </w:r>
    </w:p>
    <w:p w14:paraId="71398BE0" w14:textId="77777777" w:rsidR="0056019E" w:rsidRPr="00283789" w:rsidRDefault="0056019E" w:rsidP="0056019E">
      <w:pPr>
        <w:widowControl w:val="0"/>
        <w:autoSpaceDE w:val="0"/>
        <w:autoSpaceDN w:val="0"/>
        <w:adjustRightInd w:val="0"/>
        <w:spacing w:line="240" w:lineRule="atLeast"/>
        <w:ind w:firstLine="709"/>
        <w:jc w:val="both"/>
        <w:rPr>
          <w:b/>
          <w:sz w:val="26"/>
          <w:szCs w:val="26"/>
          <w:lang w:val="ru-RU"/>
        </w:rPr>
      </w:pPr>
      <w:r w:rsidRPr="00283789">
        <w:rPr>
          <w:b/>
          <w:sz w:val="26"/>
          <w:szCs w:val="26"/>
          <w:lang w:val="ru-RU"/>
        </w:rPr>
        <w:t>Поводження з радіоактивними відходами.</w:t>
      </w:r>
    </w:p>
    <w:p w14:paraId="47B7F1A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Загальна кількість  об'єктів,  які  знаходяться  на  обліку та контролі Державного спеціалізованого  підприємства  «Київський державний міжобласний спеціальний комбінат» на території області - 29, з них:  </w:t>
      </w:r>
    </w:p>
    <w:p w14:paraId="76BDA4F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пунктів зберігання відходів дезактивації (ПЗВД) - 28;</w:t>
      </w:r>
    </w:p>
    <w:p w14:paraId="646FBFF9"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пунктів складування відходів дезактивації (ПСВД) - 1.</w:t>
      </w:r>
    </w:p>
    <w:p w14:paraId="2E249EAE"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Останні регламентні роботи на об'єктах Житомирської області були виконані в Овруцькому районі в осінній період. На інших не проводилися у зв'язку з обмеженим фінансування.</w:t>
      </w:r>
    </w:p>
    <w:p w14:paraId="4DE85047"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У 2015 році в Житомирській області регламентні роботи виконувалися в Народницькому районі у весняний період року. На інших об'єктах останні регламентні роботи проводилися: в Овруцькому районі - 2014 році, в Народницькому районі - 201Ор., Лугинському та Олевському районах - 2012 р., ПСВД , Коростенський" - 2008 р.</w:t>
      </w:r>
    </w:p>
    <w:p w14:paraId="645C902D"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Під час обстеження об'єктів було встановлено, що технічний стан 6 ПЗВД - задовільний. Технічний стан 21 ПЗВД та 1 ПСВД є незадовільним, що пов'язано з відсутністю огорожі та в'їзних воріт.</w:t>
      </w:r>
    </w:p>
    <w:p w14:paraId="4E140D20"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Всі 28 ділянок ПЗВД та 1 ПСВД мають радіоактивне забруднення, однак цю ситуацію можна вважати задовільною, оскільки, параметри радіаційного контролю не перевищують узгоджені Житомирською облСЕС «Рівні радіоактивного забруднення поверхні об'єктів, які знаходяться на обліку та контролі ЦСЕ КДМСК Укр ДО «Радон».</w:t>
      </w:r>
    </w:p>
    <w:p w14:paraId="72486B59"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5F4B36A8"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F82CEA">
        <w:rPr>
          <w:b/>
          <w:sz w:val="26"/>
          <w:szCs w:val="26"/>
          <w:lang w:val="ru-RU"/>
        </w:rPr>
        <w:t>8) охороною, використанням та відтворенням дикої фауни і флори:</w:t>
      </w:r>
    </w:p>
    <w:p w14:paraId="637CB8A6"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На сьогодні лісогосподарські підприємства не мають можливості негайно приступити до ліквідації наслідків лісових пожеж з ряду причин. З метою ефективного та швидкого подолання наслідків пожеж та мінімізації</w:t>
      </w:r>
      <w:r>
        <w:rPr>
          <w:sz w:val="26"/>
          <w:szCs w:val="26"/>
          <w:lang w:val="ru-RU"/>
        </w:rPr>
        <w:t xml:space="preserve"> </w:t>
      </w:r>
      <w:r w:rsidRPr="00062089">
        <w:rPr>
          <w:sz w:val="26"/>
          <w:szCs w:val="26"/>
          <w:lang w:val="ru-RU"/>
        </w:rPr>
        <w:t>економічних і екологічних втрат існує нагальна потреба внести зміни до чинного законодавства.</w:t>
      </w:r>
    </w:p>
    <w:p w14:paraId="42C4AE8B"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Так, відповідно до частини І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планової діяльності, визначеної частинами другою і третьою цієї статті. Така планова діяльність підлягає оцінці впливу на довкілля до прийняття рішення про провадження планової діяльності.</w:t>
      </w:r>
    </w:p>
    <w:p w14:paraId="0E68D61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Оцінці впливу на довкілля не підлягає планова діяльність, спрямована виключно на забезпечення оборони держави, ліквідацію наслідків надзвичайних ситуацій, наслідків антитерористичної операції на території проведення антитерористичної операції на період її проведення, відповідно до критеріїв, затверджених Кабінетом Міністрів України</w:t>
      </w:r>
    </w:p>
    <w:p w14:paraId="66EA617C" w14:textId="77777777" w:rsidR="0056019E" w:rsidRPr="00283789" w:rsidRDefault="0056019E" w:rsidP="0056019E">
      <w:pPr>
        <w:widowControl w:val="0"/>
        <w:autoSpaceDE w:val="0"/>
        <w:autoSpaceDN w:val="0"/>
        <w:adjustRightInd w:val="0"/>
        <w:spacing w:line="240" w:lineRule="atLeast"/>
        <w:ind w:firstLine="709"/>
        <w:jc w:val="both"/>
        <w:rPr>
          <w:color w:val="002060"/>
          <w:sz w:val="26"/>
          <w:szCs w:val="26"/>
          <w:lang w:val="ru-RU"/>
        </w:rPr>
      </w:pPr>
      <w:r w:rsidRPr="00062089">
        <w:rPr>
          <w:sz w:val="26"/>
          <w:szCs w:val="26"/>
          <w:lang w:val="ru-RU"/>
        </w:rPr>
        <w:t>Разом з тим, серед критеріїв, встановлених у Додатку І до постанови</w:t>
      </w:r>
      <w:r>
        <w:rPr>
          <w:sz w:val="26"/>
          <w:szCs w:val="26"/>
          <w:lang w:val="ru-RU"/>
        </w:rPr>
        <w:t xml:space="preserve"> </w:t>
      </w:r>
      <w:r w:rsidRPr="00062089">
        <w:rPr>
          <w:sz w:val="26"/>
          <w:szCs w:val="26"/>
          <w:lang w:val="ru-RU"/>
        </w:rPr>
        <w:t xml:space="preserve">Кабінету </w:t>
      </w:r>
      <w:r w:rsidRPr="00062089">
        <w:rPr>
          <w:sz w:val="26"/>
          <w:szCs w:val="26"/>
          <w:lang w:val="ru-RU"/>
        </w:rPr>
        <w:lastRenderedPageBreak/>
        <w:t>Міністрів</w:t>
      </w:r>
      <w:r>
        <w:rPr>
          <w:sz w:val="26"/>
          <w:szCs w:val="26"/>
          <w:lang w:val="ru-RU"/>
        </w:rPr>
        <w:t xml:space="preserve"> України від 13 грудня 2017 р. №</w:t>
      </w:r>
      <w:r w:rsidRPr="00062089">
        <w:rPr>
          <w:sz w:val="26"/>
          <w:szCs w:val="26"/>
          <w:lang w:val="ru-RU"/>
        </w:rPr>
        <w:t xml:space="preserve">1010 «Про затвердження критеріїв визначення планової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w:t>
      </w:r>
      <w:r w:rsidRPr="00283789">
        <w:rPr>
          <w:color w:val="002060"/>
          <w:sz w:val="26"/>
          <w:szCs w:val="26"/>
          <w:lang w:val="ru-RU"/>
        </w:rPr>
        <w:t>відсутня діяльність пов'язана з ліквідацією наслідків надзвичайних ситуацій у лісових масивах.</w:t>
      </w:r>
    </w:p>
    <w:p w14:paraId="48AABB2C"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Управлінням було запропоновано внести до постанови Кабінету</w:t>
      </w:r>
      <w:r>
        <w:rPr>
          <w:sz w:val="26"/>
          <w:szCs w:val="26"/>
          <w:lang w:val="ru-RU"/>
        </w:rPr>
        <w:t xml:space="preserve"> </w:t>
      </w:r>
      <w:r w:rsidRPr="00062089">
        <w:rPr>
          <w:sz w:val="26"/>
          <w:szCs w:val="26"/>
          <w:lang w:val="ru-RU"/>
        </w:rPr>
        <w:t xml:space="preserve">Міністрів України від 13 грудня 2017 р. </w:t>
      </w:r>
      <w:r>
        <w:rPr>
          <w:sz w:val="26"/>
          <w:szCs w:val="26"/>
          <w:lang w:val="ru-RU"/>
        </w:rPr>
        <w:t>№</w:t>
      </w:r>
      <w:r w:rsidRPr="00062089">
        <w:rPr>
          <w:sz w:val="26"/>
          <w:szCs w:val="26"/>
          <w:lang w:val="ru-RU"/>
        </w:rPr>
        <w:t>1010 «Про затвердження критеріїв визначення планової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такі зміни:</w:t>
      </w:r>
    </w:p>
    <w:p w14:paraId="58DB5AC1"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у додатку 1 частину другу доповнити пунктом такого змісту:</w:t>
      </w:r>
    </w:p>
    <w:p w14:paraId="72357ACC" w14:textId="77777777" w:rsidR="0056019E" w:rsidRPr="00283789" w:rsidRDefault="0056019E" w:rsidP="0056019E">
      <w:pPr>
        <w:widowControl w:val="0"/>
        <w:autoSpaceDE w:val="0"/>
        <w:autoSpaceDN w:val="0"/>
        <w:adjustRightInd w:val="0"/>
        <w:spacing w:line="240" w:lineRule="atLeast"/>
        <w:ind w:firstLine="709"/>
        <w:jc w:val="both"/>
        <w:rPr>
          <w:color w:val="002060"/>
          <w:sz w:val="26"/>
          <w:szCs w:val="26"/>
          <w:lang w:val="ru-RU"/>
        </w:rPr>
      </w:pPr>
      <w:r w:rsidRPr="00283789">
        <w:rPr>
          <w:color w:val="002060"/>
          <w:sz w:val="26"/>
          <w:szCs w:val="26"/>
          <w:lang w:val="ru-RU"/>
        </w:rPr>
        <w:t>«4) ліквідації наслідків надзвичайних ситуацій, пов'язаних з пожежами, вітровалами та буреломами у лісових масивах».</w:t>
      </w:r>
    </w:p>
    <w:p w14:paraId="08B4D867"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Крім того, відповідно до пункту 6 Санітарних правил в лісах України, затверджених постановою Кабінету Міністрів України від 27 липня 1995 р. №555 (в редакції постанови Кабінету Міністрів України від 26.10.2016 </w:t>
      </w:r>
      <w:r>
        <w:rPr>
          <w:sz w:val="26"/>
          <w:szCs w:val="26"/>
          <w:lang w:val="ru-RU"/>
        </w:rPr>
        <w:t>№</w:t>
      </w:r>
      <w:r w:rsidRPr="00062089">
        <w:rPr>
          <w:sz w:val="26"/>
          <w:szCs w:val="26"/>
          <w:lang w:val="ru-RU"/>
        </w:rPr>
        <w:t>756) насадження, пошкоджені верховою лісовою пожежею, відводяться під санітарну рубку після завершення її гасіння в максимально стислі строки.</w:t>
      </w:r>
    </w:p>
    <w:p w14:paraId="1CDE974D"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537C4C">
        <w:rPr>
          <w:sz w:val="26"/>
          <w:szCs w:val="26"/>
          <w:lang w:val="ru-RU"/>
        </w:rPr>
        <w:t>Несвоєчасна рубка лісових насаджень, що пошкоджені лісовими пожежами, сприяє виникненню осередків шкідників та хвороб лісу та в свою чергу через погіршення технічної якості деревини, завдає додаткових економічних збитків лісогосподарським підприємствам.</w:t>
      </w:r>
    </w:p>
    <w:p w14:paraId="225F1B13"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537C4C">
        <w:rPr>
          <w:sz w:val="26"/>
          <w:szCs w:val="26"/>
          <w:lang w:val="ru-RU"/>
        </w:rPr>
        <w:t>Разом з тим, стаття 39 Закону України «Про тваринний світ» передбачає «сезон тиші», яким у період масового розмноження диких тварин, з 1 квітня до 15 червня, забороняється проведення робіт та заходів, які є джерелом підвищеного шуму та неспокою (пальба, проведення вибухових робіт, санітарних рубок лісу), що ускладнює проведення заходів 3 поліпшення</w:t>
      </w:r>
      <w:r>
        <w:rPr>
          <w:sz w:val="26"/>
          <w:szCs w:val="26"/>
          <w:lang w:val="ru-RU"/>
        </w:rPr>
        <w:t xml:space="preserve"> </w:t>
      </w:r>
      <w:r w:rsidRPr="00062089">
        <w:rPr>
          <w:sz w:val="26"/>
          <w:szCs w:val="26"/>
          <w:lang w:val="ru-RU"/>
        </w:rPr>
        <w:t>санітарного стану лісів, зокрема проведення суцільно-санітарних і вибірково-санітарних рубань</w:t>
      </w:r>
      <w:r>
        <w:rPr>
          <w:sz w:val="26"/>
          <w:szCs w:val="26"/>
          <w:lang w:val="ru-RU"/>
        </w:rPr>
        <w:t>.</w:t>
      </w:r>
    </w:p>
    <w:p w14:paraId="359E60EC" w14:textId="77777777" w:rsidR="0056019E" w:rsidRPr="000013EF" w:rsidRDefault="0056019E" w:rsidP="0056019E">
      <w:pPr>
        <w:widowControl w:val="0"/>
        <w:autoSpaceDE w:val="0"/>
        <w:autoSpaceDN w:val="0"/>
        <w:adjustRightInd w:val="0"/>
        <w:spacing w:line="240" w:lineRule="atLeast"/>
        <w:ind w:firstLine="709"/>
        <w:jc w:val="both"/>
        <w:rPr>
          <w:color w:val="002060"/>
          <w:sz w:val="26"/>
          <w:szCs w:val="26"/>
          <w:lang w:val="ru-RU"/>
        </w:rPr>
      </w:pPr>
      <w:r w:rsidRPr="000013EF">
        <w:rPr>
          <w:color w:val="002060"/>
          <w:sz w:val="26"/>
          <w:szCs w:val="26"/>
          <w:lang w:val="ru-RU"/>
        </w:rPr>
        <w:t>Управління екології та природних ресурсів облдержадміністрації запропонувало внести зміни до частини п'ятої статті 39 Закону України «Про тваринний світ», вилучивши слова «санітарних рубок лісу».</w:t>
      </w:r>
    </w:p>
    <w:p w14:paraId="17F92058"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4B5A84F1"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F82CEA">
        <w:rPr>
          <w:b/>
          <w:sz w:val="26"/>
          <w:szCs w:val="26"/>
          <w:lang w:val="ru-RU"/>
        </w:rPr>
        <w:t>9) антропогенний вплив, пов'язаний з проведенням  самовільної господарської діяльності з використання надр (видобутку бурштину) вважаємо за необхідне виділити наступне:</w:t>
      </w:r>
    </w:p>
    <w:p w14:paraId="6AAAFB7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щодо грунтів - самовільно знято родючий шар грунту та повністю порушено грунтовий профіль, включаючи і материнську породу, до глибини 2 - 16 м. Змінено цілісність структури грунтового покриву; засмічено земельні ділянки, зумовлено втрату гумусу, макро - та мікроелементів; знищено верхній родючий шар грунту; посилено вітрову та водну ерозію; засмічено земельні ділянки (пісок, намитий з нижчих горизонтів грунтового профілю);</w:t>
      </w:r>
    </w:p>
    <w:p w14:paraId="3C7F313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щодо рослинного покриву - порушення цілісності трав'яного покриву;</w:t>
      </w:r>
    </w:p>
    <w:p w14:paraId="768F20E1"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Pr>
          <w:sz w:val="26"/>
          <w:szCs w:val="26"/>
          <w:lang w:val="ru-RU"/>
        </w:rPr>
        <w:t xml:space="preserve">- </w:t>
      </w:r>
      <w:r w:rsidRPr="00062089">
        <w:rPr>
          <w:sz w:val="26"/>
          <w:szCs w:val="26"/>
          <w:lang w:val="ru-RU"/>
        </w:rPr>
        <w:t>незаконне знищення деревних насаджень порушення цілісності рослинно - трав'яного покриву, всихання деревостанів;</w:t>
      </w:r>
    </w:p>
    <w:p w14:paraId="6BED5025"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щодо води - самовільне неконтрольоване використання поверхневих підземних вод порушення гідрологічного режиму території; пониження рівня грунтових вод;</w:t>
      </w:r>
    </w:p>
    <w:p w14:paraId="0A2897C0"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щодо атмосферного повітря - перманентне забруднення внаслідок </w:t>
      </w:r>
      <w:r w:rsidRPr="00062089">
        <w:rPr>
          <w:sz w:val="26"/>
          <w:szCs w:val="26"/>
          <w:lang w:val="ru-RU"/>
        </w:rPr>
        <w:lastRenderedPageBreak/>
        <w:t xml:space="preserve">спалювання паливно-мастильних матеріалів, викиди в атмосферу СО2, СО, </w:t>
      </w:r>
      <w:r w:rsidRPr="00062089">
        <w:rPr>
          <w:sz w:val="26"/>
          <w:szCs w:val="26"/>
          <w:lang w:val="en-GB"/>
        </w:rPr>
        <w:t>SO</w:t>
      </w:r>
      <w:r w:rsidRPr="00062089">
        <w:rPr>
          <w:sz w:val="26"/>
          <w:szCs w:val="26"/>
          <w:lang w:val="ru-RU"/>
        </w:rPr>
        <w:t xml:space="preserve">2, </w:t>
      </w:r>
      <w:r w:rsidRPr="00062089">
        <w:rPr>
          <w:sz w:val="26"/>
          <w:szCs w:val="26"/>
          <w:lang w:val="en-GB"/>
        </w:rPr>
        <w:t>N</w:t>
      </w:r>
      <w:r w:rsidRPr="00062089">
        <w:rPr>
          <w:sz w:val="26"/>
          <w:szCs w:val="26"/>
          <w:lang w:val="ru-RU"/>
        </w:rPr>
        <w:t>О2, поліциклічних ароматичних вуглеводнів;</w:t>
      </w:r>
    </w:p>
    <w:p w14:paraId="5252616A"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щодо надр - порушення геологічної структури території, втрата надр, деформовано земної поверхні; пошкодження родовищ корисних копалин, яке повністю виключає або суттєво обмежує можливість їх подальшої експлуатації; зубожіння надр.</w:t>
      </w:r>
    </w:p>
    <w:p w14:paraId="3D6FEFFB" w14:textId="77777777" w:rsidR="0056019E" w:rsidRPr="000013EF" w:rsidRDefault="0056019E" w:rsidP="0056019E">
      <w:pPr>
        <w:widowControl w:val="0"/>
        <w:autoSpaceDE w:val="0"/>
        <w:autoSpaceDN w:val="0"/>
        <w:adjustRightInd w:val="0"/>
        <w:spacing w:line="240" w:lineRule="atLeast"/>
        <w:ind w:firstLine="709"/>
        <w:jc w:val="both"/>
        <w:rPr>
          <w:color w:val="FF0000"/>
          <w:sz w:val="26"/>
          <w:szCs w:val="26"/>
          <w:lang w:val="ru-RU"/>
        </w:rPr>
      </w:pPr>
      <w:r w:rsidRPr="00062089">
        <w:rPr>
          <w:sz w:val="26"/>
          <w:szCs w:val="26"/>
          <w:lang w:val="ru-RU"/>
        </w:rPr>
        <w:t>Окрім цього, копачі порушують встановлені режими охорони природно -заповідних об'єктів, нищать особливо цінні землі. Так, нелегальний видобуток бурштину проводився в районі Поясківського заказника загальнодержавного значення розташованого в Олевському районі Житомирської області. Поясківський заказник - один з найстаріши</w:t>
      </w:r>
      <w:r>
        <w:rPr>
          <w:sz w:val="26"/>
          <w:szCs w:val="26"/>
          <w:lang w:val="ru-RU"/>
        </w:rPr>
        <w:t>х лісів Полісся, в якому трапля</w:t>
      </w:r>
      <w:r w:rsidRPr="00062089">
        <w:rPr>
          <w:sz w:val="26"/>
          <w:szCs w:val="26"/>
          <w:lang w:val="ru-RU"/>
        </w:rPr>
        <w:t xml:space="preserve">ються дерева обхватом понад 5 метрів і єдиний, в якому не проводилися рубки (окрім браконьєрських) з 1924 року. Завдяки цьому, в ньому накопичилась велика кількість мертвої деревини у вигляді сухостою </w:t>
      </w:r>
      <w:r>
        <w:rPr>
          <w:sz w:val="26"/>
          <w:szCs w:val="26"/>
        </w:rPr>
        <w:t>і</w:t>
      </w:r>
      <w:r w:rsidRPr="00062089">
        <w:rPr>
          <w:sz w:val="26"/>
          <w:szCs w:val="26"/>
          <w:lang w:val="ru-RU"/>
        </w:rPr>
        <w:t xml:space="preserve"> хмизу, що відіграє виключно важливу роль у житті великої кількості лісових організмів. </w:t>
      </w:r>
      <w:r w:rsidRPr="00537C4C">
        <w:rPr>
          <w:sz w:val="26"/>
          <w:szCs w:val="26"/>
          <w:lang w:val="ru-RU"/>
        </w:rPr>
        <w:t xml:space="preserve">Впалі велетенські дерева вкриті килимом з моху, на якому проростають кислиці, чорниці, папороті та червонокнижні плауни, - все це робить Поясківський ліс схожим на праліси. </w:t>
      </w:r>
      <w:r w:rsidRPr="000013EF">
        <w:rPr>
          <w:color w:val="FF0000"/>
          <w:sz w:val="26"/>
          <w:szCs w:val="26"/>
          <w:lang w:val="ru-RU"/>
        </w:rPr>
        <w:t>Видобування бурштину тривало на самій межі заказника, проте згодом розширилось на гектарну плошу самого заказника, що вимагає термінового проведення рекультивації порушених ділянок у тому числі на території природно-заповідного фонду.</w:t>
      </w:r>
    </w:p>
    <w:p w14:paraId="0A564D2C"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2BDB546C"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751688">
        <w:rPr>
          <w:b/>
          <w:sz w:val="26"/>
          <w:szCs w:val="26"/>
          <w:lang w:val="ru-RU"/>
        </w:rPr>
        <w:t>Аналіз основних екологічних проблем:</w:t>
      </w:r>
    </w:p>
    <w:p w14:paraId="184278FF" w14:textId="77777777" w:rsidR="0056019E" w:rsidRPr="000013EF" w:rsidRDefault="0056019E" w:rsidP="0056019E">
      <w:pPr>
        <w:widowControl w:val="0"/>
        <w:autoSpaceDE w:val="0"/>
        <w:autoSpaceDN w:val="0"/>
        <w:adjustRightInd w:val="0"/>
        <w:spacing w:line="240" w:lineRule="atLeast"/>
        <w:ind w:firstLine="709"/>
        <w:jc w:val="both"/>
        <w:rPr>
          <w:b/>
          <w:sz w:val="26"/>
          <w:szCs w:val="26"/>
          <w:lang w:val="ru-RU"/>
        </w:rPr>
      </w:pPr>
      <w:r w:rsidRPr="000013EF">
        <w:rPr>
          <w:b/>
          <w:sz w:val="26"/>
          <w:szCs w:val="26"/>
          <w:lang w:val="ru-RU"/>
        </w:rPr>
        <w:t>1) загальнодержавного значення:</w:t>
      </w:r>
    </w:p>
    <w:p w14:paraId="4928863C" w14:textId="77777777" w:rsidR="0056019E" w:rsidRPr="000013EF" w:rsidRDefault="0056019E" w:rsidP="0056019E">
      <w:pPr>
        <w:widowControl w:val="0"/>
        <w:autoSpaceDE w:val="0"/>
        <w:autoSpaceDN w:val="0"/>
        <w:adjustRightInd w:val="0"/>
        <w:spacing w:line="240" w:lineRule="atLeast"/>
        <w:ind w:firstLine="709"/>
        <w:jc w:val="both"/>
        <w:rPr>
          <w:color w:val="FF0000"/>
          <w:sz w:val="26"/>
          <w:szCs w:val="26"/>
          <w:lang w:val="ru-RU"/>
        </w:rPr>
      </w:pPr>
      <w:r w:rsidRPr="000013EF">
        <w:rPr>
          <w:color w:val="FF0000"/>
          <w:sz w:val="26"/>
          <w:szCs w:val="26"/>
          <w:lang w:val="ru-RU"/>
        </w:rPr>
        <w:t>Більшість комплексів очисних споруд в області перевантажена і працює неефективно,  спрацьована і потребує заміни переважна більшість технологічного обладнання. Зменшення скиду забруднюючих речовин у водні об'єкти можливо лише за рахунок проведення поліпшення ефективності роботи очисних споруд шляхом проведення реконструкції очисних споруд, заміни насосного та технологічного обладнання, що використало свої технічні можливості.</w:t>
      </w:r>
    </w:p>
    <w:p w14:paraId="32B27D18"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Так наприклад стічні води м. Бердичева потрапляють на очисні споруди ЗАТ «Комплекс екологічних споруд», яке не забезпечує їх належне очищення, що призводить до погіршення екологічної ситуації в басейні р. Гнилоп'ять ( права притока р.Тетерів).</w:t>
      </w:r>
    </w:p>
    <w:p w14:paraId="0475DEA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В кінці минулого століття було розпочато будівництво міських очисних споруд, яке пізніше було припинено, проте у 2012 році розпочато реконструкцію цієї недобудови.</w:t>
      </w:r>
    </w:p>
    <w:p w14:paraId="38EAA95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В 2015 році за кошти місцевого бюджету проведено корегування проєктної документації та отримано відповідний експертний висновок ДП «Укрдержбудекспертиза».</w:t>
      </w:r>
    </w:p>
    <w:p w14:paraId="1D6E78AC"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Кошторисна вартість об'єкту становить 79076, тис. грн, станом на 01.05.2018 року залишок кошторисної вартості складає 70432,6 тис. грн.</w:t>
      </w:r>
    </w:p>
    <w:p w14:paraId="321815B5"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BE644D">
        <w:rPr>
          <w:color w:val="FF0000"/>
          <w:sz w:val="26"/>
          <w:szCs w:val="26"/>
          <w:lang w:val="ru-RU"/>
        </w:rPr>
        <w:t xml:space="preserve">Існуючі очисні споруди господарсько - побутових стоків в м. Коростишеві введені в експлуатацію ще в 1975 році, основне обладнання вийшло з ладу і не забезпечує належного очищення стоків. </w:t>
      </w:r>
      <w:r w:rsidRPr="00062089">
        <w:rPr>
          <w:sz w:val="26"/>
          <w:szCs w:val="26"/>
          <w:lang w:val="ru-RU"/>
        </w:rPr>
        <w:t>Всі недостатньо очищені господарсько - побутові стоки потрапляють в р. Тетерів (притоку р.Дніпро), а це завдає непоправної шкоди навколишньому природному середовищу.</w:t>
      </w:r>
    </w:p>
    <w:p w14:paraId="6105959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З метою забезпечення якісного очищення господарсько-побутових стоків</w:t>
      </w:r>
      <w:r>
        <w:rPr>
          <w:sz w:val="26"/>
          <w:szCs w:val="26"/>
          <w:lang w:val="ru-RU"/>
        </w:rPr>
        <w:t xml:space="preserve"> </w:t>
      </w:r>
      <w:r w:rsidRPr="00062089">
        <w:rPr>
          <w:sz w:val="26"/>
          <w:szCs w:val="26"/>
          <w:lang w:val="ru-RU"/>
        </w:rPr>
        <w:t xml:space="preserve">на очисних спорудах каналізації в м. Коростишеві та покращення екологічного стану </w:t>
      </w:r>
      <w:r w:rsidRPr="00062089">
        <w:rPr>
          <w:sz w:val="26"/>
          <w:szCs w:val="26"/>
          <w:lang w:val="ru-RU"/>
        </w:rPr>
        <w:lastRenderedPageBreak/>
        <w:t>водного басейну р.Тетерів  Коростишівською міською</w:t>
      </w:r>
      <w:r>
        <w:rPr>
          <w:sz w:val="26"/>
          <w:szCs w:val="26"/>
          <w:lang w:val="ru-RU"/>
        </w:rPr>
        <w:t xml:space="preserve"> </w:t>
      </w:r>
      <w:r w:rsidRPr="00062089">
        <w:rPr>
          <w:sz w:val="26"/>
          <w:szCs w:val="26"/>
          <w:lang w:val="ru-RU"/>
        </w:rPr>
        <w:t xml:space="preserve">радою розроблено проектну документацію «Реконструкція очисних споруд каналізації м. Коростишева продуктивністю 2000 куб.м/добу з перспективою розвитку до 3000 куб.м/добу по вул. Польовій в м. Коростишеві (коригування)». Загальна кошторисна вартість реконструкції в поточних цінах станом на 01 березня 2016 року становить - 62131,458 тис. грн. </w:t>
      </w:r>
      <w:r w:rsidRPr="00537C4C">
        <w:rPr>
          <w:sz w:val="26"/>
          <w:szCs w:val="26"/>
          <w:lang w:val="ru-RU"/>
        </w:rPr>
        <w:t>(експертний</w:t>
      </w:r>
      <w:r>
        <w:rPr>
          <w:sz w:val="26"/>
          <w:szCs w:val="26"/>
          <w:lang w:val="ru-RU"/>
        </w:rPr>
        <w:t xml:space="preserve">  </w:t>
      </w:r>
      <w:r w:rsidRPr="00537C4C">
        <w:rPr>
          <w:sz w:val="26"/>
          <w:szCs w:val="26"/>
          <w:lang w:val="ru-RU"/>
        </w:rPr>
        <w:t xml:space="preserve">звіт від 03.03.2016 </w:t>
      </w:r>
      <w:r>
        <w:rPr>
          <w:sz w:val="26"/>
          <w:szCs w:val="26"/>
          <w:lang w:val="ru-RU"/>
        </w:rPr>
        <w:t>№</w:t>
      </w:r>
      <w:r w:rsidRPr="00537C4C">
        <w:rPr>
          <w:sz w:val="26"/>
          <w:szCs w:val="26"/>
          <w:lang w:val="ru-RU"/>
        </w:rPr>
        <w:t xml:space="preserve"> 06-1118-15).</w:t>
      </w:r>
    </w:p>
    <w:p w14:paraId="2E47F38F" w14:textId="77777777" w:rsidR="0056019E" w:rsidRPr="00BE644D" w:rsidRDefault="0056019E" w:rsidP="0056019E">
      <w:pPr>
        <w:widowControl w:val="0"/>
        <w:autoSpaceDE w:val="0"/>
        <w:autoSpaceDN w:val="0"/>
        <w:adjustRightInd w:val="0"/>
        <w:spacing w:line="240" w:lineRule="atLeast"/>
        <w:ind w:firstLine="709"/>
        <w:jc w:val="both"/>
        <w:rPr>
          <w:color w:val="002060"/>
          <w:sz w:val="26"/>
          <w:szCs w:val="26"/>
          <w:lang w:val="ru-RU"/>
        </w:rPr>
      </w:pPr>
      <w:r w:rsidRPr="00BE644D">
        <w:rPr>
          <w:color w:val="002060"/>
          <w:sz w:val="26"/>
          <w:szCs w:val="26"/>
          <w:lang w:val="ru-RU"/>
        </w:rPr>
        <w:t>Без державної підтримки, лише за рахунок коштів місцевих бюджетів та екологічних фондів, здійснити будівництво та реконструкцію зазначених очисних споруд не можливо, а існуючий стан призводить до погіршення санітарно-епідеміологічної ситуації та зростання соціальної напруги.</w:t>
      </w:r>
    </w:p>
    <w:p w14:paraId="19576F8C"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537C4C">
        <w:rPr>
          <w:sz w:val="26"/>
          <w:szCs w:val="26"/>
          <w:lang w:val="ru-RU"/>
        </w:rPr>
        <w:t>Здійснення природоохоронних заходів завдяки залученню коштів з державного бюджету забезпечить ліквідацію забруднення навколишнього природного середовища та забезпечить санітарно-епідеміологічну безпеку у містах Бердичів та Коростишів та акваторії р.Тетерів та р. Дніпро і регіону в цілому.</w:t>
      </w:r>
    </w:p>
    <w:p w14:paraId="4A5F02FC" w14:textId="77777777" w:rsidR="0056019E" w:rsidRPr="00BE644D" w:rsidRDefault="0056019E" w:rsidP="0056019E">
      <w:pPr>
        <w:widowControl w:val="0"/>
        <w:autoSpaceDE w:val="0"/>
        <w:autoSpaceDN w:val="0"/>
        <w:adjustRightInd w:val="0"/>
        <w:spacing w:line="240" w:lineRule="atLeast"/>
        <w:ind w:firstLine="709"/>
        <w:jc w:val="both"/>
        <w:rPr>
          <w:color w:val="002060"/>
          <w:sz w:val="26"/>
          <w:szCs w:val="26"/>
          <w:lang w:val="ru-RU"/>
        </w:rPr>
      </w:pPr>
      <w:r w:rsidRPr="00537C4C">
        <w:rPr>
          <w:sz w:val="26"/>
          <w:szCs w:val="26"/>
          <w:lang w:val="ru-RU"/>
        </w:rPr>
        <w:t xml:space="preserve">У багатьох населених пунктах, що постраждали внаслідок аварії, загострилися проблеми, пов'язані з руйнуванням інженерно-технічних мереж і соціальної інфраструктури, неможливістю ведення повноцінної економічної діяльності. Згідно </w:t>
      </w:r>
      <w:r>
        <w:rPr>
          <w:sz w:val="26"/>
          <w:szCs w:val="26"/>
          <w:lang w:val="ru-RU"/>
        </w:rPr>
        <w:t>з</w:t>
      </w:r>
      <w:r w:rsidRPr="00537C4C">
        <w:rPr>
          <w:sz w:val="26"/>
          <w:szCs w:val="26"/>
          <w:lang w:val="ru-RU"/>
        </w:rPr>
        <w:t xml:space="preserve"> даними п'ятого суцільного обстеження соціально- економічного становища сільських населених пунктів, більшість працездатного населення зони гарантованого добровільного відселення вимушені працювати за межами свого села у зв'язку з відсутністю там робочих місць. </w:t>
      </w:r>
      <w:r w:rsidRPr="00062089">
        <w:rPr>
          <w:sz w:val="26"/>
          <w:szCs w:val="26"/>
          <w:lang w:val="ru-RU"/>
        </w:rPr>
        <w:t>Відбувається прискорена деградація сільських поселень, розташованих у північній частині Житомирської області. Соціально</w:t>
      </w:r>
      <w:r w:rsidRPr="00BE644D">
        <w:rPr>
          <w:color w:val="002060"/>
          <w:sz w:val="26"/>
          <w:szCs w:val="26"/>
          <w:lang w:val="ru-RU"/>
        </w:rPr>
        <w:t>-економічна політика подолання наслідків аварії обмежена винятково наданням соціальної допомоги постраждалому населенню, що негативно вплинуло на його залученість до активної життєдіяльності та призвело до формування песимістичних життєвих орієнтацій.</w:t>
      </w:r>
    </w:p>
    <w:p w14:paraId="3A024F1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Останнє повномасштабне обстеження радіоактивно забруднених земель в Житомирській області проводилося у 1993-1994 роках.</w:t>
      </w:r>
    </w:p>
    <w:p w14:paraId="05A030F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За інформацією Головного управління Держгеокадастру у Житомирській області загальна площа забруднених сільськогосподарських угідь, які не використовуються в сільськогосподарському виробництві, у тому числі техногенно забруднених, включаючи радіонуклідне - 33 047,5 га.</w:t>
      </w:r>
    </w:p>
    <w:p w14:paraId="6D8456BD" w14:textId="77777777" w:rsidR="0056019E" w:rsidRDefault="0056019E" w:rsidP="0056019E">
      <w:pPr>
        <w:widowControl w:val="0"/>
        <w:autoSpaceDE w:val="0"/>
        <w:autoSpaceDN w:val="0"/>
        <w:adjustRightInd w:val="0"/>
        <w:spacing w:line="240" w:lineRule="atLeast"/>
        <w:ind w:firstLine="709"/>
        <w:jc w:val="both"/>
        <w:rPr>
          <w:sz w:val="26"/>
          <w:szCs w:val="26"/>
          <w:lang w:val="ru-RU"/>
        </w:rPr>
      </w:pPr>
    </w:p>
    <w:p w14:paraId="09008208"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F82CEA">
        <w:rPr>
          <w:b/>
          <w:sz w:val="26"/>
          <w:szCs w:val="26"/>
          <w:lang w:val="ru-RU"/>
        </w:rPr>
        <w:t>Для вирішення проблем необхідно:</w:t>
      </w:r>
    </w:p>
    <w:p w14:paraId="738919A3"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 урахуванням результатів наукових досліджень та нових економічних викликів розробити й ухвалити нову редакцію Концепції ведення агропромислового виробництва на забруднених територіях як базового документа, що регламентує ведення сільськогосподарської діяльності та</w:t>
      </w:r>
      <w:r>
        <w:rPr>
          <w:sz w:val="26"/>
          <w:szCs w:val="26"/>
          <w:lang w:val="ru-RU"/>
        </w:rPr>
        <w:t xml:space="preserve"> </w:t>
      </w:r>
      <w:r w:rsidRPr="00062089">
        <w:rPr>
          <w:sz w:val="26"/>
          <w:szCs w:val="26"/>
          <w:lang w:val="ru-RU"/>
        </w:rPr>
        <w:t>реабілітацію забруднених угідь та поступово проводити її практичне впровадження;</w:t>
      </w:r>
    </w:p>
    <w:p w14:paraId="6DA96CE9"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згідно з проектом Єдиної комплексної стратегії розвитку сільського господарства та сільських територій в Україні на 2015-2020 роки і з урахуванням міжнародного досвіду розробити план дій з реабілітації та</w:t>
      </w:r>
      <w:r>
        <w:rPr>
          <w:sz w:val="26"/>
          <w:szCs w:val="26"/>
          <w:lang w:val="ru-RU"/>
        </w:rPr>
        <w:t xml:space="preserve"> </w:t>
      </w:r>
      <w:r w:rsidRPr="00062089">
        <w:rPr>
          <w:sz w:val="26"/>
          <w:szCs w:val="26"/>
          <w:lang w:val="ru-RU"/>
        </w:rPr>
        <w:t>повернення до господарського обігу земель, що зазнали радіаційного забруднення внаслідок аварії на Чорнобильській АЕС;</w:t>
      </w:r>
    </w:p>
    <w:p w14:paraId="17C419AA" w14:textId="77777777" w:rsidR="0056019E" w:rsidRDefault="0056019E" w:rsidP="0056019E">
      <w:pPr>
        <w:widowControl w:val="0"/>
        <w:autoSpaceDE w:val="0"/>
        <w:autoSpaceDN w:val="0"/>
        <w:adjustRightInd w:val="0"/>
        <w:spacing w:line="240" w:lineRule="atLeast"/>
        <w:ind w:firstLine="709"/>
        <w:jc w:val="both"/>
        <w:rPr>
          <w:color w:val="00B050"/>
          <w:sz w:val="26"/>
          <w:szCs w:val="26"/>
          <w:lang w:val="ru-RU"/>
        </w:rPr>
      </w:pPr>
      <w:r w:rsidRPr="006B3ECE">
        <w:rPr>
          <w:color w:val="00B050"/>
          <w:sz w:val="26"/>
          <w:szCs w:val="26"/>
          <w:lang w:val="ru-RU"/>
        </w:rPr>
        <w:t>- ініціювати вітчизняні наукові розробки - аналоги європейських належних сільськогосподарських практик (</w:t>
      </w:r>
      <w:r w:rsidRPr="006B3ECE">
        <w:rPr>
          <w:color w:val="00B050"/>
          <w:sz w:val="26"/>
          <w:szCs w:val="26"/>
        </w:rPr>
        <w:t>G</w:t>
      </w:r>
      <w:r w:rsidRPr="006B3ECE">
        <w:rPr>
          <w:color w:val="00B050"/>
          <w:sz w:val="26"/>
          <w:szCs w:val="26"/>
          <w:lang w:val="ru-RU"/>
        </w:rPr>
        <w:t xml:space="preserve">АР - </w:t>
      </w:r>
      <w:r w:rsidRPr="006B3ECE">
        <w:rPr>
          <w:color w:val="00B050"/>
          <w:sz w:val="26"/>
          <w:szCs w:val="26"/>
        </w:rPr>
        <w:t>Good</w:t>
      </w:r>
      <w:r w:rsidRPr="006B3ECE">
        <w:rPr>
          <w:color w:val="00B050"/>
          <w:sz w:val="26"/>
          <w:szCs w:val="26"/>
          <w:lang w:val="ru-RU"/>
        </w:rPr>
        <w:t xml:space="preserve"> </w:t>
      </w:r>
      <w:r w:rsidRPr="006B3ECE">
        <w:rPr>
          <w:color w:val="00B050"/>
          <w:sz w:val="26"/>
          <w:szCs w:val="26"/>
        </w:rPr>
        <w:t>Agricultural</w:t>
      </w:r>
      <w:r w:rsidRPr="006B3ECE">
        <w:rPr>
          <w:color w:val="00B050"/>
          <w:sz w:val="26"/>
          <w:szCs w:val="26"/>
          <w:lang w:val="ru-RU"/>
        </w:rPr>
        <w:t xml:space="preserve"> Ргас</w:t>
      </w:r>
      <w:r w:rsidRPr="006B3ECE">
        <w:rPr>
          <w:color w:val="00B050"/>
          <w:sz w:val="26"/>
          <w:szCs w:val="26"/>
        </w:rPr>
        <w:t>tices</w:t>
      </w:r>
      <w:r w:rsidRPr="006B3ECE">
        <w:rPr>
          <w:color w:val="00B050"/>
          <w:sz w:val="26"/>
          <w:szCs w:val="26"/>
          <w:lang w:val="ru-RU"/>
        </w:rPr>
        <w:t>)</w:t>
      </w:r>
    </w:p>
    <w:p w14:paraId="59193B57"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технологій організації землекористування, які б  ураховували</w:t>
      </w:r>
      <w:r>
        <w:rPr>
          <w:sz w:val="26"/>
          <w:szCs w:val="26"/>
          <w:lang w:val="ru-RU"/>
        </w:rPr>
        <w:t xml:space="preserve"> </w:t>
      </w:r>
      <w:r w:rsidRPr="00062089">
        <w:rPr>
          <w:sz w:val="26"/>
          <w:szCs w:val="26"/>
          <w:lang w:val="ru-RU"/>
        </w:rPr>
        <w:t xml:space="preserve">властивості грунтового покриву на радіоактивно забруднених землях, здатність </w:t>
      </w:r>
      <w:r w:rsidRPr="00062089">
        <w:rPr>
          <w:sz w:val="26"/>
          <w:szCs w:val="26"/>
          <w:lang w:val="ru-RU"/>
        </w:rPr>
        <w:lastRenderedPageBreak/>
        <w:t>сільськогосподарських культур накопичувати радіонукліди тощо.</w:t>
      </w:r>
    </w:p>
    <w:p w14:paraId="3806555E" w14:textId="77777777" w:rsidR="0056019E" w:rsidRPr="0007248C" w:rsidRDefault="0056019E" w:rsidP="0056019E">
      <w:pPr>
        <w:widowControl w:val="0"/>
        <w:autoSpaceDE w:val="0"/>
        <w:autoSpaceDN w:val="0"/>
        <w:adjustRightInd w:val="0"/>
        <w:spacing w:line="240" w:lineRule="atLeast"/>
        <w:ind w:firstLine="709"/>
        <w:jc w:val="both"/>
        <w:rPr>
          <w:color w:val="C00000"/>
          <w:sz w:val="26"/>
          <w:szCs w:val="26"/>
          <w:lang w:val="ru-RU"/>
        </w:rPr>
      </w:pPr>
      <w:r w:rsidRPr="0007248C">
        <w:rPr>
          <w:color w:val="C00000"/>
          <w:sz w:val="26"/>
          <w:szCs w:val="26"/>
          <w:lang w:val="ru-RU"/>
        </w:rPr>
        <w:t>В лісах області склалася тривожна ситуація з всихання хвойних насаджень. Площі усихаючих соснових та ялинових насаджень щороку зростають і цей процес має загрозливий характер. Якщо раніше всихали пристигаючі та стиглі насадження, то на сьогодні гинуть молодняки. Лісопатологічні процеси та пов'язане з ним всихання відбувається у всіх лісах, у тому числі на територіях та об'єктах природно-заповідного фонду та генетичних резерватах.</w:t>
      </w:r>
    </w:p>
    <w:p w14:paraId="6605CC0A" w14:textId="77777777" w:rsidR="0056019E" w:rsidRDefault="0056019E" w:rsidP="0056019E">
      <w:pPr>
        <w:widowControl w:val="0"/>
        <w:autoSpaceDE w:val="0"/>
        <w:autoSpaceDN w:val="0"/>
        <w:adjustRightInd w:val="0"/>
        <w:spacing w:line="240" w:lineRule="atLeast"/>
        <w:ind w:firstLine="709"/>
        <w:jc w:val="both"/>
        <w:rPr>
          <w:color w:val="00B050"/>
          <w:sz w:val="26"/>
          <w:szCs w:val="26"/>
          <w:lang w:val="ru-RU"/>
        </w:rPr>
      </w:pPr>
      <w:r w:rsidRPr="006B3ECE">
        <w:rPr>
          <w:color w:val="00B050"/>
          <w:sz w:val="26"/>
          <w:szCs w:val="26"/>
          <w:lang w:val="ru-RU"/>
        </w:rPr>
        <w:t>Єдиним дієвим заходом по боротьбі з верхівковим короїдом, який визначається науковцями та лісівниками, є прибирання ушкодженого дерева з лісу при його початковому заселені шкідником.</w:t>
      </w:r>
    </w:p>
    <w:p w14:paraId="0771941F"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В даний час такі заходи неможливо проводити своєчасно тому, що згідно із Санітарними правилами в лісах України, затвердженими постановою Кабінету Міністрів від 27 липня 1995 р. №555, на ділянках, пошкоджених шкідниками, хворобами та внаслідок стихійних природних явищ, лісівники проводити суцільні санітарні рубки. Після цього на зрубах проводилося лісовідновлення.</w:t>
      </w:r>
    </w:p>
    <w:p w14:paraId="2B4C1FBC" w14:textId="77777777" w:rsidR="0056019E" w:rsidRPr="000B1CB7" w:rsidRDefault="0056019E" w:rsidP="0056019E">
      <w:pPr>
        <w:widowControl w:val="0"/>
        <w:autoSpaceDE w:val="0"/>
        <w:autoSpaceDN w:val="0"/>
        <w:adjustRightInd w:val="0"/>
        <w:spacing w:line="240" w:lineRule="atLeast"/>
        <w:ind w:firstLine="709"/>
        <w:jc w:val="both"/>
        <w:rPr>
          <w:color w:val="00B050"/>
          <w:sz w:val="26"/>
          <w:szCs w:val="26"/>
          <w:lang w:val="ru-RU"/>
        </w:rPr>
      </w:pPr>
      <w:r w:rsidRPr="000B1CB7">
        <w:rPr>
          <w:color w:val="00B050"/>
          <w:sz w:val="26"/>
          <w:szCs w:val="26"/>
          <w:lang w:val="ru-RU"/>
        </w:rPr>
        <w:t>Відповідно до п. 27 постанови Кабінету Міністрів України від 26 жовтня 2016 р. № 756 «Про внесення змін до постанов Кабінету Міністрів України від 27 липня 1995 р. №555 і від 12 травня 2007 р. № 724, суцільні санітарні рубки можна проводити тільки у виключних випадках – за найнижчої повноти (зрідження) насаджень. А в більшості випадків відповідно до чинного законодавства дозволено проводити лише вибіркові рубки та Закону України «Про оцінку впливу на довкілля».</w:t>
      </w:r>
    </w:p>
    <w:p w14:paraId="226A4B29" w14:textId="77777777" w:rsidR="0056019E" w:rsidRDefault="0056019E" w:rsidP="0056019E">
      <w:pPr>
        <w:widowControl w:val="0"/>
        <w:autoSpaceDE w:val="0"/>
        <w:autoSpaceDN w:val="0"/>
        <w:adjustRightInd w:val="0"/>
        <w:spacing w:line="240" w:lineRule="atLeast"/>
        <w:ind w:firstLine="709"/>
        <w:jc w:val="both"/>
        <w:rPr>
          <w:color w:val="FF0000"/>
          <w:sz w:val="26"/>
          <w:szCs w:val="26"/>
          <w:lang w:val="ru-RU"/>
        </w:rPr>
      </w:pPr>
      <w:r w:rsidRPr="000B1CB7">
        <w:rPr>
          <w:color w:val="FF0000"/>
          <w:sz w:val="26"/>
          <w:szCs w:val="26"/>
          <w:lang w:val="ru-RU"/>
        </w:rPr>
        <w:t>Разом з тим, ситуація з всиханням та пошкодженням верхівковим короїдом хвойних насаджень лишається складною, крім того ця проблема має загальнодержавне значення, тому необхідно розглянути питання про внесення змін до діючих Санітарних правил у лісах України.</w:t>
      </w:r>
    </w:p>
    <w:p w14:paraId="62D231E5" w14:textId="77777777" w:rsidR="0056019E" w:rsidRDefault="0056019E" w:rsidP="0056019E">
      <w:pPr>
        <w:widowControl w:val="0"/>
        <w:autoSpaceDE w:val="0"/>
        <w:autoSpaceDN w:val="0"/>
        <w:adjustRightInd w:val="0"/>
        <w:spacing w:line="240" w:lineRule="atLeast"/>
        <w:ind w:firstLine="709"/>
        <w:jc w:val="both"/>
        <w:rPr>
          <w:b/>
          <w:sz w:val="26"/>
          <w:szCs w:val="26"/>
          <w:lang w:val="ru-RU"/>
        </w:rPr>
      </w:pPr>
      <w:r w:rsidRPr="000B1CB7">
        <w:rPr>
          <w:b/>
          <w:sz w:val="26"/>
          <w:szCs w:val="26"/>
          <w:lang w:val="ru-RU"/>
        </w:rPr>
        <w:t>2) місцевого значення:</w:t>
      </w:r>
    </w:p>
    <w:p w14:paraId="34D0FB67"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Потребують приведення в безпечний екологічний стан звалища побутових відходів в більшості населених пунктів області. </w:t>
      </w:r>
    </w:p>
    <w:p w14:paraId="504976C2" w14:textId="77777777" w:rsidR="0056019E" w:rsidRDefault="0056019E" w:rsidP="0056019E">
      <w:pPr>
        <w:widowControl w:val="0"/>
        <w:autoSpaceDE w:val="0"/>
        <w:autoSpaceDN w:val="0"/>
        <w:adjustRightInd w:val="0"/>
        <w:spacing w:line="240" w:lineRule="atLeast"/>
        <w:ind w:firstLine="709"/>
        <w:jc w:val="both"/>
        <w:rPr>
          <w:sz w:val="26"/>
          <w:szCs w:val="26"/>
          <w:lang w:val="ru-RU"/>
        </w:rPr>
      </w:pPr>
      <w:r w:rsidRPr="000B1CB7">
        <w:rPr>
          <w:b/>
          <w:sz w:val="26"/>
          <w:szCs w:val="26"/>
          <w:lang w:val="ru-RU"/>
        </w:rPr>
        <w:t>Шляхи вирішення проблеми</w:t>
      </w:r>
      <w:r w:rsidRPr="00062089">
        <w:rPr>
          <w:sz w:val="26"/>
          <w:szCs w:val="26"/>
          <w:lang w:val="ru-RU"/>
        </w:rPr>
        <w:t xml:space="preserve">. </w:t>
      </w:r>
    </w:p>
    <w:p w14:paraId="2D5DD03D" w14:textId="77777777" w:rsidR="0056019E" w:rsidRDefault="0056019E" w:rsidP="0056019E">
      <w:pPr>
        <w:widowControl w:val="0"/>
        <w:autoSpaceDE w:val="0"/>
        <w:autoSpaceDN w:val="0"/>
        <w:adjustRightInd w:val="0"/>
        <w:spacing w:line="240" w:lineRule="atLeast"/>
        <w:ind w:firstLine="709"/>
        <w:jc w:val="both"/>
        <w:rPr>
          <w:color w:val="002060"/>
          <w:sz w:val="26"/>
          <w:szCs w:val="26"/>
          <w:lang w:val="ru-RU"/>
        </w:rPr>
      </w:pPr>
      <w:r w:rsidRPr="000B1CB7">
        <w:rPr>
          <w:color w:val="002060"/>
          <w:sz w:val="26"/>
          <w:szCs w:val="26"/>
          <w:lang w:val="ru-RU"/>
        </w:rPr>
        <w:t>Необхідне впровадження роздільного способу побутових відходів в містах та селах області, впровадження сортування побутових відходів та технічне переоснащення, реконструкцію та будівництво полігонів для захоронення твердих побутових відходів.</w:t>
      </w:r>
    </w:p>
    <w:p w14:paraId="17FDF6C1" w14:textId="7CDE14B3" w:rsidR="0056019E" w:rsidRPr="0056019E" w:rsidRDefault="0056019E" w:rsidP="002B6203">
      <w:pPr>
        <w:widowControl w:val="0"/>
        <w:autoSpaceDE w:val="0"/>
        <w:autoSpaceDN w:val="0"/>
        <w:adjustRightInd w:val="0"/>
        <w:spacing w:line="240" w:lineRule="atLeast"/>
        <w:ind w:firstLine="709"/>
        <w:jc w:val="both"/>
        <w:rPr>
          <w:sz w:val="26"/>
          <w:szCs w:val="26"/>
          <w:lang w:val="ru-RU"/>
        </w:rPr>
      </w:pPr>
    </w:p>
    <w:p w14:paraId="53962EF4" w14:textId="77777777" w:rsidR="0056019E" w:rsidRDefault="0056019E" w:rsidP="002B6203">
      <w:pPr>
        <w:widowControl w:val="0"/>
        <w:autoSpaceDE w:val="0"/>
        <w:autoSpaceDN w:val="0"/>
        <w:adjustRightInd w:val="0"/>
        <w:spacing w:line="240" w:lineRule="atLeast"/>
        <w:ind w:firstLine="709"/>
        <w:jc w:val="both"/>
        <w:rPr>
          <w:sz w:val="26"/>
          <w:szCs w:val="26"/>
        </w:rPr>
      </w:pPr>
    </w:p>
    <w:p w14:paraId="039BB1B4" w14:textId="75ABC5B2" w:rsidR="002B6203" w:rsidRPr="00765B2D" w:rsidRDefault="0056019E" w:rsidP="002B6203">
      <w:pPr>
        <w:widowControl w:val="0"/>
        <w:autoSpaceDE w:val="0"/>
        <w:autoSpaceDN w:val="0"/>
        <w:adjustRightInd w:val="0"/>
        <w:spacing w:line="240" w:lineRule="atLeast"/>
        <w:ind w:firstLine="709"/>
        <w:jc w:val="both"/>
        <w:rPr>
          <w:b/>
          <w:bCs/>
          <w:color w:val="FF0000"/>
          <w:sz w:val="26"/>
          <w:szCs w:val="26"/>
          <w:u w:val="single"/>
          <w:lang w:val="ru-RU"/>
        </w:rPr>
      </w:pPr>
      <w:r>
        <w:rPr>
          <w:b/>
          <w:bCs/>
          <w:color w:val="FF0000"/>
          <w:sz w:val="26"/>
          <w:szCs w:val="26"/>
          <w:u w:val="single"/>
          <w:lang w:val="ru-RU"/>
        </w:rPr>
        <w:t>8</w:t>
      </w:r>
      <w:r w:rsidR="00083134" w:rsidRPr="00765B2D">
        <w:rPr>
          <w:b/>
          <w:bCs/>
          <w:color w:val="FF0000"/>
          <w:sz w:val="26"/>
          <w:szCs w:val="26"/>
          <w:u w:val="single"/>
          <w:lang w:val="ru-RU"/>
        </w:rPr>
        <w:t xml:space="preserve">. </w:t>
      </w:r>
      <w:r w:rsidR="004562E9" w:rsidRPr="00765B2D">
        <w:rPr>
          <w:b/>
          <w:bCs/>
          <w:color w:val="FF0000"/>
          <w:sz w:val="26"/>
          <w:szCs w:val="26"/>
          <w:u w:val="single"/>
          <w:lang w:val="ru-RU"/>
        </w:rPr>
        <w:t>Основні екологічні проблеми Івано-Франківської області</w:t>
      </w:r>
    </w:p>
    <w:p w14:paraId="0320D768" w14:textId="77777777" w:rsidR="002B6203" w:rsidRDefault="002B6203" w:rsidP="002B6203">
      <w:pPr>
        <w:widowControl w:val="0"/>
        <w:autoSpaceDE w:val="0"/>
        <w:autoSpaceDN w:val="0"/>
        <w:adjustRightInd w:val="0"/>
        <w:spacing w:line="240" w:lineRule="atLeast"/>
        <w:ind w:firstLine="709"/>
        <w:jc w:val="both"/>
        <w:rPr>
          <w:b/>
          <w:bCs/>
          <w:color w:val="FF0000"/>
          <w:sz w:val="26"/>
          <w:szCs w:val="26"/>
          <w:lang w:val="ru-RU"/>
        </w:rPr>
      </w:pPr>
    </w:p>
    <w:p w14:paraId="40D4FC18" w14:textId="77777777" w:rsidR="002B6203" w:rsidRPr="00C5138F" w:rsidRDefault="004562E9" w:rsidP="002B6203">
      <w:pPr>
        <w:widowControl w:val="0"/>
        <w:autoSpaceDE w:val="0"/>
        <w:autoSpaceDN w:val="0"/>
        <w:adjustRightInd w:val="0"/>
        <w:spacing w:line="240" w:lineRule="atLeast"/>
        <w:ind w:firstLine="709"/>
        <w:jc w:val="both"/>
        <w:rPr>
          <w:b/>
          <w:sz w:val="26"/>
          <w:szCs w:val="26"/>
          <w:lang w:val="ru-RU"/>
        </w:rPr>
      </w:pPr>
      <w:r w:rsidRPr="00C5138F">
        <w:rPr>
          <w:b/>
          <w:sz w:val="26"/>
          <w:szCs w:val="26"/>
          <w:lang w:val="ru-RU"/>
        </w:rPr>
        <w:t>1. Основні чинники та критерії для визначення найважливіших екологічних проблем.</w:t>
      </w:r>
    </w:p>
    <w:p w14:paraId="0FAE4EE6" w14:textId="77777777" w:rsidR="002B6203" w:rsidRPr="00D07E2D" w:rsidRDefault="004562E9" w:rsidP="002B6203">
      <w:pPr>
        <w:widowControl w:val="0"/>
        <w:autoSpaceDE w:val="0"/>
        <w:autoSpaceDN w:val="0"/>
        <w:adjustRightInd w:val="0"/>
        <w:spacing w:line="240" w:lineRule="atLeast"/>
        <w:ind w:firstLine="709"/>
        <w:jc w:val="both"/>
        <w:rPr>
          <w:b/>
          <w:sz w:val="26"/>
          <w:szCs w:val="26"/>
          <w:lang w:val="ru-RU"/>
        </w:rPr>
      </w:pPr>
      <w:r w:rsidRPr="00C5138F">
        <w:rPr>
          <w:b/>
          <w:sz w:val="26"/>
          <w:szCs w:val="26"/>
          <w:lang w:val="ru-RU"/>
        </w:rPr>
        <w:t>Негативний вплив</w:t>
      </w:r>
      <w:r w:rsidRPr="00D07E2D">
        <w:rPr>
          <w:b/>
          <w:sz w:val="26"/>
          <w:szCs w:val="26"/>
          <w:lang w:val="ru-RU"/>
        </w:rPr>
        <w:t xml:space="preserve"> на стан довкілля Івано-Франківської області спричинюють такі чинники:</w:t>
      </w:r>
    </w:p>
    <w:p w14:paraId="4E9C670B"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1. Порушення законів  природокористування при обгрунтуванні моделей споживання і виробництва та розвитку територій.</w:t>
      </w:r>
    </w:p>
    <w:p w14:paraId="1707974C" w14:textId="77777777" w:rsidR="00083134"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2. Галузевий підхід при плануванні природокористування, відсутність системного підходу та інтегрального управління природними ресурсами, недостатнє екологічне обгрунтування обсягів використання ресурсів.</w:t>
      </w:r>
    </w:p>
    <w:p w14:paraId="200709B6" w14:textId="5773BB82"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3. Руйнування у процесі освоєння території і господарської діяльності </w:t>
      </w:r>
      <w:r w:rsidRPr="00062089">
        <w:rPr>
          <w:sz w:val="26"/>
          <w:szCs w:val="26"/>
          <w:lang w:val="ru-RU"/>
        </w:rPr>
        <w:lastRenderedPageBreak/>
        <w:t>біогеоценотичного покриву і функціональної цілісності природних екосистем, порушення оптимальної структури  ландшафтоформуючих компонентів на водозборах рі</w:t>
      </w:r>
      <w:r w:rsidR="00D07E2D">
        <w:rPr>
          <w:sz w:val="26"/>
          <w:szCs w:val="26"/>
          <w:lang w:val="ru-RU"/>
        </w:rPr>
        <w:t>чок</w:t>
      </w:r>
      <w:r w:rsidRPr="00062089">
        <w:rPr>
          <w:sz w:val="26"/>
          <w:szCs w:val="26"/>
          <w:lang w:val="ru-RU"/>
        </w:rPr>
        <w:t>.</w:t>
      </w:r>
    </w:p>
    <w:p w14:paraId="2DD560BF"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4. Екологічно необгрунтована (деформована) структура промислово-виробничого сектору економіки, недостатня потужність і ефективність пилогазоочисних установок та споруд для очищення промислових і комунально-побутових зворотних вод.</w:t>
      </w:r>
    </w:p>
    <w:p w14:paraId="632C1929" w14:textId="77777777" w:rsidR="002B6203" w:rsidRPr="00D07E2D" w:rsidRDefault="004562E9" w:rsidP="002B6203">
      <w:pPr>
        <w:widowControl w:val="0"/>
        <w:autoSpaceDE w:val="0"/>
        <w:autoSpaceDN w:val="0"/>
        <w:adjustRightInd w:val="0"/>
        <w:spacing w:line="240" w:lineRule="atLeast"/>
        <w:ind w:firstLine="709"/>
        <w:jc w:val="both"/>
        <w:rPr>
          <w:color w:val="FF0000"/>
          <w:sz w:val="26"/>
          <w:szCs w:val="26"/>
          <w:lang w:val="ru-RU"/>
        </w:rPr>
      </w:pPr>
      <w:r w:rsidRPr="00D07E2D">
        <w:rPr>
          <w:color w:val="FF0000"/>
          <w:sz w:val="26"/>
          <w:szCs w:val="26"/>
          <w:lang w:val="ru-RU"/>
        </w:rPr>
        <w:t>5. Недотримання  у  всіх сферах |виробничої діяльності природоохоронних вимог і основних принципів сталого природокористування.</w:t>
      </w:r>
    </w:p>
    <w:p w14:paraId="5C7BDB55"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6. Розселення людей і забудова територій без урахування наявності зсувонебезпечних ділянок, селевих потоків, карсту та імовірності затоплення території.</w:t>
      </w:r>
    </w:p>
    <w:p w14:paraId="5263DE71"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7. Розорювання земель на ерозійно - небезпечних схилах, відсутність системи протиерозійних і стокорегулюючих заходів.</w:t>
      </w:r>
    </w:p>
    <w:p w14:paraId="4E1FDB8A"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8. Зменшення лісистості водозборів рік, зміщення верхньої межі лісу, всихання ялинників, порушення вікової структури і спрощення видового складу лісів.</w:t>
      </w:r>
    </w:p>
    <w:p w14:paraId="12544D84"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9. Порушення технології лісозаготівель, переважання наземного тракторного трелювання деревини, захаращення русел водотоків.</w:t>
      </w:r>
    </w:p>
    <w:p w14:paraId="19D77FFC"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На території області сформувались природно-територіальні комплекси:-промислово-міські (Івано-Франківський, Калуський, Бурштинський, Надвірнянський, Коломийський);</w:t>
      </w:r>
    </w:p>
    <w:p w14:paraId="520FB221" w14:textId="5B927648"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промислово-нафтогазовидобувні Долинський,</w:t>
      </w:r>
      <w:r w:rsidR="00972B5F">
        <w:rPr>
          <w:sz w:val="26"/>
          <w:szCs w:val="26"/>
          <w:lang w:val="ru-RU"/>
        </w:rPr>
        <w:t xml:space="preserve"> </w:t>
      </w:r>
      <w:r w:rsidRPr="00062089">
        <w:rPr>
          <w:sz w:val="26"/>
          <w:szCs w:val="26"/>
          <w:lang w:val="ru-RU"/>
        </w:rPr>
        <w:t>Рожнятівський,</w:t>
      </w:r>
      <w:r w:rsidR="00972B5F">
        <w:rPr>
          <w:sz w:val="26"/>
          <w:szCs w:val="26"/>
          <w:lang w:val="ru-RU"/>
        </w:rPr>
        <w:t xml:space="preserve"> </w:t>
      </w:r>
      <w:r w:rsidRPr="00062089">
        <w:rPr>
          <w:sz w:val="26"/>
          <w:szCs w:val="26"/>
          <w:lang w:val="ru-RU"/>
        </w:rPr>
        <w:t>Пасічнянський, Битківський);</w:t>
      </w:r>
    </w:p>
    <w:p w14:paraId="761135DB"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w:t>
      </w:r>
      <w:r w:rsidRPr="00062089">
        <w:rPr>
          <w:i/>
          <w:iCs/>
          <w:sz w:val="26"/>
          <w:szCs w:val="26"/>
          <w:lang w:val="ru-RU"/>
        </w:rPr>
        <w:t>аграрно-промислові</w:t>
      </w:r>
      <w:r w:rsidRPr="00062089">
        <w:rPr>
          <w:sz w:val="26"/>
          <w:szCs w:val="26"/>
          <w:lang w:val="ru-RU"/>
        </w:rPr>
        <w:t xml:space="preserve"> (Рогатинсько-Галицький, Тлумацько-Снятинський);</w:t>
      </w:r>
    </w:p>
    <w:p w14:paraId="1674704F" w14:textId="2ED740C0"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w:t>
      </w:r>
      <w:r w:rsidR="00972B5F">
        <w:rPr>
          <w:sz w:val="26"/>
          <w:szCs w:val="26"/>
          <w:lang w:val="ru-RU"/>
        </w:rPr>
        <w:t xml:space="preserve"> </w:t>
      </w:r>
      <w:r w:rsidRPr="00062089">
        <w:rPr>
          <w:i/>
          <w:iCs/>
          <w:sz w:val="26"/>
          <w:szCs w:val="26"/>
          <w:lang w:val="ru-RU"/>
        </w:rPr>
        <w:t>лісогосподарські</w:t>
      </w:r>
      <w:r w:rsidRPr="00062089">
        <w:rPr>
          <w:sz w:val="26"/>
          <w:szCs w:val="26"/>
          <w:lang w:val="ru-RU"/>
        </w:rPr>
        <w:t xml:space="preserve"> </w:t>
      </w:r>
      <w:r w:rsidR="00972B5F">
        <w:rPr>
          <w:sz w:val="26"/>
          <w:szCs w:val="26"/>
          <w:lang w:val="ru-RU"/>
        </w:rPr>
        <w:t xml:space="preserve"> </w:t>
      </w:r>
      <w:r w:rsidRPr="00062089">
        <w:rPr>
          <w:sz w:val="26"/>
          <w:szCs w:val="26"/>
          <w:lang w:val="ru-RU"/>
        </w:rPr>
        <w:t>(Верховинський, Осмолодський, Вигодський,</w:t>
      </w:r>
      <w:r w:rsidR="00972B5F">
        <w:rPr>
          <w:sz w:val="26"/>
          <w:szCs w:val="26"/>
          <w:lang w:val="ru-RU"/>
        </w:rPr>
        <w:t xml:space="preserve"> </w:t>
      </w:r>
      <w:r w:rsidRPr="00062089">
        <w:rPr>
          <w:sz w:val="26"/>
          <w:szCs w:val="26"/>
          <w:lang w:val="ru-RU"/>
        </w:rPr>
        <w:t>Болехівський, Солотвинський).</w:t>
      </w:r>
    </w:p>
    <w:p w14:paraId="683DF1BE" w14:textId="77777777" w:rsidR="002B6203" w:rsidRDefault="004562E9" w:rsidP="002B6203">
      <w:pPr>
        <w:widowControl w:val="0"/>
        <w:autoSpaceDE w:val="0"/>
        <w:autoSpaceDN w:val="0"/>
        <w:adjustRightInd w:val="0"/>
        <w:spacing w:line="240" w:lineRule="atLeast"/>
        <w:ind w:firstLine="709"/>
        <w:jc w:val="both"/>
        <w:rPr>
          <w:b/>
          <w:bCs/>
          <w:sz w:val="26"/>
          <w:szCs w:val="26"/>
          <w:lang w:val="ru-RU"/>
        </w:rPr>
      </w:pPr>
      <w:r w:rsidRPr="00062089">
        <w:rPr>
          <w:b/>
          <w:bCs/>
          <w:sz w:val="26"/>
          <w:szCs w:val="26"/>
          <w:lang w:val="ru-RU"/>
        </w:rPr>
        <w:t>Основними екологічними проблемами області є:</w:t>
      </w:r>
    </w:p>
    <w:p w14:paraId="2B6CE0BE"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надзвичайна екологічна ситуація, яка склалася внаслідок закриття калійного та магнієвого виробництв, шахт Калуш-Голинського родовища калійної солі на території Калуського гірничопромислового району з подальшим затопленням Домбровського кар'єру, наявність хвостосховищ, акумулюючих ємностей, солевідвалів, шахтних полів підземного видобутку та їх ліквідація переважно «мокрим» способом, залишковий вплив полігону токсичних відходів ТОВ «Оріана-Галев», просідання земної поверхні;</w:t>
      </w:r>
    </w:p>
    <w:p w14:paraId="313E7126"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забруднення атмосферного повітря;</w:t>
      </w:r>
    </w:p>
    <w:p w14:paraId="5055F84B"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забруднення поверхневих і підземних вод;</w:t>
      </w:r>
    </w:p>
    <w:p w14:paraId="01A733FC"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накопичення промислових та побутових відходів, наявність полігонів, що вичерпали свою потужність;</w:t>
      </w:r>
    </w:p>
    <w:p w14:paraId="77AC07F5"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розвиток ерозійних процесів і зниження родючості грунтів;</w:t>
      </w:r>
    </w:p>
    <w:p w14:paraId="77FD19FA"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висока енергомісткість виробництв;</w:t>
      </w:r>
    </w:p>
    <w:p w14:paraId="4A49A062" w14:textId="77777777"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t>- затоплення, підтоплення й перезволоження територій.</w:t>
      </w:r>
    </w:p>
    <w:p w14:paraId="25F040A3" w14:textId="77777777" w:rsidR="002B6203" w:rsidRDefault="002B6203" w:rsidP="002B6203">
      <w:pPr>
        <w:widowControl w:val="0"/>
        <w:autoSpaceDE w:val="0"/>
        <w:autoSpaceDN w:val="0"/>
        <w:adjustRightInd w:val="0"/>
        <w:spacing w:line="240" w:lineRule="atLeast"/>
        <w:ind w:firstLine="709"/>
        <w:jc w:val="both"/>
        <w:rPr>
          <w:sz w:val="26"/>
          <w:szCs w:val="26"/>
          <w:lang w:val="ru-RU"/>
        </w:rPr>
      </w:pPr>
    </w:p>
    <w:p w14:paraId="708F99B0" w14:textId="77777777" w:rsidR="002B6203" w:rsidRDefault="004562E9" w:rsidP="002B6203">
      <w:pPr>
        <w:widowControl w:val="0"/>
        <w:autoSpaceDE w:val="0"/>
        <w:autoSpaceDN w:val="0"/>
        <w:adjustRightInd w:val="0"/>
        <w:spacing w:line="240" w:lineRule="atLeast"/>
        <w:ind w:firstLine="709"/>
        <w:jc w:val="both"/>
        <w:rPr>
          <w:b/>
          <w:bCs/>
          <w:sz w:val="26"/>
          <w:szCs w:val="26"/>
          <w:lang w:val="ru-RU"/>
        </w:rPr>
      </w:pPr>
      <w:r w:rsidRPr="00062089">
        <w:rPr>
          <w:b/>
          <w:bCs/>
          <w:sz w:val="26"/>
          <w:szCs w:val="26"/>
          <w:lang w:val="ru-RU"/>
        </w:rPr>
        <w:t>2. Аналіз найважливіших екологічних проблем.</w:t>
      </w:r>
    </w:p>
    <w:p w14:paraId="069A3A77" w14:textId="77777777" w:rsidR="002B6203" w:rsidRPr="00972B5F" w:rsidRDefault="004562E9" w:rsidP="002B6203">
      <w:pPr>
        <w:widowControl w:val="0"/>
        <w:autoSpaceDE w:val="0"/>
        <w:autoSpaceDN w:val="0"/>
        <w:adjustRightInd w:val="0"/>
        <w:spacing w:line="240" w:lineRule="atLeast"/>
        <w:ind w:firstLine="709"/>
        <w:jc w:val="both"/>
        <w:rPr>
          <w:color w:val="FF0000"/>
          <w:sz w:val="26"/>
          <w:szCs w:val="26"/>
          <w:lang w:val="ru-RU"/>
        </w:rPr>
      </w:pPr>
      <w:r w:rsidRPr="00062089">
        <w:rPr>
          <w:b/>
          <w:bCs/>
          <w:sz w:val="26"/>
          <w:szCs w:val="26"/>
          <w:lang w:val="ru-RU"/>
        </w:rPr>
        <w:t xml:space="preserve">1. Головною проблемою техногенно-екологічного характеру на території Прикарпаття є ліквідація наслідків надзвичайної екологічної ситуації, яка склалася </w:t>
      </w:r>
      <w:r w:rsidRPr="00972B5F">
        <w:rPr>
          <w:b/>
          <w:bCs/>
          <w:color w:val="FF0000"/>
          <w:sz w:val="26"/>
          <w:szCs w:val="26"/>
          <w:lang w:val="ru-RU"/>
        </w:rPr>
        <w:t>після припинення виробничої діяльності виробництва калійних добрив в м. Калуші</w:t>
      </w:r>
      <w:r w:rsidRPr="00972B5F">
        <w:rPr>
          <w:color w:val="FF0000"/>
          <w:sz w:val="26"/>
          <w:szCs w:val="26"/>
          <w:lang w:val="ru-RU"/>
        </w:rPr>
        <w:t>.</w:t>
      </w:r>
    </w:p>
    <w:p w14:paraId="68813E49" w14:textId="61E80016" w:rsidR="002B6203" w:rsidRDefault="004562E9" w:rsidP="002B6203">
      <w:pPr>
        <w:widowControl w:val="0"/>
        <w:autoSpaceDE w:val="0"/>
        <w:autoSpaceDN w:val="0"/>
        <w:adjustRightInd w:val="0"/>
        <w:spacing w:line="240" w:lineRule="atLeast"/>
        <w:ind w:firstLine="709"/>
        <w:jc w:val="both"/>
        <w:rPr>
          <w:sz w:val="26"/>
          <w:szCs w:val="26"/>
          <w:lang w:val="ru-RU"/>
        </w:rPr>
      </w:pPr>
      <w:r w:rsidRPr="00062089">
        <w:rPr>
          <w:sz w:val="26"/>
          <w:szCs w:val="26"/>
          <w:lang w:val="ru-RU"/>
        </w:rPr>
        <w:lastRenderedPageBreak/>
        <w:t>Проблеми, пов'язані з погіршенням техногенно-екологічного стану на території Калуського гірничопромислового району існують впродовж тривалого періоду, однак особливо загострилися після припинення виробничої діяльності калійного та магнієвого виробництв, а також експлуатації видобувних дільниць (шахт, кар'єру) Калуш-Голинського родовища калійної солі. Із раптовою зупинкою виробничого комплексу перестали здійснюватися заходи 3 підтримання крупних  гірничо-технологічних об'єктів у безпечному стані</w:t>
      </w:r>
      <w:r w:rsidR="00972B5F">
        <w:rPr>
          <w:sz w:val="26"/>
          <w:szCs w:val="26"/>
          <w:lang w:val="ru-RU"/>
        </w:rPr>
        <w:t>.</w:t>
      </w:r>
      <w:r w:rsidRPr="00062089">
        <w:rPr>
          <w:sz w:val="26"/>
          <w:szCs w:val="26"/>
          <w:lang w:val="ru-RU"/>
        </w:rPr>
        <w:t xml:space="preserve"> Контроль за змінами, що відбуваються у геологічному середовищі в межах розташування цих об'єктів та зоні їх потенційного негативного впливу є епізодичним і фрагментарним.</w:t>
      </w:r>
    </w:p>
    <w:p w14:paraId="4B736EE0" w14:textId="77777777" w:rsidR="00EF2B47" w:rsidRDefault="00EF2B47" w:rsidP="002B6203">
      <w:pPr>
        <w:widowControl w:val="0"/>
        <w:autoSpaceDE w:val="0"/>
        <w:autoSpaceDN w:val="0"/>
        <w:adjustRightInd w:val="0"/>
        <w:spacing w:line="240" w:lineRule="atLeast"/>
        <w:ind w:firstLine="709"/>
        <w:jc w:val="both"/>
        <w:rPr>
          <w:sz w:val="26"/>
          <w:szCs w:val="26"/>
          <w:lang w:val="ru-RU"/>
        </w:rPr>
      </w:pPr>
    </w:p>
    <w:p w14:paraId="0189FB9D" w14:textId="0A8C8267" w:rsidR="002B6203" w:rsidRPr="00EF2B47" w:rsidRDefault="004562E9" w:rsidP="002B6203">
      <w:pPr>
        <w:widowControl w:val="0"/>
        <w:autoSpaceDE w:val="0"/>
        <w:autoSpaceDN w:val="0"/>
        <w:adjustRightInd w:val="0"/>
        <w:spacing w:line="240" w:lineRule="atLeast"/>
        <w:ind w:firstLine="709"/>
        <w:jc w:val="both"/>
        <w:rPr>
          <w:b/>
          <w:sz w:val="26"/>
          <w:szCs w:val="26"/>
          <w:lang w:val="ru-RU"/>
        </w:rPr>
      </w:pPr>
      <w:r w:rsidRPr="00EF2B47">
        <w:rPr>
          <w:b/>
          <w:sz w:val="26"/>
          <w:szCs w:val="26"/>
          <w:lang w:val="ru-RU"/>
        </w:rPr>
        <w:t>Основними об'єктами, які здійснюють негативний вплив на довкілля та безпеку проживання на території Калуського  гірничопромислового комплексу є:</w:t>
      </w:r>
    </w:p>
    <w:p w14:paraId="1186E1A1" w14:textId="653475FB"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w:t>
      </w:r>
      <w:r w:rsidRPr="00062089">
        <w:rPr>
          <w:b/>
          <w:bCs/>
          <w:sz w:val="26"/>
          <w:szCs w:val="26"/>
          <w:lang w:val="ru-RU"/>
        </w:rPr>
        <w:t>Домбровський кар'єру</w:t>
      </w:r>
      <w:r w:rsidRPr="00062089">
        <w:rPr>
          <w:sz w:val="26"/>
          <w:szCs w:val="26"/>
          <w:lang w:val="ru-RU"/>
        </w:rPr>
        <w:t xml:space="preserve"> (поступлення вод в кар'єр тільки за рахунок атмосферних опадів становить 2,5 - 2,7 млн. м</w:t>
      </w:r>
      <w:r w:rsidRPr="00062089">
        <w:rPr>
          <w:sz w:val="26"/>
          <w:szCs w:val="26"/>
          <w:vertAlign w:val="superscript"/>
          <w:lang w:val="ru-RU"/>
        </w:rPr>
        <w:t>3</w:t>
      </w:r>
      <w:r w:rsidRPr="00062089">
        <w:rPr>
          <w:sz w:val="26"/>
          <w:szCs w:val="26"/>
          <w:lang w:val="ru-RU"/>
        </w:rPr>
        <w:t xml:space="preserve"> в рік</w:t>
      </w:r>
      <w:r w:rsidR="00EF2B47">
        <w:rPr>
          <w:sz w:val="26"/>
          <w:szCs w:val="26"/>
          <w:lang w:val="ru-RU"/>
        </w:rPr>
        <w:t>)</w:t>
      </w:r>
      <w:r w:rsidRPr="00062089">
        <w:rPr>
          <w:sz w:val="26"/>
          <w:szCs w:val="26"/>
          <w:lang w:val="ru-RU"/>
        </w:rPr>
        <w:t>. На північному борті кар'єру прогресують карстові утворення, що супроводжуються виникненням глибоких промоїн у напрямку до р. Сівка, яка є притокою р. Дністер. У разі попадання вод річки Сівка в кар'єр може призвести до його</w:t>
      </w:r>
      <w:r w:rsidR="002B6203">
        <w:rPr>
          <w:sz w:val="26"/>
          <w:szCs w:val="26"/>
          <w:lang w:val="ru-RU"/>
        </w:rPr>
        <w:t xml:space="preserve"> </w:t>
      </w:r>
      <w:r w:rsidRPr="00062089">
        <w:rPr>
          <w:sz w:val="26"/>
          <w:szCs w:val="26"/>
          <w:lang w:val="ru-RU"/>
        </w:rPr>
        <w:t>повного затоплення).</w:t>
      </w:r>
    </w:p>
    <w:p w14:paraId="2274DE0E"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w:t>
      </w:r>
      <w:r w:rsidRPr="00062089">
        <w:rPr>
          <w:b/>
          <w:bCs/>
          <w:sz w:val="26"/>
          <w:szCs w:val="26"/>
          <w:lang w:val="ru-RU"/>
        </w:rPr>
        <w:t>Хвостосховища та акумулюючі ємності</w:t>
      </w:r>
      <w:r w:rsidRPr="00062089">
        <w:rPr>
          <w:sz w:val="26"/>
          <w:szCs w:val="26"/>
          <w:lang w:val="ru-RU"/>
        </w:rPr>
        <w:t xml:space="preserve"> (на хвостосховищах прогресує водна ерозія схилів, вимиваються розчинні солі, які витікають через бічні укоси дамб. Під дією атмосферних опадів вони проникають у водоносний горизонт, забруднюють водні артерії і далі підземними потоками переносяться в південно-східному напрямку в бік рік Млинівка та Лімниця).</w:t>
      </w:r>
    </w:p>
    <w:p w14:paraId="595A70AA"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w:t>
      </w:r>
      <w:r w:rsidRPr="00062089">
        <w:rPr>
          <w:b/>
          <w:bCs/>
          <w:sz w:val="26"/>
          <w:szCs w:val="26"/>
          <w:lang w:val="ru-RU"/>
        </w:rPr>
        <w:t xml:space="preserve"> Солевідвали</w:t>
      </w:r>
      <w:r w:rsidRPr="00062089">
        <w:rPr>
          <w:sz w:val="26"/>
          <w:szCs w:val="26"/>
          <w:lang w:val="ru-RU"/>
        </w:rPr>
        <w:t xml:space="preserve"> (на відвалах Мо) 1, 4 не завершені рекультиваційні роботи, що призводить до виникнення карстових провалів, вимивання солей та канцерогенних речовин й засолення навколишніх територій. Ареал засолення наближається до водозаборів м. Калуш).</w:t>
      </w:r>
    </w:p>
    <w:p w14:paraId="2D5EDF52"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w:t>
      </w:r>
      <w:r w:rsidRPr="00062089">
        <w:rPr>
          <w:b/>
          <w:bCs/>
          <w:sz w:val="26"/>
          <w:szCs w:val="26"/>
          <w:lang w:val="ru-RU"/>
        </w:rPr>
        <w:t>Просідання земної поверхні</w:t>
      </w:r>
      <w:r w:rsidRPr="00062089">
        <w:rPr>
          <w:sz w:val="26"/>
          <w:szCs w:val="26"/>
          <w:lang w:val="ru-RU"/>
        </w:rPr>
        <w:t xml:space="preserve"> над колишніми гірничими виробітками рудників «Калуш», «Голинь» і «Ново-Голинь» (загальний обсяг штучних порожнин - 18,2 млн. м</w:t>
      </w:r>
      <w:r w:rsidRPr="00062089">
        <w:rPr>
          <w:sz w:val="26"/>
          <w:szCs w:val="26"/>
          <w:vertAlign w:val="superscript"/>
          <w:lang w:val="ru-RU"/>
        </w:rPr>
        <w:t>3</w:t>
      </w:r>
      <w:r w:rsidRPr="00062089">
        <w:rPr>
          <w:sz w:val="26"/>
          <w:szCs w:val="26"/>
          <w:lang w:val="ru-RU"/>
        </w:rPr>
        <w:t>). За прогнозами науковців, на зазначених шахтних полях у перспективі можна очікувати просідання земної поверхні до 20 м по вертикалі.</w:t>
      </w:r>
    </w:p>
    <w:p w14:paraId="3200943B"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w:t>
      </w:r>
      <w:r w:rsidRPr="00062089">
        <w:rPr>
          <w:b/>
          <w:bCs/>
          <w:sz w:val="26"/>
          <w:szCs w:val="26"/>
          <w:lang w:val="ru-RU"/>
        </w:rPr>
        <w:t>Залишковий вплив</w:t>
      </w:r>
      <w:r w:rsidRPr="00062089">
        <w:rPr>
          <w:sz w:val="26"/>
          <w:szCs w:val="26"/>
          <w:lang w:val="ru-RU"/>
        </w:rPr>
        <w:t xml:space="preserve"> полігону токсичних відходів (гексахлорбензолу) ТЗОВ «Оріана-Галев».</w:t>
      </w:r>
    </w:p>
    <w:p w14:paraId="5430679D" w14:textId="77777777" w:rsidR="00EF2B47" w:rsidRDefault="00EF2B47" w:rsidP="00ED600D">
      <w:pPr>
        <w:widowControl w:val="0"/>
        <w:autoSpaceDE w:val="0"/>
        <w:autoSpaceDN w:val="0"/>
        <w:adjustRightInd w:val="0"/>
        <w:spacing w:line="240" w:lineRule="atLeast"/>
        <w:ind w:firstLine="709"/>
        <w:jc w:val="both"/>
        <w:rPr>
          <w:b/>
          <w:sz w:val="26"/>
          <w:szCs w:val="26"/>
          <w:lang w:val="ru-RU"/>
        </w:rPr>
      </w:pPr>
    </w:p>
    <w:p w14:paraId="314501C3" w14:textId="34379A8A" w:rsidR="00ED600D" w:rsidRPr="00EF2B47" w:rsidRDefault="004562E9" w:rsidP="00ED600D">
      <w:pPr>
        <w:widowControl w:val="0"/>
        <w:autoSpaceDE w:val="0"/>
        <w:autoSpaceDN w:val="0"/>
        <w:adjustRightInd w:val="0"/>
        <w:spacing w:line="240" w:lineRule="atLeast"/>
        <w:ind w:firstLine="709"/>
        <w:jc w:val="both"/>
        <w:rPr>
          <w:b/>
          <w:sz w:val="26"/>
          <w:szCs w:val="26"/>
          <w:lang w:val="ru-RU"/>
        </w:rPr>
      </w:pPr>
      <w:r w:rsidRPr="00EF2B47">
        <w:rPr>
          <w:b/>
          <w:sz w:val="26"/>
          <w:szCs w:val="26"/>
          <w:lang w:val="ru-RU"/>
        </w:rPr>
        <w:t>Для вжиття невідкладних заходів 3 недопущення екологічної катастрофи на території Калуського гірничопромислового району необхідно здійснити ряд природоохоронних робіт у таких ключових напрямках:</w:t>
      </w:r>
    </w:p>
    <w:p w14:paraId="2A33225B" w14:textId="37DED9BF"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1. Зменшення </w:t>
      </w:r>
      <w:r w:rsidR="00EF2B47">
        <w:rPr>
          <w:sz w:val="26"/>
          <w:szCs w:val="26"/>
          <w:lang w:val="ru-RU"/>
        </w:rPr>
        <w:t>і</w:t>
      </w:r>
      <w:r w:rsidRPr="00062089">
        <w:rPr>
          <w:sz w:val="26"/>
          <w:szCs w:val="26"/>
          <w:lang w:val="ru-RU"/>
        </w:rPr>
        <w:t xml:space="preserve"> ліквідація водопритоку з водоноснонго горизонту та річки Сівки на північному борті Домбровського кар'єру. Створення системи захисту від поступлення прісних вод (гідроізоляція) кар'єрного поля і соле-та  розсоловміщуючих об'єктів (відвалів, хвостосховищ), припинення винесення з них соляних компонентів;</w:t>
      </w:r>
    </w:p>
    <w:p w14:paraId="2B32CC65"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2. Створення виробництва для переробки розсолів як технологічної сировини, що дасть змогу забезпечити екологічну рівновагу в районі розміщення кар'єру, зберегти сировинну базу для виробництва сульфатних безхлорних калійно-магнієвих добрив, технічної солі;</w:t>
      </w:r>
    </w:p>
    <w:p w14:paraId="47B3080E"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3. Створення постійно діючої системи моніторингу на усіх екологічно-небезпечних об'єктах;</w:t>
      </w:r>
    </w:p>
    <w:p w14:paraId="6FC77F34"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lastRenderedPageBreak/>
        <w:t>4. Проведення регулювання русла р. Лімниця і будівництво водозахисних дамб, що унеможливлять проникнення повеневих вод р.Лімниця у шахтні виробітки Хотінського шахтного поля, а також сприятиме протипаводковому захисту населених пунктів вище по її течії та на протилежному березі, а саме: с. Пійло, с. Довге Калуське, с. Добровляни,</w:t>
      </w:r>
      <w:r w:rsidR="00ED600D">
        <w:rPr>
          <w:sz w:val="26"/>
          <w:szCs w:val="26"/>
          <w:lang w:val="ru-RU"/>
        </w:rPr>
        <w:t xml:space="preserve"> </w:t>
      </w:r>
      <w:r w:rsidRPr="00062089">
        <w:rPr>
          <w:sz w:val="26"/>
          <w:szCs w:val="26"/>
          <w:lang w:val="ru-RU"/>
        </w:rPr>
        <w:t>масив Хотінь і с. Підмихайля Калуського району;</w:t>
      </w:r>
    </w:p>
    <w:p w14:paraId="35BD986C" w14:textId="464171A2" w:rsidR="00ED600D" w:rsidRDefault="004562E9" w:rsidP="00ED600D">
      <w:pPr>
        <w:widowControl w:val="0"/>
        <w:autoSpaceDE w:val="0"/>
        <w:autoSpaceDN w:val="0"/>
        <w:adjustRightInd w:val="0"/>
        <w:spacing w:line="240" w:lineRule="atLeast"/>
        <w:ind w:firstLine="709"/>
        <w:jc w:val="both"/>
        <w:rPr>
          <w:color w:val="FF0000"/>
          <w:sz w:val="26"/>
          <w:szCs w:val="26"/>
          <w:lang w:val="ru-RU"/>
        </w:rPr>
      </w:pPr>
      <w:r w:rsidRPr="00230E27">
        <w:rPr>
          <w:color w:val="FF0000"/>
          <w:sz w:val="26"/>
          <w:szCs w:val="26"/>
          <w:lang w:val="ru-RU"/>
        </w:rPr>
        <w:t>5. Проведення відновлювальних робіт на території полігону токсичних відходів  ТЗОВ  «Оріана-Галев»та постійний моніторинг вмісту гексахлорбензолу в грунтах, поверхневих і підземних водоймах до повної нормалізації екологічної ситуації.</w:t>
      </w:r>
    </w:p>
    <w:p w14:paraId="57B13D46" w14:textId="77777777" w:rsidR="00230E27" w:rsidRDefault="00230E27" w:rsidP="00ED600D">
      <w:pPr>
        <w:widowControl w:val="0"/>
        <w:autoSpaceDE w:val="0"/>
        <w:autoSpaceDN w:val="0"/>
        <w:adjustRightInd w:val="0"/>
        <w:spacing w:line="240" w:lineRule="atLeast"/>
        <w:ind w:firstLine="709"/>
        <w:jc w:val="both"/>
        <w:rPr>
          <w:sz w:val="26"/>
          <w:szCs w:val="26"/>
          <w:lang w:val="ru-RU"/>
        </w:rPr>
      </w:pPr>
    </w:p>
    <w:p w14:paraId="67923483" w14:textId="0BADBC85" w:rsidR="00ED600D" w:rsidRPr="0073169F" w:rsidRDefault="004562E9" w:rsidP="00ED600D">
      <w:pPr>
        <w:widowControl w:val="0"/>
        <w:autoSpaceDE w:val="0"/>
        <w:autoSpaceDN w:val="0"/>
        <w:adjustRightInd w:val="0"/>
        <w:spacing w:line="240" w:lineRule="atLeast"/>
        <w:ind w:firstLine="709"/>
        <w:jc w:val="both"/>
        <w:rPr>
          <w:b/>
          <w:iCs/>
          <w:sz w:val="26"/>
          <w:szCs w:val="26"/>
          <w:lang w:val="ru-RU"/>
        </w:rPr>
      </w:pPr>
      <w:r w:rsidRPr="0073169F">
        <w:rPr>
          <w:b/>
          <w:iCs/>
          <w:sz w:val="26"/>
          <w:szCs w:val="26"/>
          <w:lang w:val="ru-RU"/>
        </w:rPr>
        <w:t>Забруднення атмосферного повітря, поверхневих і підземних вод,</w:t>
      </w:r>
      <w:r w:rsidR="0073169F" w:rsidRPr="0073169F">
        <w:rPr>
          <w:b/>
          <w:iCs/>
          <w:sz w:val="26"/>
          <w:szCs w:val="26"/>
          <w:lang w:val="ru-RU"/>
        </w:rPr>
        <w:t xml:space="preserve"> </w:t>
      </w:r>
      <w:r w:rsidRPr="0073169F">
        <w:rPr>
          <w:b/>
          <w:iCs/>
          <w:sz w:val="26"/>
          <w:szCs w:val="26"/>
          <w:lang w:val="ru-RU"/>
        </w:rPr>
        <w:t>грунтів.</w:t>
      </w:r>
    </w:p>
    <w:p w14:paraId="1F4F4586" w14:textId="14A694A5"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У 2019 р. викиди забруднюючих речовин у атмосферне повітря від</w:t>
      </w:r>
      <w:r w:rsidR="00ED600D">
        <w:rPr>
          <w:sz w:val="26"/>
          <w:szCs w:val="26"/>
          <w:lang w:val="ru-RU"/>
        </w:rPr>
        <w:t xml:space="preserve"> </w:t>
      </w:r>
      <w:r w:rsidRPr="00062089">
        <w:rPr>
          <w:sz w:val="26"/>
          <w:szCs w:val="26"/>
          <w:lang w:val="ru-RU"/>
        </w:rPr>
        <w:t xml:space="preserve">стаціонарних джерел забруднення порівняно з 2018 р. зменшились на 7,4 </w:t>
      </w:r>
      <w:r w:rsidR="0073169F">
        <w:rPr>
          <w:sz w:val="26"/>
          <w:szCs w:val="26"/>
          <w:lang w:val="ru-RU"/>
        </w:rPr>
        <w:t>%</w:t>
      </w:r>
      <w:r w:rsidRPr="00062089">
        <w:rPr>
          <w:sz w:val="26"/>
          <w:szCs w:val="26"/>
          <w:lang w:val="ru-RU"/>
        </w:rPr>
        <w:t xml:space="preserve"> та становили 205,0 тис. т. Від стаціонарних джерел забруднення у повітряний басейн надійшло 12,9 млн. т. діоксиду вуглецю (на 6,3 95 менше порівняно з 2018 р.) - основного парникового газу, який впливає на зміну клімату.</w:t>
      </w:r>
    </w:p>
    <w:p w14:paraId="11EEC28D"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Викиди забруднюючих речовин в атмосферне повітря стаціонарними джерелами забруднення у розрахунку на квадратний кілометр території області склали 14,7 тонн забруднюючих речовин, обсяг викидів у розрахунку на одну особу - 149,6 кг у порівняні з 2018 роком на 11,4 кг менше.</w:t>
      </w:r>
    </w:p>
    <w:p w14:paraId="121EC549" w14:textId="1DE03E7D"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Основними забруднювачами повітря залишаються підприємства з виробництва та розподілення електроенергії, від стаціонарних джерел, забруднення яких в атмосферне повітря надійшло 89,5</w:t>
      </w:r>
      <w:r w:rsidR="0073169F">
        <w:rPr>
          <w:sz w:val="26"/>
          <w:szCs w:val="26"/>
          <w:lang w:val="ru-RU"/>
        </w:rPr>
        <w:t xml:space="preserve"> %</w:t>
      </w:r>
      <w:r w:rsidRPr="00062089">
        <w:rPr>
          <w:sz w:val="26"/>
          <w:szCs w:val="26"/>
          <w:lang w:val="ru-RU"/>
        </w:rPr>
        <w:t xml:space="preserve"> загальнообласних обсягів викидів.</w:t>
      </w:r>
    </w:p>
    <w:p w14:paraId="21838B4C"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Актуальною залишається проблема забруднення поверхневих вод. Для потреб господарств та населення області у 2019 р. було забрано 95,02 млн. м</w:t>
      </w:r>
      <w:r w:rsidRPr="00062089">
        <w:rPr>
          <w:sz w:val="26"/>
          <w:szCs w:val="26"/>
          <w:vertAlign w:val="superscript"/>
          <w:lang w:val="ru-RU"/>
        </w:rPr>
        <w:t>3</w:t>
      </w:r>
      <w:r w:rsidR="00ED600D">
        <w:rPr>
          <w:sz w:val="26"/>
          <w:szCs w:val="26"/>
          <w:vertAlign w:val="superscript"/>
          <w:lang w:val="ru-RU"/>
        </w:rPr>
        <w:t xml:space="preserve"> </w:t>
      </w:r>
      <w:r w:rsidRPr="00062089">
        <w:rPr>
          <w:sz w:val="26"/>
          <w:szCs w:val="26"/>
          <w:lang w:val="ru-RU"/>
        </w:rPr>
        <w:t>води, в т.ч. з поверхневих водойм - 89,09 млн. м., з підземних джерел - 5,930 млн. м</w:t>
      </w:r>
      <w:r w:rsidRPr="00062089">
        <w:rPr>
          <w:sz w:val="26"/>
          <w:szCs w:val="26"/>
          <w:vertAlign w:val="superscript"/>
          <w:lang w:val="ru-RU"/>
        </w:rPr>
        <w:t>3</w:t>
      </w:r>
      <w:r w:rsidRPr="00062089">
        <w:rPr>
          <w:sz w:val="26"/>
          <w:szCs w:val="26"/>
          <w:lang w:val="ru-RU"/>
        </w:rPr>
        <w:t xml:space="preserve">  води. Порівняно з 2018 роком забір води зменшився на 1,48 млн. м.</w:t>
      </w:r>
    </w:p>
    <w:p w14:paraId="07250DDB"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Найбільшими споживачами води є такі галузі промисловості, як нафтохімічна, електроенергетика, житлово-комунальне господарство.</w:t>
      </w:r>
    </w:p>
    <w:p w14:paraId="12C72100" w14:textId="2DB3BCE9"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У водойми області у 2019 році скинуто - зворотних вод 61,08 млн. м), із</w:t>
      </w:r>
      <w:r w:rsidR="00ED600D">
        <w:rPr>
          <w:sz w:val="26"/>
          <w:szCs w:val="26"/>
          <w:lang w:val="ru-RU"/>
        </w:rPr>
        <w:t xml:space="preserve"> </w:t>
      </w:r>
      <w:r w:rsidR="0073169F">
        <w:rPr>
          <w:sz w:val="26"/>
          <w:szCs w:val="26"/>
          <w:lang w:val="ru-RU"/>
        </w:rPr>
        <w:t>яких 351,89 млн. м</w:t>
      </w:r>
      <w:r w:rsidRPr="00062089">
        <w:rPr>
          <w:sz w:val="26"/>
          <w:szCs w:val="26"/>
          <w:lang w:val="ru-RU"/>
        </w:rPr>
        <w:t xml:space="preserve"> очищені до нормативних показників, 0,604 млн. м</w:t>
      </w:r>
      <w:r w:rsidRPr="00062089">
        <w:rPr>
          <w:sz w:val="26"/>
          <w:szCs w:val="26"/>
          <w:vertAlign w:val="superscript"/>
          <w:lang w:val="ru-RU"/>
        </w:rPr>
        <w:t>3</w:t>
      </w:r>
      <w:r w:rsidRPr="00062089">
        <w:rPr>
          <w:sz w:val="26"/>
          <w:szCs w:val="26"/>
          <w:lang w:val="ru-RU"/>
        </w:rPr>
        <w:t xml:space="preserve"> скинуто забруднених зворотних вод. Забруднені зворотні води скидаються у річки Дністер, Тлумачик, Бистриця Солотвинська, Гнила Липа, Лімниця, Сівка, Саджава, Чорнява, Волійця, Лімниця та Прут.</w:t>
      </w:r>
    </w:p>
    <w:p w14:paraId="0ED7FB68"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Причинами такого стану є відсутність очисних споруд, низька ступінь очистки зворотних вод внаслідок перевантаження і недотримання технологічного режиму на існуючих очисних спорудах та відсутність технології очищення зворотних вод від розчинених мінеральних речовин (солей).</w:t>
      </w:r>
    </w:p>
    <w:p w14:paraId="779FF956" w14:textId="77777777" w:rsidR="00ED600D" w:rsidRDefault="004562E9" w:rsidP="00ED600D">
      <w:pPr>
        <w:widowControl w:val="0"/>
        <w:autoSpaceDE w:val="0"/>
        <w:autoSpaceDN w:val="0"/>
        <w:adjustRightInd w:val="0"/>
        <w:spacing w:line="240" w:lineRule="atLeast"/>
        <w:ind w:firstLine="709"/>
        <w:jc w:val="both"/>
        <w:rPr>
          <w:sz w:val="26"/>
          <w:szCs w:val="26"/>
          <w:lang w:val="ru-RU"/>
        </w:rPr>
      </w:pPr>
      <w:r w:rsidRPr="00062089">
        <w:rPr>
          <w:sz w:val="26"/>
          <w:szCs w:val="26"/>
          <w:lang w:val="ru-RU"/>
        </w:rPr>
        <w:t>Найбільшими забруднювачами поверхневих водойм є підприємства житлово-комунального господарства, хімічної  та нафтохімічної промисловості, електроенергетики.</w:t>
      </w:r>
    </w:p>
    <w:p w14:paraId="19E841BF" w14:textId="77777777" w:rsidR="00ED600D" w:rsidRPr="0073169F" w:rsidRDefault="004562E9" w:rsidP="00ED600D">
      <w:pPr>
        <w:widowControl w:val="0"/>
        <w:autoSpaceDE w:val="0"/>
        <w:autoSpaceDN w:val="0"/>
        <w:adjustRightInd w:val="0"/>
        <w:spacing w:line="240" w:lineRule="atLeast"/>
        <w:ind w:firstLine="709"/>
        <w:jc w:val="both"/>
        <w:rPr>
          <w:iCs/>
          <w:color w:val="002060"/>
          <w:sz w:val="26"/>
          <w:szCs w:val="26"/>
          <w:lang w:val="ru-RU"/>
        </w:rPr>
      </w:pPr>
      <w:r w:rsidRPr="0073169F">
        <w:rPr>
          <w:iCs/>
          <w:color w:val="002060"/>
          <w:sz w:val="26"/>
          <w:szCs w:val="26"/>
          <w:lang w:val="ru-RU"/>
        </w:rPr>
        <w:t>Накопичення промислових і побутових відходів, засмічення території в населених пунктах, на берегах річок, у лісових насадженнях, вздовж автодоріг, залізниць.</w:t>
      </w:r>
    </w:p>
    <w:p w14:paraId="7A91717D" w14:textId="59F46714" w:rsidR="00ED600D" w:rsidRPr="0073169F" w:rsidRDefault="004562E9" w:rsidP="00ED600D">
      <w:pPr>
        <w:widowControl w:val="0"/>
        <w:autoSpaceDE w:val="0"/>
        <w:autoSpaceDN w:val="0"/>
        <w:adjustRightInd w:val="0"/>
        <w:spacing w:line="240" w:lineRule="atLeast"/>
        <w:ind w:firstLine="709"/>
        <w:jc w:val="both"/>
        <w:rPr>
          <w:color w:val="FF0000"/>
          <w:sz w:val="26"/>
          <w:szCs w:val="26"/>
          <w:lang w:val="ru-RU"/>
        </w:rPr>
      </w:pPr>
      <w:r w:rsidRPr="0073169F">
        <w:rPr>
          <w:color w:val="FF0000"/>
          <w:sz w:val="26"/>
          <w:szCs w:val="26"/>
          <w:lang w:val="ru-RU"/>
        </w:rPr>
        <w:t>Станом на 01.01.2020 р. на території області накопичено 45</w:t>
      </w:r>
      <w:r w:rsidR="0073169F" w:rsidRPr="0073169F">
        <w:rPr>
          <w:color w:val="FF0000"/>
          <w:sz w:val="26"/>
          <w:szCs w:val="26"/>
          <w:lang w:val="ru-RU"/>
        </w:rPr>
        <w:t xml:space="preserve"> </w:t>
      </w:r>
      <w:r w:rsidRPr="0073169F">
        <w:rPr>
          <w:color w:val="FF0000"/>
          <w:sz w:val="26"/>
          <w:szCs w:val="26"/>
          <w:lang w:val="ru-RU"/>
        </w:rPr>
        <w:t>995,8 тис.тонн відходів. В 2019 році - 1759,6 тис. тонн відходів видалено у спеціально відведених місцях видалення відходів.</w:t>
      </w:r>
    </w:p>
    <w:p w14:paraId="3D7479FE" w14:textId="77777777" w:rsidR="00ED600D" w:rsidRPr="00B1631A" w:rsidRDefault="004562E9" w:rsidP="00ED600D">
      <w:pPr>
        <w:widowControl w:val="0"/>
        <w:autoSpaceDE w:val="0"/>
        <w:autoSpaceDN w:val="0"/>
        <w:adjustRightInd w:val="0"/>
        <w:spacing w:line="240" w:lineRule="atLeast"/>
        <w:ind w:firstLine="709"/>
        <w:jc w:val="both"/>
        <w:rPr>
          <w:b/>
          <w:color w:val="FF0000"/>
          <w:sz w:val="26"/>
          <w:szCs w:val="26"/>
          <w:lang w:val="ru-RU"/>
        </w:rPr>
      </w:pPr>
      <w:r w:rsidRPr="00062089">
        <w:rPr>
          <w:sz w:val="26"/>
          <w:szCs w:val="26"/>
          <w:lang w:val="ru-RU"/>
        </w:rPr>
        <w:t xml:space="preserve">Серйозною проблемою в питаннях поводження з відходами є приведення в </w:t>
      </w:r>
      <w:r w:rsidRPr="00062089">
        <w:rPr>
          <w:sz w:val="26"/>
          <w:szCs w:val="26"/>
          <w:lang w:val="ru-RU"/>
        </w:rPr>
        <w:lastRenderedPageBreak/>
        <w:t xml:space="preserve">безпечний екологічний стан звалищ побутових відходів. Об'єкти видалення твердих побутових відходів в переважній більшості експлуатуються </w:t>
      </w:r>
      <w:r w:rsidRPr="00B1631A">
        <w:rPr>
          <w:b/>
          <w:color w:val="FF0000"/>
          <w:sz w:val="26"/>
          <w:szCs w:val="26"/>
          <w:lang w:val="ru-RU"/>
        </w:rPr>
        <w:t>з порушенням екологічних та санітарних вимог, не</w:t>
      </w:r>
      <w:r w:rsidR="00ED600D" w:rsidRPr="00B1631A">
        <w:rPr>
          <w:b/>
          <w:color w:val="FF0000"/>
          <w:sz w:val="26"/>
          <w:szCs w:val="26"/>
          <w:lang w:val="ru-RU"/>
        </w:rPr>
        <w:t xml:space="preserve"> </w:t>
      </w:r>
      <w:r w:rsidRPr="00B1631A">
        <w:rPr>
          <w:b/>
          <w:color w:val="FF0000"/>
          <w:sz w:val="26"/>
          <w:szCs w:val="26"/>
          <w:lang w:val="ru-RU"/>
        </w:rPr>
        <w:t>дотримуються технологічні з вимоги складування відходів, відсутні спостережні свердловини за змінами у стані підземних вод, не дотримані розміри санітарно-захисних зон. Як наслідок вони спричиняють інтенсивне забруднення грунтів, поверхневих і підземних вод та атмосферного повітря.</w:t>
      </w:r>
    </w:p>
    <w:p w14:paraId="10FBCA10" w14:textId="77777777" w:rsidR="00B1631A" w:rsidRDefault="00B1631A" w:rsidP="00ED600D">
      <w:pPr>
        <w:widowControl w:val="0"/>
        <w:autoSpaceDE w:val="0"/>
        <w:autoSpaceDN w:val="0"/>
        <w:adjustRightInd w:val="0"/>
        <w:spacing w:line="240" w:lineRule="atLeast"/>
        <w:ind w:firstLine="709"/>
        <w:jc w:val="both"/>
        <w:rPr>
          <w:i/>
          <w:iCs/>
          <w:sz w:val="26"/>
          <w:szCs w:val="26"/>
          <w:lang w:val="ru-RU"/>
        </w:rPr>
      </w:pPr>
    </w:p>
    <w:p w14:paraId="37BA4321" w14:textId="77777777" w:rsidR="00B1631A" w:rsidRPr="00B1631A" w:rsidRDefault="004562E9" w:rsidP="009E75AD">
      <w:pPr>
        <w:widowControl w:val="0"/>
        <w:autoSpaceDE w:val="0"/>
        <w:autoSpaceDN w:val="0"/>
        <w:adjustRightInd w:val="0"/>
        <w:spacing w:line="240" w:lineRule="atLeast"/>
        <w:ind w:firstLine="709"/>
        <w:jc w:val="both"/>
        <w:rPr>
          <w:b/>
          <w:iCs/>
          <w:sz w:val="26"/>
          <w:szCs w:val="26"/>
          <w:lang w:val="ru-RU"/>
        </w:rPr>
      </w:pPr>
      <w:r w:rsidRPr="00B1631A">
        <w:rPr>
          <w:b/>
          <w:iCs/>
          <w:sz w:val="26"/>
          <w:szCs w:val="26"/>
          <w:lang w:val="ru-RU"/>
        </w:rPr>
        <w:t xml:space="preserve">Розвиток ерозійних процесів та </w:t>
      </w:r>
      <w:r w:rsidR="00B1631A" w:rsidRPr="00B1631A">
        <w:rPr>
          <w:b/>
          <w:iCs/>
          <w:sz w:val="26"/>
          <w:szCs w:val="26"/>
          <w:lang w:val="ru-RU"/>
        </w:rPr>
        <w:t>агрохімічна деградація трунтів</w:t>
      </w:r>
    </w:p>
    <w:p w14:paraId="3E379F62" w14:textId="6F7B3566" w:rsidR="009E75AD" w:rsidRDefault="00B1631A" w:rsidP="009E75AD">
      <w:pPr>
        <w:widowControl w:val="0"/>
        <w:autoSpaceDE w:val="0"/>
        <w:autoSpaceDN w:val="0"/>
        <w:adjustRightInd w:val="0"/>
        <w:spacing w:line="240" w:lineRule="atLeast"/>
        <w:ind w:firstLine="709"/>
        <w:jc w:val="both"/>
        <w:rPr>
          <w:sz w:val="26"/>
          <w:szCs w:val="26"/>
          <w:lang w:val="ru-RU"/>
        </w:rPr>
      </w:pPr>
      <w:r w:rsidRPr="00062089">
        <w:rPr>
          <w:sz w:val="26"/>
          <w:szCs w:val="26"/>
          <w:lang w:val="ru-RU"/>
        </w:rPr>
        <w:t xml:space="preserve"> </w:t>
      </w:r>
      <w:r w:rsidR="004562E9" w:rsidRPr="00062089">
        <w:rPr>
          <w:sz w:val="26"/>
          <w:szCs w:val="26"/>
          <w:lang w:val="ru-RU"/>
        </w:rPr>
        <w:t>Ці процеси є наслідком розорювання земель на схилах, відсутності системи протиерозійних заходів на сільськогосподарських угіддях, надання переваги тракторному трелюванню деревини на лісових землях та вторинне підкислення грунтів, погіршення гумусового стану, забруднення грунтів важкими металами і пестицидами.</w:t>
      </w:r>
    </w:p>
    <w:p w14:paraId="0354EC29" w14:textId="4CAAC60B" w:rsidR="009E75AD" w:rsidRPr="00B1631A" w:rsidRDefault="004562E9" w:rsidP="009E75AD">
      <w:pPr>
        <w:widowControl w:val="0"/>
        <w:autoSpaceDE w:val="0"/>
        <w:autoSpaceDN w:val="0"/>
        <w:adjustRightInd w:val="0"/>
        <w:spacing w:line="240" w:lineRule="atLeast"/>
        <w:ind w:firstLine="709"/>
        <w:jc w:val="both"/>
        <w:rPr>
          <w:iCs/>
          <w:sz w:val="26"/>
          <w:szCs w:val="26"/>
          <w:lang w:val="ru-RU"/>
        </w:rPr>
      </w:pPr>
      <w:r w:rsidRPr="00B1631A">
        <w:rPr>
          <w:iCs/>
          <w:sz w:val="26"/>
          <w:szCs w:val="26"/>
          <w:lang w:val="ru-RU"/>
        </w:rPr>
        <w:t>Активізація небезпечних геодинамічних процесів (зсуви, селі, карсти), затоплення території ї руйнування берегів рік під час повеней, обміління рік</w:t>
      </w:r>
      <w:r w:rsidR="00B1631A" w:rsidRPr="00B1631A">
        <w:rPr>
          <w:iCs/>
          <w:sz w:val="26"/>
          <w:szCs w:val="26"/>
          <w:lang w:val="ru-RU"/>
        </w:rPr>
        <w:t>.</w:t>
      </w:r>
    </w:p>
    <w:p w14:paraId="1AE8AA42" w14:textId="77777777" w:rsidR="009E75AD" w:rsidRPr="00B1631A" w:rsidRDefault="004562E9" w:rsidP="009E75AD">
      <w:pPr>
        <w:widowControl w:val="0"/>
        <w:autoSpaceDE w:val="0"/>
        <w:autoSpaceDN w:val="0"/>
        <w:adjustRightInd w:val="0"/>
        <w:spacing w:line="240" w:lineRule="atLeast"/>
        <w:ind w:firstLine="709"/>
        <w:jc w:val="both"/>
        <w:rPr>
          <w:b/>
          <w:sz w:val="26"/>
          <w:szCs w:val="26"/>
          <w:lang w:val="ru-RU"/>
        </w:rPr>
      </w:pPr>
      <w:r w:rsidRPr="00B1631A">
        <w:rPr>
          <w:b/>
          <w:sz w:val="26"/>
          <w:szCs w:val="26"/>
          <w:lang w:val="ru-RU"/>
        </w:rPr>
        <w:t>Причини:</w:t>
      </w:r>
    </w:p>
    <w:p w14:paraId="11F30E6F" w14:textId="77777777" w:rsidR="009E75AD" w:rsidRPr="00B1631A" w:rsidRDefault="004562E9" w:rsidP="009E75AD">
      <w:pPr>
        <w:widowControl w:val="0"/>
        <w:autoSpaceDE w:val="0"/>
        <w:autoSpaceDN w:val="0"/>
        <w:adjustRightInd w:val="0"/>
        <w:spacing w:line="240" w:lineRule="atLeast"/>
        <w:ind w:firstLine="709"/>
        <w:jc w:val="both"/>
        <w:rPr>
          <w:color w:val="0070C0"/>
          <w:sz w:val="26"/>
          <w:szCs w:val="26"/>
          <w:lang w:val="ru-RU"/>
        </w:rPr>
      </w:pPr>
      <w:r w:rsidRPr="00B1631A">
        <w:rPr>
          <w:color w:val="0070C0"/>
          <w:sz w:val="26"/>
          <w:szCs w:val="26"/>
          <w:lang w:val="ru-RU"/>
        </w:rPr>
        <w:t>- порушення вікової і породної структури лісів;</w:t>
      </w:r>
    </w:p>
    <w:p w14:paraId="7E283DF8" w14:textId="77777777" w:rsidR="009E75AD" w:rsidRPr="00B1631A" w:rsidRDefault="004562E9" w:rsidP="009E75AD">
      <w:pPr>
        <w:widowControl w:val="0"/>
        <w:autoSpaceDE w:val="0"/>
        <w:autoSpaceDN w:val="0"/>
        <w:adjustRightInd w:val="0"/>
        <w:spacing w:line="240" w:lineRule="atLeast"/>
        <w:ind w:firstLine="709"/>
        <w:jc w:val="both"/>
        <w:rPr>
          <w:color w:val="0070C0"/>
          <w:sz w:val="26"/>
          <w:szCs w:val="26"/>
          <w:lang w:val="ru-RU"/>
        </w:rPr>
      </w:pPr>
      <w:r w:rsidRPr="00B1631A">
        <w:rPr>
          <w:color w:val="0070C0"/>
          <w:sz w:val="26"/>
          <w:szCs w:val="26"/>
          <w:lang w:val="ru-RU"/>
        </w:rPr>
        <w:t>- відсутність стокорегулюючих заходів на водозборах рік.</w:t>
      </w:r>
    </w:p>
    <w:p w14:paraId="583EC9FC" w14:textId="158C4C9F" w:rsidR="009E75AD" w:rsidRDefault="009E75AD" w:rsidP="009E75AD">
      <w:pPr>
        <w:widowControl w:val="0"/>
        <w:autoSpaceDE w:val="0"/>
        <w:autoSpaceDN w:val="0"/>
        <w:adjustRightInd w:val="0"/>
        <w:spacing w:line="240" w:lineRule="atLeast"/>
        <w:ind w:firstLine="709"/>
        <w:jc w:val="both"/>
        <w:rPr>
          <w:color w:val="0070C0"/>
          <w:sz w:val="26"/>
          <w:szCs w:val="26"/>
          <w:lang w:val="ru-RU"/>
        </w:rPr>
      </w:pPr>
    </w:p>
    <w:p w14:paraId="42643AEA" w14:textId="77777777" w:rsidR="00B1631A" w:rsidRPr="00B1631A" w:rsidRDefault="00B1631A" w:rsidP="009E75AD">
      <w:pPr>
        <w:widowControl w:val="0"/>
        <w:autoSpaceDE w:val="0"/>
        <w:autoSpaceDN w:val="0"/>
        <w:adjustRightInd w:val="0"/>
        <w:spacing w:line="240" w:lineRule="atLeast"/>
        <w:ind w:firstLine="709"/>
        <w:jc w:val="both"/>
        <w:rPr>
          <w:color w:val="0070C0"/>
          <w:sz w:val="26"/>
          <w:szCs w:val="26"/>
          <w:lang w:val="ru-RU"/>
        </w:rPr>
      </w:pPr>
    </w:p>
    <w:p w14:paraId="07066B24" w14:textId="7E66F4AD" w:rsidR="00CC59DD" w:rsidRPr="00C5138F" w:rsidRDefault="006F5A4E" w:rsidP="00062089">
      <w:pPr>
        <w:tabs>
          <w:tab w:val="left" w:pos="2220"/>
        </w:tabs>
        <w:spacing w:line="240" w:lineRule="atLeast"/>
        <w:ind w:firstLine="709"/>
        <w:jc w:val="both"/>
        <w:rPr>
          <w:b/>
          <w:bCs/>
          <w:color w:val="FF0000"/>
          <w:sz w:val="26"/>
          <w:szCs w:val="26"/>
          <w:u w:val="single"/>
        </w:rPr>
      </w:pPr>
      <w:r>
        <w:rPr>
          <w:b/>
          <w:bCs/>
          <w:color w:val="FF0000"/>
          <w:sz w:val="26"/>
          <w:szCs w:val="26"/>
          <w:u w:val="single"/>
        </w:rPr>
        <w:t>9</w:t>
      </w:r>
      <w:r w:rsidR="000B1CB7" w:rsidRPr="00C5138F">
        <w:rPr>
          <w:b/>
          <w:bCs/>
          <w:color w:val="FF0000"/>
          <w:sz w:val="26"/>
          <w:szCs w:val="26"/>
          <w:u w:val="single"/>
        </w:rPr>
        <w:t>.</w:t>
      </w:r>
      <w:r w:rsidR="00CC59DD" w:rsidRPr="00C5138F">
        <w:rPr>
          <w:b/>
          <w:bCs/>
          <w:color w:val="FF0000"/>
          <w:sz w:val="26"/>
          <w:szCs w:val="26"/>
          <w:u w:val="single"/>
        </w:rPr>
        <w:t xml:space="preserve"> Основні екологічні проблеми </w:t>
      </w:r>
      <w:r w:rsidR="00751688" w:rsidRPr="00C5138F">
        <w:rPr>
          <w:b/>
          <w:bCs/>
          <w:color w:val="FF0000"/>
          <w:sz w:val="26"/>
          <w:szCs w:val="26"/>
          <w:u w:val="single"/>
        </w:rPr>
        <w:t>м. Києва</w:t>
      </w:r>
    </w:p>
    <w:p w14:paraId="020A47D5" w14:textId="77777777" w:rsidR="00751688" w:rsidRPr="00C5138F" w:rsidRDefault="00751688" w:rsidP="00062089">
      <w:pPr>
        <w:tabs>
          <w:tab w:val="left" w:pos="2220"/>
        </w:tabs>
        <w:spacing w:line="240" w:lineRule="atLeast"/>
        <w:ind w:firstLine="709"/>
        <w:jc w:val="both"/>
        <w:rPr>
          <w:sz w:val="26"/>
          <w:szCs w:val="26"/>
          <w:u w:val="single"/>
        </w:rPr>
      </w:pPr>
    </w:p>
    <w:p w14:paraId="1C48F60F" w14:textId="7B36D806" w:rsidR="00CC59DD" w:rsidRPr="00636D39" w:rsidRDefault="00CC59DD" w:rsidP="00062089">
      <w:pPr>
        <w:tabs>
          <w:tab w:val="left" w:pos="2220"/>
        </w:tabs>
        <w:spacing w:line="240" w:lineRule="atLeast"/>
        <w:ind w:firstLine="709"/>
        <w:jc w:val="both"/>
        <w:rPr>
          <w:b/>
          <w:sz w:val="26"/>
          <w:szCs w:val="26"/>
        </w:rPr>
      </w:pPr>
      <w:r w:rsidRPr="00636D39">
        <w:rPr>
          <w:b/>
          <w:sz w:val="26"/>
          <w:szCs w:val="26"/>
        </w:rPr>
        <w:t>1. Аналіз найважливіших екологічних проблем:</w:t>
      </w:r>
    </w:p>
    <w:p w14:paraId="1A9D6FDA" w14:textId="77777777" w:rsidR="00703B6D" w:rsidRDefault="00CC59DD" w:rsidP="00062089">
      <w:pPr>
        <w:tabs>
          <w:tab w:val="left" w:pos="2220"/>
        </w:tabs>
        <w:spacing w:line="240" w:lineRule="atLeast"/>
        <w:ind w:firstLine="709"/>
        <w:jc w:val="both"/>
        <w:rPr>
          <w:sz w:val="26"/>
          <w:szCs w:val="26"/>
        </w:rPr>
      </w:pPr>
      <w:r w:rsidRPr="00062089">
        <w:rPr>
          <w:sz w:val="26"/>
          <w:szCs w:val="26"/>
        </w:rPr>
        <w:t xml:space="preserve">1. Однією з найважливіших екологічних проблем м. Києва є забруднення атмосферного повітря. Серед основних джерел забруднення атмосфери – пересувні джерела, з яких на першому місці знаходиться автотранспорт, а також підприємства енергетики (теплоелектроцентралі), підприємства будіндустрії, машинобудівної, хіміко-фармацевтичної, харчової промисловості. До проблем забруднення атмосферного повітря слід віднести також збільшення кількості автономних котелень в місті, оскільки у зв’язку зі зростаючими темпами забудови міста спостерігається невідповідність в реальній спроможності підприємств енергетики забезпечувати відпуск тепла споживачам. На даний час централізовані міські тепломережі є і так перевантаженими, і приєднання додаткових споживачів потребує встановлення додаткового теплогенеруючого обладнання відповідної потужності. </w:t>
      </w:r>
    </w:p>
    <w:p w14:paraId="361456D8" w14:textId="38E09413" w:rsidR="00CC59DD" w:rsidRPr="00703B6D" w:rsidRDefault="00CC59DD" w:rsidP="00062089">
      <w:pPr>
        <w:tabs>
          <w:tab w:val="left" w:pos="2220"/>
        </w:tabs>
        <w:spacing w:line="240" w:lineRule="atLeast"/>
        <w:ind w:firstLine="709"/>
        <w:jc w:val="both"/>
        <w:rPr>
          <w:color w:val="002060"/>
          <w:sz w:val="26"/>
          <w:szCs w:val="26"/>
        </w:rPr>
      </w:pPr>
      <w:r w:rsidRPr="00703B6D">
        <w:rPr>
          <w:color w:val="002060"/>
          <w:sz w:val="26"/>
          <w:szCs w:val="26"/>
        </w:rPr>
        <w:t>Досягнення зазначеного без шкідливих наслідків для довкілля міста (використання сучасних прогресивних котлоагрегатів з максимально низькими показниками емісії забруднюючих речовин, провадження енергозберігаючих технологій, вирішення проблеми досягнення мінімальних втрат на шляху транспортування тепла до споживачів тощо) є досить актуальним питанням задля гарантування вимог екологічної безпеки в місті.</w:t>
      </w:r>
    </w:p>
    <w:p w14:paraId="4C53FC97" w14:textId="77777777" w:rsidR="00703B6D" w:rsidRDefault="00703B6D" w:rsidP="00062089">
      <w:pPr>
        <w:tabs>
          <w:tab w:val="left" w:pos="2220"/>
        </w:tabs>
        <w:spacing w:line="240" w:lineRule="atLeast"/>
        <w:ind w:firstLine="709"/>
        <w:jc w:val="both"/>
        <w:rPr>
          <w:sz w:val="26"/>
          <w:szCs w:val="26"/>
        </w:rPr>
      </w:pPr>
    </w:p>
    <w:p w14:paraId="6D0C6948" w14:textId="0C8E5B5F" w:rsidR="00703B6D" w:rsidRPr="00703B6D" w:rsidRDefault="00CC59DD" w:rsidP="00062089">
      <w:pPr>
        <w:tabs>
          <w:tab w:val="left" w:pos="2220"/>
        </w:tabs>
        <w:spacing w:line="240" w:lineRule="atLeast"/>
        <w:ind w:firstLine="709"/>
        <w:jc w:val="both"/>
        <w:rPr>
          <w:b/>
          <w:sz w:val="26"/>
          <w:szCs w:val="26"/>
        </w:rPr>
      </w:pPr>
      <w:r w:rsidRPr="00703B6D">
        <w:rPr>
          <w:b/>
          <w:sz w:val="26"/>
          <w:szCs w:val="26"/>
        </w:rPr>
        <w:t xml:space="preserve">2. Забруднення водних об’єктів забрудненими зливовими та стічними водами, а також забруднення підземних водоносних горизонтів нафтопродуктами. </w:t>
      </w:r>
    </w:p>
    <w:p w14:paraId="45547B8E" w14:textId="5C8B74CB" w:rsidR="00CC59DD" w:rsidRPr="00703B6D" w:rsidRDefault="00CC59DD" w:rsidP="00062089">
      <w:pPr>
        <w:tabs>
          <w:tab w:val="left" w:pos="2220"/>
        </w:tabs>
        <w:spacing w:line="240" w:lineRule="atLeast"/>
        <w:ind w:firstLine="709"/>
        <w:jc w:val="both"/>
        <w:rPr>
          <w:color w:val="FF0000"/>
          <w:sz w:val="26"/>
          <w:szCs w:val="26"/>
        </w:rPr>
      </w:pPr>
      <w:r w:rsidRPr="00062089">
        <w:rPr>
          <w:sz w:val="26"/>
          <w:szCs w:val="26"/>
        </w:rPr>
        <w:t xml:space="preserve">Сучасний стан поверхневих водойм характеризується антропогенним тиском суб’єктів господарювання. Причиною недостатньо ефективної роботи очисних споруд є фізична та моральна застарілість обладнання, несвоєчасне проведення </w:t>
      </w:r>
      <w:r w:rsidRPr="00062089">
        <w:rPr>
          <w:sz w:val="26"/>
          <w:szCs w:val="26"/>
        </w:rPr>
        <w:lastRenderedPageBreak/>
        <w:t xml:space="preserve">поточних та капітальних ремонтів, їх перевантаженість. </w:t>
      </w:r>
      <w:r w:rsidRPr="00703B6D">
        <w:rPr>
          <w:color w:val="FF0000"/>
          <w:sz w:val="26"/>
          <w:szCs w:val="26"/>
        </w:rPr>
        <w:t xml:space="preserve">Існуючий стан малих водойм міста викликає занепокоєння, тому що багато з них є засміченими, прибережні захисні смуги водойм захаращені несанкціонованими звалищами побутових та будівельних відходів. </w:t>
      </w:r>
    </w:p>
    <w:p w14:paraId="3697531B" w14:textId="77777777" w:rsidR="00703B6D" w:rsidRDefault="00703B6D" w:rsidP="00062089">
      <w:pPr>
        <w:tabs>
          <w:tab w:val="left" w:pos="2220"/>
        </w:tabs>
        <w:spacing w:line="240" w:lineRule="atLeast"/>
        <w:ind w:firstLine="709"/>
        <w:jc w:val="both"/>
        <w:rPr>
          <w:sz w:val="26"/>
          <w:szCs w:val="26"/>
        </w:rPr>
      </w:pPr>
    </w:p>
    <w:p w14:paraId="5514BD51" w14:textId="3DA9CFD7" w:rsidR="00CC59DD" w:rsidRPr="00703B6D" w:rsidRDefault="00CC59DD" w:rsidP="00062089">
      <w:pPr>
        <w:tabs>
          <w:tab w:val="left" w:pos="2220"/>
        </w:tabs>
        <w:spacing w:line="240" w:lineRule="atLeast"/>
        <w:ind w:firstLine="709"/>
        <w:jc w:val="both"/>
        <w:rPr>
          <w:b/>
          <w:sz w:val="26"/>
          <w:szCs w:val="26"/>
        </w:rPr>
      </w:pPr>
      <w:r w:rsidRPr="00703B6D">
        <w:rPr>
          <w:b/>
          <w:sz w:val="26"/>
          <w:szCs w:val="26"/>
        </w:rPr>
        <w:t xml:space="preserve">3. Поводження з відходами </w:t>
      </w:r>
    </w:p>
    <w:p w14:paraId="4800302B" w14:textId="77777777" w:rsidR="00703B6D" w:rsidRDefault="00CC59DD" w:rsidP="00062089">
      <w:pPr>
        <w:tabs>
          <w:tab w:val="left" w:pos="2220"/>
        </w:tabs>
        <w:spacing w:line="240" w:lineRule="atLeast"/>
        <w:ind w:firstLine="709"/>
        <w:jc w:val="both"/>
        <w:rPr>
          <w:sz w:val="26"/>
          <w:szCs w:val="26"/>
        </w:rPr>
      </w:pPr>
      <w:r w:rsidRPr="00062089">
        <w:rPr>
          <w:sz w:val="26"/>
          <w:szCs w:val="26"/>
        </w:rPr>
        <w:t xml:space="preserve">Питання очищення міста від відходів залишається досить актуальним. Існуюча система поводження з відходами не дозволяє в повному обсязі виділити із загальної маси відходів фракції ресурсноцінних матеріалів (паперу, картону, скла, металу, пластмас тощо). </w:t>
      </w:r>
    </w:p>
    <w:p w14:paraId="44BD10A0" w14:textId="77777777" w:rsidR="00703B6D" w:rsidRDefault="00CC59DD" w:rsidP="00062089">
      <w:pPr>
        <w:tabs>
          <w:tab w:val="left" w:pos="2220"/>
        </w:tabs>
        <w:spacing w:line="240" w:lineRule="atLeast"/>
        <w:ind w:firstLine="709"/>
        <w:jc w:val="both"/>
        <w:rPr>
          <w:sz w:val="26"/>
          <w:szCs w:val="26"/>
        </w:rPr>
      </w:pPr>
      <w:r w:rsidRPr="00062089">
        <w:rPr>
          <w:sz w:val="26"/>
          <w:szCs w:val="26"/>
        </w:rPr>
        <w:t xml:space="preserve">Утворення значних обсягів відходів в місті, захаращення території міста відходами зумовлено наступними основними факторами: </w:t>
      </w:r>
    </w:p>
    <w:p w14:paraId="35527F4D" w14:textId="77777777" w:rsidR="00703B6D" w:rsidRDefault="00CC59DD" w:rsidP="00062089">
      <w:pPr>
        <w:tabs>
          <w:tab w:val="left" w:pos="2220"/>
        </w:tabs>
        <w:spacing w:line="240" w:lineRule="atLeast"/>
        <w:ind w:firstLine="709"/>
        <w:jc w:val="both"/>
        <w:rPr>
          <w:sz w:val="26"/>
          <w:szCs w:val="26"/>
        </w:rPr>
      </w:pPr>
      <w:r w:rsidRPr="00062089">
        <w:rPr>
          <w:sz w:val="26"/>
          <w:szCs w:val="26"/>
        </w:rPr>
        <w:t>- неефективні технології переробки первинної сировини і матеріалів;</w:t>
      </w:r>
    </w:p>
    <w:p w14:paraId="6F5319FB" w14:textId="77777777" w:rsidR="00703B6D" w:rsidRDefault="00CC59DD" w:rsidP="00062089">
      <w:pPr>
        <w:tabs>
          <w:tab w:val="left" w:pos="2220"/>
        </w:tabs>
        <w:spacing w:line="240" w:lineRule="atLeast"/>
        <w:ind w:firstLine="709"/>
        <w:jc w:val="both"/>
        <w:rPr>
          <w:sz w:val="26"/>
          <w:szCs w:val="26"/>
        </w:rPr>
      </w:pPr>
      <w:r w:rsidRPr="00062089">
        <w:rPr>
          <w:sz w:val="26"/>
          <w:szCs w:val="26"/>
        </w:rPr>
        <w:t>- недоліки в розробці нових та використанні наявних (вже розроблених і відомих у світовій практиці) технологій утилізації відходів на місцях їх безпосереднього утворення;</w:t>
      </w:r>
    </w:p>
    <w:p w14:paraId="3C77ADA3" w14:textId="77777777" w:rsidR="00703B6D" w:rsidRPr="00703B6D" w:rsidRDefault="00CC59DD" w:rsidP="00062089">
      <w:pPr>
        <w:tabs>
          <w:tab w:val="left" w:pos="2220"/>
        </w:tabs>
        <w:spacing w:line="240" w:lineRule="atLeast"/>
        <w:ind w:firstLine="709"/>
        <w:jc w:val="both"/>
        <w:rPr>
          <w:b/>
          <w:color w:val="00B050"/>
          <w:sz w:val="26"/>
          <w:szCs w:val="26"/>
        </w:rPr>
      </w:pPr>
      <w:r w:rsidRPr="00703B6D">
        <w:rPr>
          <w:b/>
          <w:color w:val="00B050"/>
          <w:sz w:val="26"/>
          <w:szCs w:val="26"/>
        </w:rPr>
        <w:t xml:space="preserve">- недоліки системи поводження з відходами, що не були утилізовані в місцях їх утворення, а також недоліки системи очищення міста від відходів. </w:t>
      </w:r>
    </w:p>
    <w:p w14:paraId="17AFB840" w14:textId="6527A1D1" w:rsidR="00CC59DD" w:rsidRPr="00703B6D" w:rsidRDefault="00CC59DD" w:rsidP="00062089">
      <w:pPr>
        <w:tabs>
          <w:tab w:val="left" w:pos="2220"/>
        </w:tabs>
        <w:spacing w:line="240" w:lineRule="atLeast"/>
        <w:ind w:firstLine="709"/>
        <w:jc w:val="both"/>
        <w:rPr>
          <w:b/>
          <w:color w:val="00B050"/>
          <w:sz w:val="26"/>
          <w:szCs w:val="26"/>
        </w:rPr>
      </w:pPr>
      <w:r w:rsidRPr="00703B6D">
        <w:rPr>
          <w:b/>
          <w:color w:val="00B050"/>
          <w:sz w:val="26"/>
          <w:szCs w:val="26"/>
        </w:rPr>
        <w:t xml:space="preserve">Залишається актуальною проблема утилізації твердих побутових відходів (далі – ТПВ). Щорічно у м. Києві утворюється близько 1,5 млн. т ТПВ. </w:t>
      </w:r>
    </w:p>
    <w:p w14:paraId="69C2E2F3" w14:textId="77777777" w:rsidR="00703B6D" w:rsidRDefault="00CC59DD" w:rsidP="00062089">
      <w:pPr>
        <w:tabs>
          <w:tab w:val="left" w:pos="2220"/>
        </w:tabs>
        <w:spacing w:line="240" w:lineRule="atLeast"/>
        <w:ind w:firstLine="709"/>
        <w:jc w:val="both"/>
        <w:rPr>
          <w:sz w:val="26"/>
          <w:szCs w:val="26"/>
        </w:rPr>
      </w:pPr>
      <w:r w:rsidRPr="00062089">
        <w:rPr>
          <w:sz w:val="26"/>
          <w:szCs w:val="26"/>
        </w:rPr>
        <w:t xml:space="preserve">Вивезення твердих побутових та нетоксичних промислових відходів здійснюється на полігон № 5 ПАТ "Київспецтранс" (с. Підгірці Обухівського району Київської області) або передається для термічної переробки Філіал "Заводу "Енергія" ПАТ "Київенерго" (м. Київ, вул. Колекторна, 44). </w:t>
      </w:r>
    </w:p>
    <w:p w14:paraId="4B3C3156" w14:textId="5CE21EC2" w:rsidR="00CC59DD" w:rsidRPr="00062089" w:rsidRDefault="00CC59DD" w:rsidP="00062089">
      <w:pPr>
        <w:tabs>
          <w:tab w:val="left" w:pos="2220"/>
        </w:tabs>
        <w:spacing w:line="240" w:lineRule="atLeast"/>
        <w:ind w:firstLine="709"/>
        <w:jc w:val="both"/>
        <w:rPr>
          <w:sz w:val="26"/>
          <w:szCs w:val="26"/>
        </w:rPr>
      </w:pPr>
      <w:r w:rsidRPr="00062089">
        <w:rPr>
          <w:sz w:val="26"/>
          <w:szCs w:val="26"/>
        </w:rPr>
        <w:t xml:space="preserve">Існуюча система видалення побутових відходів не забезпечує регулярного вивозу і знешкодження побутових відходів, що призводить до стихійних звалищ. </w:t>
      </w:r>
    </w:p>
    <w:p w14:paraId="285D4DEA" w14:textId="77777777" w:rsidR="00703B6D" w:rsidRDefault="00CC59DD" w:rsidP="00062089">
      <w:pPr>
        <w:tabs>
          <w:tab w:val="left" w:pos="2220"/>
        </w:tabs>
        <w:spacing w:line="240" w:lineRule="atLeast"/>
        <w:ind w:firstLine="709"/>
        <w:jc w:val="both"/>
        <w:rPr>
          <w:sz w:val="26"/>
          <w:szCs w:val="26"/>
        </w:rPr>
      </w:pPr>
      <w:r w:rsidRPr="00062089">
        <w:rPr>
          <w:sz w:val="26"/>
          <w:szCs w:val="26"/>
        </w:rPr>
        <w:t>Потужності полігону № 5 ПАТ "Київспецтранс" на даний час майже вичерпані, крім того, відповідно до директиви ЄС, з 2011 року відкрите захоронення відходів забороняється. В м. Києві збільшується кількість підприємств, що займаються збором та утилізацією окремих видів відходів як вторинної сировини (макулатура, склобій, полімерні відходи, гумові вироби тощо).</w:t>
      </w:r>
    </w:p>
    <w:p w14:paraId="7F3025E8" w14:textId="77777777" w:rsidR="00624BD3" w:rsidRPr="00D613B8" w:rsidRDefault="00624BD3" w:rsidP="00062089">
      <w:pPr>
        <w:pStyle w:val="Index"/>
        <w:spacing w:line="240" w:lineRule="atLeast"/>
        <w:ind w:firstLine="709"/>
        <w:jc w:val="both"/>
        <w:rPr>
          <w:rFonts w:ascii="Times New Roman" w:hAnsi="Times New Roman" w:cs="Times New Roman"/>
          <w:sz w:val="26"/>
          <w:szCs w:val="26"/>
          <w:lang w:val="uk-UA"/>
        </w:rPr>
      </w:pPr>
    </w:p>
    <w:p w14:paraId="1B927608" w14:textId="77777777" w:rsidR="00703B6D" w:rsidRDefault="00703B6D" w:rsidP="00062089">
      <w:pPr>
        <w:spacing w:line="240" w:lineRule="atLeast"/>
        <w:ind w:firstLine="709"/>
        <w:jc w:val="both"/>
        <w:rPr>
          <w:b/>
          <w:color w:val="FF0000"/>
          <w:sz w:val="26"/>
          <w:szCs w:val="26"/>
        </w:rPr>
      </w:pPr>
    </w:p>
    <w:p w14:paraId="6BD0E62A" w14:textId="4FA3F2A0" w:rsidR="007D6356" w:rsidRPr="00C5138F" w:rsidRDefault="00703B6D" w:rsidP="00062089">
      <w:pPr>
        <w:spacing w:line="240" w:lineRule="atLeast"/>
        <w:ind w:firstLine="709"/>
        <w:jc w:val="both"/>
        <w:rPr>
          <w:b/>
          <w:color w:val="FF0000"/>
          <w:sz w:val="26"/>
          <w:szCs w:val="26"/>
          <w:u w:val="single"/>
        </w:rPr>
      </w:pPr>
      <w:r w:rsidRPr="00C5138F">
        <w:rPr>
          <w:b/>
          <w:color w:val="FF0000"/>
          <w:sz w:val="26"/>
          <w:szCs w:val="26"/>
          <w:u w:val="single"/>
          <w:lang w:val="ru-RU"/>
        </w:rPr>
        <w:t>1</w:t>
      </w:r>
      <w:r w:rsidR="006F5A4E">
        <w:rPr>
          <w:b/>
          <w:color w:val="FF0000"/>
          <w:sz w:val="26"/>
          <w:szCs w:val="26"/>
          <w:u w:val="single"/>
          <w:lang w:val="ru-RU"/>
        </w:rPr>
        <w:t>0</w:t>
      </w:r>
      <w:r w:rsidRPr="00C5138F">
        <w:rPr>
          <w:b/>
          <w:color w:val="FF0000"/>
          <w:sz w:val="26"/>
          <w:szCs w:val="26"/>
          <w:u w:val="single"/>
        </w:rPr>
        <w:t>.</w:t>
      </w:r>
      <w:r w:rsidRPr="00C5138F">
        <w:rPr>
          <w:b/>
          <w:color w:val="FF0000"/>
          <w:sz w:val="26"/>
          <w:szCs w:val="26"/>
          <w:u w:val="single"/>
          <w:lang w:val="ru-RU"/>
        </w:rPr>
        <w:t xml:space="preserve"> </w:t>
      </w:r>
      <w:r w:rsidR="007D6356" w:rsidRPr="00C5138F">
        <w:rPr>
          <w:b/>
          <w:color w:val="FF0000"/>
          <w:sz w:val="26"/>
          <w:szCs w:val="26"/>
          <w:u w:val="single"/>
        </w:rPr>
        <w:t>Основні екологічні проблеми Київській області</w:t>
      </w:r>
    </w:p>
    <w:p w14:paraId="6E6EFC8F" w14:textId="77777777" w:rsidR="00C5138F" w:rsidRPr="00C5138F" w:rsidRDefault="00C5138F" w:rsidP="00062089">
      <w:pPr>
        <w:spacing w:line="240" w:lineRule="atLeast"/>
        <w:ind w:firstLine="709"/>
        <w:jc w:val="both"/>
        <w:rPr>
          <w:b/>
          <w:sz w:val="26"/>
          <w:szCs w:val="26"/>
          <w:u w:val="single"/>
        </w:rPr>
      </w:pPr>
    </w:p>
    <w:p w14:paraId="481ABC74" w14:textId="3E58C449" w:rsidR="007D6356" w:rsidRPr="0069603C" w:rsidRDefault="007D6356" w:rsidP="00062089">
      <w:pPr>
        <w:spacing w:line="240" w:lineRule="atLeast"/>
        <w:ind w:firstLine="709"/>
        <w:jc w:val="both"/>
        <w:rPr>
          <w:b/>
          <w:sz w:val="26"/>
          <w:szCs w:val="26"/>
        </w:rPr>
      </w:pPr>
      <w:r w:rsidRPr="0069603C">
        <w:rPr>
          <w:b/>
          <w:sz w:val="26"/>
          <w:szCs w:val="26"/>
        </w:rPr>
        <w:t>1. Основні чинники та критерії для визначення основних екологічних проблем, у тому числі пов’язаних із:</w:t>
      </w:r>
    </w:p>
    <w:p w14:paraId="5B7718AD" w14:textId="77777777" w:rsidR="0069603C" w:rsidRDefault="0069603C" w:rsidP="00062089">
      <w:pPr>
        <w:spacing w:line="240" w:lineRule="atLeast"/>
        <w:ind w:firstLine="709"/>
        <w:jc w:val="both"/>
        <w:rPr>
          <w:b/>
          <w:color w:val="000000"/>
          <w:sz w:val="26"/>
          <w:szCs w:val="26"/>
        </w:rPr>
      </w:pPr>
    </w:p>
    <w:p w14:paraId="44BC8BBA" w14:textId="25377458" w:rsidR="007D6356" w:rsidRPr="0069603C" w:rsidRDefault="007D6356" w:rsidP="00062089">
      <w:pPr>
        <w:spacing w:line="240" w:lineRule="atLeast"/>
        <w:ind w:firstLine="709"/>
        <w:jc w:val="both"/>
        <w:rPr>
          <w:b/>
          <w:color w:val="000000"/>
          <w:sz w:val="26"/>
          <w:szCs w:val="26"/>
        </w:rPr>
      </w:pPr>
      <w:r w:rsidRPr="0069603C">
        <w:rPr>
          <w:b/>
          <w:color w:val="000000"/>
          <w:sz w:val="26"/>
          <w:szCs w:val="26"/>
        </w:rPr>
        <w:t>1) забрудненням атмосферного повітря викидами забруднюючих речовин від промислових підприємств та автотранспорту;</w:t>
      </w:r>
    </w:p>
    <w:p w14:paraId="10493364" w14:textId="77777777" w:rsidR="007D6356" w:rsidRPr="00062089" w:rsidRDefault="007D6356" w:rsidP="00062089">
      <w:pPr>
        <w:spacing w:line="240" w:lineRule="atLeast"/>
        <w:ind w:firstLine="709"/>
        <w:jc w:val="both"/>
        <w:rPr>
          <w:sz w:val="26"/>
          <w:szCs w:val="26"/>
        </w:rPr>
      </w:pPr>
      <w:r w:rsidRPr="00062089">
        <w:rPr>
          <w:sz w:val="26"/>
          <w:szCs w:val="26"/>
        </w:rPr>
        <w:t>Основними проблемами забруднення атмосферного повітря області продовжують залишатися:</w:t>
      </w:r>
    </w:p>
    <w:p w14:paraId="63454E7B" w14:textId="77777777" w:rsidR="007D6356" w:rsidRPr="0069603C" w:rsidRDefault="007D6356" w:rsidP="00062089">
      <w:pPr>
        <w:spacing w:line="240" w:lineRule="atLeast"/>
        <w:ind w:firstLine="709"/>
        <w:jc w:val="both"/>
        <w:rPr>
          <w:color w:val="FF0000"/>
          <w:sz w:val="26"/>
          <w:szCs w:val="26"/>
        </w:rPr>
      </w:pPr>
      <w:r w:rsidRPr="0069603C">
        <w:rPr>
          <w:color w:val="FF0000"/>
          <w:sz w:val="26"/>
          <w:szCs w:val="26"/>
        </w:rPr>
        <w:t xml:space="preserve"> - застарілі технології та устаткування, на базі яких функціонують підприємства, і які вже не в змозі забезпечити дотримання встановлених законодавством нормативів граничнодопустимих викидів забруднюючих речовин в атмосферне повітря; </w:t>
      </w:r>
    </w:p>
    <w:p w14:paraId="74E0A5A3" w14:textId="77777777" w:rsidR="007D6356" w:rsidRPr="0069603C" w:rsidRDefault="007D6356" w:rsidP="00062089">
      <w:pPr>
        <w:spacing w:line="240" w:lineRule="atLeast"/>
        <w:ind w:firstLine="709"/>
        <w:jc w:val="both"/>
        <w:rPr>
          <w:color w:val="FF0000"/>
          <w:sz w:val="26"/>
          <w:szCs w:val="26"/>
        </w:rPr>
      </w:pPr>
      <w:r w:rsidRPr="0069603C">
        <w:rPr>
          <w:color w:val="FF0000"/>
          <w:sz w:val="26"/>
          <w:szCs w:val="26"/>
        </w:rPr>
        <w:t xml:space="preserve">- значна частка газоочисного обладнання, яке експлуатується на підприємствах, морально і фізично застаріла. Газоочисне обладнання підприємств </w:t>
      </w:r>
      <w:r w:rsidRPr="0069603C">
        <w:rPr>
          <w:color w:val="FF0000"/>
          <w:sz w:val="26"/>
          <w:szCs w:val="26"/>
        </w:rPr>
        <w:lastRenderedPageBreak/>
        <w:t xml:space="preserve">уловлює в основному тільки пил, у той час як найбільш шкідливі з'єднання - окисли азоту, вуглецю, фенол, сірчисті, фтористі сполуки та ін. - викидаються без очищення; </w:t>
      </w:r>
    </w:p>
    <w:p w14:paraId="693F6010" w14:textId="77777777" w:rsidR="007D6356" w:rsidRPr="00062089" w:rsidRDefault="007D6356" w:rsidP="00062089">
      <w:pPr>
        <w:spacing w:line="240" w:lineRule="atLeast"/>
        <w:ind w:firstLine="709"/>
        <w:jc w:val="both"/>
        <w:rPr>
          <w:sz w:val="26"/>
          <w:szCs w:val="26"/>
        </w:rPr>
      </w:pPr>
      <w:r w:rsidRPr="00062089">
        <w:rPr>
          <w:sz w:val="26"/>
          <w:szCs w:val="26"/>
        </w:rPr>
        <w:t xml:space="preserve">- великі обсяги викидів забруднюючих речовин в атмосферне повітря від неорганізованих джерел. </w:t>
      </w:r>
    </w:p>
    <w:p w14:paraId="3F553DC6" w14:textId="77777777" w:rsidR="007D6356" w:rsidRPr="00062089" w:rsidRDefault="007D6356" w:rsidP="00062089">
      <w:pPr>
        <w:tabs>
          <w:tab w:val="left" w:pos="900"/>
          <w:tab w:val="left" w:pos="2880"/>
          <w:tab w:val="left" w:pos="4860"/>
          <w:tab w:val="left" w:pos="5040"/>
          <w:tab w:val="left" w:pos="5580"/>
        </w:tabs>
        <w:spacing w:line="240" w:lineRule="atLeast"/>
        <w:ind w:firstLine="709"/>
        <w:jc w:val="both"/>
        <w:rPr>
          <w:b/>
          <w:color w:val="FF0000"/>
          <w:sz w:val="26"/>
          <w:szCs w:val="26"/>
        </w:rPr>
      </w:pPr>
      <w:r w:rsidRPr="00062089">
        <w:rPr>
          <w:b/>
          <w:color w:val="FF0000"/>
          <w:sz w:val="26"/>
          <w:szCs w:val="26"/>
        </w:rPr>
        <w:t>Найбільші обсяги викидів забруднюючих речовин в атмосферне повітря мають підприємства: енергетики – 46,435 тис. т або 69,8 % від загальних викидів стаціонарними джерелами по області; сільського, лісового та рибного господарства – 7,083 тис. т. або 10,6 %; переробної промисловість - 5,12 тис.т, або 7,7 %, транспорт, складське господарство, поштова та кур'єрська діяльність – 4,6 тис. т. або 6,9 %;  інші – 7,91 тис. т. або 11,9 %.</w:t>
      </w:r>
    </w:p>
    <w:p w14:paraId="442FA75A" w14:textId="77777777" w:rsidR="007D6356" w:rsidRPr="00062089" w:rsidRDefault="007D6356" w:rsidP="00062089">
      <w:pPr>
        <w:spacing w:line="240" w:lineRule="atLeast"/>
        <w:ind w:firstLine="709"/>
        <w:jc w:val="both"/>
        <w:rPr>
          <w:sz w:val="26"/>
          <w:szCs w:val="26"/>
        </w:rPr>
      </w:pPr>
      <w:r w:rsidRPr="00062089">
        <w:rPr>
          <w:sz w:val="26"/>
          <w:szCs w:val="26"/>
        </w:rPr>
        <w:t xml:space="preserve">Найбільшим забруднювачем атмосферного повітря в Київській області, як і в попередні роки залишається Трипільська ТЕС ПАТ Центренерго, викиди якої склали 67,3 % від викидів стаціонарних джерел області. </w:t>
      </w:r>
    </w:p>
    <w:p w14:paraId="7333FA0A" w14:textId="77777777" w:rsidR="007D6356" w:rsidRPr="00062089" w:rsidRDefault="007D6356" w:rsidP="00062089">
      <w:pPr>
        <w:spacing w:line="240" w:lineRule="atLeast"/>
        <w:ind w:firstLine="709"/>
        <w:jc w:val="both"/>
        <w:rPr>
          <w:color w:val="000000"/>
          <w:sz w:val="26"/>
          <w:szCs w:val="26"/>
        </w:rPr>
      </w:pPr>
      <w:r w:rsidRPr="00062089">
        <w:rPr>
          <w:noProof/>
          <w:sz w:val="26"/>
          <w:szCs w:val="26"/>
        </w:rPr>
        <w:t xml:space="preserve">У 2020 році </w:t>
      </w:r>
      <w:r w:rsidRPr="00062089">
        <w:rPr>
          <w:sz w:val="26"/>
          <w:szCs w:val="26"/>
        </w:rPr>
        <w:t xml:space="preserve">систематичні спостереження за вмістом шкідливих речовин в атмосферному повітрі Київської області проводились департаментом екології та природних ресурсів Київської облдержадміністрації в 13-ох населених пунктах: м. Васильків, м. Бориспіль, м. Богуслав та м. Вишгород (моніторинг за станом атмосферного повітря проводився за 3 забруднюючими речовинами: </w:t>
      </w:r>
      <w:r w:rsidRPr="00062089">
        <w:rPr>
          <w:noProof/>
          <w:sz w:val="26"/>
          <w:szCs w:val="26"/>
        </w:rPr>
        <w:t xml:space="preserve">діоксид сіpки, оксид вуглецю та діоксид азоту), м. </w:t>
      </w:r>
      <w:r w:rsidRPr="00062089">
        <w:rPr>
          <w:sz w:val="26"/>
          <w:szCs w:val="26"/>
        </w:rPr>
        <w:t xml:space="preserve">Переяслав, м. Ірпінь, м. Вишневе, м. Боярка, м. Обухів, м.Кагарлик, м. Узин, смт. Іванків та смт. Велика Димерка Броварського району (моніторинг за станом атмосферного повітря проводився за 8 забруднюючими речовинами: </w:t>
      </w:r>
      <w:r w:rsidRPr="00062089">
        <w:rPr>
          <w:noProof/>
          <w:sz w:val="26"/>
          <w:szCs w:val="26"/>
        </w:rPr>
        <w:t xml:space="preserve">діоксид сіpки, оксид вуглецю, та </w:t>
      </w:r>
      <w:r w:rsidRPr="00062089">
        <w:rPr>
          <w:sz w:val="26"/>
          <w:szCs w:val="26"/>
        </w:rPr>
        <w:t>окисид та</w:t>
      </w:r>
      <w:r w:rsidRPr="00062089">
        <w:rPr>
          <w:noProof/>
          <w:sz w:val="26"/>
          <w:szCs w:val="26"/>
        </w:rPr>
        <w:t xml:space="preserve"> діоксид азоту,</w:t>
      </w:r>
      <w:r w:rsidRPr="00062089">
        <w:rPr>
          <w:sz w:val="26"/>
          <w:szCs w:val="26"/>
        </w:rPr>
        <w:t xml:space="preserve"> сірководень, аміак, озон, тверді частки РМ 2,5 та РМ 10), Броварською міською радою на 3 стаціонарних автоматичних постах вимірювання забруднення атмосферного повітря (визначались концентрації діоксиду сірки, оксиду вуглецю, діоксиду та оксиду азоту та метеорологічні показники: температура та вологість повітря, атмосферний тиск, швидкість та напрям вітру)</w:t>
      </w:r>
      <w:r w:rsidRPr="00062089">
        <w:rPr>
          <w:color w:val="000000"/>
          <w:sz w:val="26"/>
          <w:szCs w:val="26"/>
        </w:rPr>
        <w:t>.</w:t>
      </w:r>
    </w:p>
    <w:p w14:paraId="2C0C4360" w14:textId="77777777" w:rsidR="007D6356" w:rsidRPr="00062089" w:rsidRDefault="007D6356" w:rsidP="00062089">
      <w:pPr>
        <w:shd w:val="clear" w:color="auto" w:fill="FFFFFF"/>
        <w:spacing w:line="240" w:lineRule="atLeast"/>
        <w:ind w:firstLine="709"/>
        <w:jc w:val="both"/>
        <w:rPr>
          <w:bCs/>
          <w:sz w:val="26"/>
          <w:szCs w:val="26"/>
        </w:rPr>
      </w:pPr>
      <w:r w:rsidRPr="00062089">
        <w:rPr>
          <w:sz w:val="26"/>
          <w:szCs w:val="26"/>
        </w:rPr>
        <w:t xml:space="preserve">У кінці 2020 році департаментом екології та природних ресурсів Київської облдержадміністрації придбано та встановлено 3 </w:t>
      </w:r>
      <w:r w:rsidRPr="00062089">
        <w:rPr>
          <w:bCs/>
          <w:sz w:val="26"/>
          <w:szCs w:val="26"/>
        </w:rPr>
        <w:t xml:space="preserve">стаціонарні пости в </w:t>
      </w:r>
      <w:r w:rsidRPr="00062089">
        <w:rPr>
          <w:sz w:val="26"/>
          <w:szCs w:val="26"/>
        </w:rPr>
        <w:t xml:space="preserve">м. Бровари, м. Біла Церква, с. Підгірці Обухівського району. Дані пости </w:t>
      </w:r>
      <w:r w:rsidRPr="00062089">
        <w:rPr>
          <w:bCs/>
          <w:sz w:val="26"/>
          <w:szCs w:val="26"/>
        </w:rPr>
        <w:t>укомплектовані вимірювально-аналітичним обладнанням, що здійснюють виміри концентрації вуглецю оксиду, оксиду та диоксиду азоту, аміаку, сірки диоксиду та сірководню, пилу фракцій РМ10 та РМ2,5 та метеорологічним комплексом з датчиками, що вимірюють наступні метеопараметри: швидкість та напрям вітру; атмосферний тиск; температура повітря; відносна вологість повітря; кількість, інтенсивність та тип опадів; сонячна радіація.</w:t>
      </w:r>
    </w:p>
    <w:p w14:paraId="6D818985" w14:textId="77777777" w:rsidR="007D6356" w:rsidRPr="00062089" w:rsidRDefault="007D6356" w:rsidP="00062089">
      <w:pPr>
        <w:spacing w:line="240" w:lineRule="atLeast"/>
        <w:ind w:firstLine="709"/>
        <w:jc w:val="both"/>
        <w:rPr>
          <w:color w:val="000000"/>
          <w:sz w:val="26"/>
          <w:szCs w:val="26"/>
        </w:rPr>
      </w:pPr>
      <w:r w:rsidRPr="00062089">
        <w:rPr>
          <w:sz w:val="26"/>
          <w:szCs w:val="26"/>
        </w:rPr>
        <w:t>Всі стаціонарні пости діють в онлайн режимі 24/7, а саме: здійснюють вимірювання та передачу в автоматичному режимі даних на сайт департаменту екології та природних ресурсів Київської облдержадміністрації (</w:t>
      </w:r>
      <w:hyperlink r:id="rId8" w:history="1">
        <w:r w:rsidRPr="00062089">
          <w:rPr>
            <w:sz w:val="26"/>
            <w:szCs w:val="26"/>
          </w:rPr>
          <w:t>http://ecology-kievoblast.com.ua</w:t>
        </w:r>
      </w:hyperlink>
      <w:r w:rsidRPr="00062089">
        <w:rPr>
          <w:sz w:val="26"/>
          <w:szCs w:val="26"/>
        </w:rPr>
        <w:t>) та відображаються на веб-додатку «Моніторинг довкілля».</w:t>
      </w:r>
    </w:p>
    <w:p w14:paraId="1D85B6BE" w14:textId="77777777" w:rsidR="007D6356" w:rsidRPr="00062089" w:rsidRDefault="007D6356" w:rsidP="00062089">
      <w:pPr>
        <w:spacing w:line="240" w:lineRule="atLeast"/>
        <w:ind w:firstLine="709"/>
        <w:jc w:val="both"/>
        <w:rPr>
          <w:noProof/>
          <w:sz w:val="26"/>
          <w:szCs w:val="26"/>
        </w:rPr>
      </w:pPr>
      <w:r w:rsidRPr="00062089">
        <w:rPr>
          <w:noProof/>
          <w:sz w:val="26"/>
          <w:szCs w:val="26"/>
        </w:rPr>
        <w:t xml:space="preserve">Також моніторинг атмосфеpного повітpя пpоводився Центральною геофізичною обсерваторією імені Бориса Срезневського  в чотиpьох містах: в Білій Цеpкві – на двох стаціонаpних постах спостеpежень (ПСЗ), в Бpоваpах, Обухові, Укpаїнці – на одному посту. </w:t>
      </w:r>
      <w:r w:rsidRPr="00062089">
        <w:rPr>
          <w:sz w:val="26"/>
          <w:szCs w:val="26"/>
        </w:rPr>
        <w:t>У місті Українка спостереження з квітня 2020 р. не проводились через відключення поста від електроенергії.</w:t>
      </w:r>
    </w:p>
    <w:p w14:paraId="2DC06194" w14:textId="77777777" w:rsidR="007D6356" w:rsidRPr="00062089" w:rsidRDefault="007D6356" w:rsidP="00062089">
      <w:pPr>
        <w:spacing w:line="240" w:lineRule="atLeast"/>
        <w:ind w:firstLine="709"/>
        <w:jc w:val="both"/>
        <w:rPr>
          <w:noProof/>
          <w:sz w:val="26"/>
          <w:szCs w:val="26"/>
        </w:rPr>
      </w:pPr>
      <w:r w:rsidRPr="00062089">
        <w:rPr>
          <w:noProof/>
          <w:sz w:val="26"/>
          <w:szCs w:val="26"/>
        </w:rPr>
        <w:t xml:space="preserve">В атмосферному повітрі визначався вміст чотиpьох основних домішок: завислих речовин (пилу), діоксиду сіpки, оксиду вуглецю, діоксиду азоту, а також восьми важких металів:  свинцю, мангану, хpому, заліза, кадмію, міді, нікелю, цинку.  </w:t>
      </w:r>
    </w:p>
    <w:p w14:paraId="486C3A57" w14:textId="77777777" w:rsidR="007D6356" w:rsidRPr="00062089" w:rsidRDefault="007D6356" w:rsidP="00062089">
      <w:pPr>
        <w:spacing w:line="240" w:lineRule="atLeast"/>
        <w:ind w:firstLine="709"/>
        <w:jc w:val="both"/>
        <w:rPr>
          <w:noProof/>
          <w:sz w:val="26"/>
          <w:szCs w:val="26"/>
        </w:rPr>
      </w:pPr>
      <w:r w:rsidRPr="00062089">
        <w:rPr>
          <w:noProof/>
          <w:sz w:val="26"/>
          <w:szCs w:val="26"/>
        </w:rPr>
        <w:lastRenderedPageBreak/>
        <w:t xml:space="preserve">За звітний рік у Білій Церкві було відібрано 7259 проб атмосферного повітря, у Броварах – 3575, в Обухові – 3384, в Українці – 653 проби, які були проаналізовані </w:t>
      </w:r>
      <w:r w:rsidRPr="00062089">
        <w:rPr>
          <w:sz w:val="26"/>
          <w:szCs w:val="26"/>
        </w:rPr>
        <w:t>в лабораторії спостережень за забрудненням атмосферного повітря (ЛСЗА)</w:t>
      </w:r>
      <w:r w:rsidRPr="00062089">
        <w:rPr>
          <w:noProof/>
          <w:sz w:val="26"/>
          <w:szCs w:val="26"/>
        </w:rPr>
        <w:t xml:space="preserve">. </w:t>
      </w:r>
    </w:p>
    <w:p w14:paraId="7B06F1B2" w14:textId="77777777" w:rsidR="007D6356" w:rsidRPr="00062089" w:rsidRDefault="007D6356" w:rsidP="00062089">
      <w:pPr>
        <w:spacing w:line="240" w:lineRule="atLeast"/>
        <w:ind w:firstLine="709"/>
        <w:jc w:val="both"/>
        <w:rPr>
          <w:sz w:val="26"/>
          <w:szCs w:val="26"/>
        </w:rPr>
      </w:pPr>
      <w:r w:rsidRPr="00062089">
        <w:rPr>
          <w:sz w:val="26"/>
          <w:szCs w:val="26"/>
        </w:rPr>
        <w:t>Проби на вміст важких металів в повітрі (у 3-х містах по 12 середньомісячних пpоб, 96 визначень; в Українці – 3 проби, 24 визначення) аналізувались в лабораторіях обсерваторії: лабораторії спостережень за забрудненням  ґрунтів та моніторингу важких металів (ЛСЗГ) та  лабораторії фізико-хімічних методів аналізу (ЛФХМА).</w:t>
      </w:r>
    </w:p>
    <w:p w14:paraId="54732E8D" w14:textId="77777777" w:rsidR="007D6356" w:rsidRPr="00062089" w:rsidRDefault="007D6356" w:rsidP="00062089">
      <w:pPr>
        <w:pStyle w:val="23"/>
        <w:tabs>
          <w:tab w:val="left" w:pos="3261"/>
        </w:tabs>
        <w:spacing w:line="240" w:lineRule="atLeast"/>
        <w:ind w:firstLine="709"/>
        <w:rPr>
          <w:sz w:val="26"/>
          <w:szCs w:val="26"/>
        </w:rPr>
      </w:pPr>
      <w:r w:rsidRPr="00062089">
        <w:rPr>
          <w:sz w:val="26"/>
          <w:szCs w:val="26"/>
        </w:rPr>
        <w:t>У 2020 р. загальний рівень забруднення атмосферного повітря за індексом забруднення атмосфери (ІЗА) в містах Біла Церква, Бровари, Обухів, Українка оцінювався, як низький.</w:t>
      </w:r>
    </w:p>
    <w:p w14:paraId="61CDBED9" w14:textId="77777777" w:rsidR="007D6356" w:rsidRPr="00062089" w:rsidRDefault="007D6356" w:rsidP="00062089">
      <w:pPr>
        <w:pStyle w:val="23"/>
        <w:tabs>
          <w:tab w:val="left" w:pos="3261"/>
        </w:tabs>
        <w:spacing w:line="240" w:lineRule="atLeast"/>
        <w:ind w:firstLine="709"/>
        <w:rPr>
          <w:sz w:val="26"/>
          <w:szCs w:val="26"/>
        </w:rPr>
      </w:pPr>
      <w:r w:rsidRPr="00062089">
        <w:rPr>
          <w:sz w:val="26"/>
          <w:szCs w:val="26"/>
        </w:rPr>
        <w:t>Оцінка стану забруднення атмосферного повітря проводилась шляхом порівняння з відповідними гранично допустимими концентраціями (ГДК) речовин.</w:t>
      </w:r>
    </w:p>
    <w:p w14:paraId="2D1F6CB1" w14:textId="77777777" w:rsidR="007D6356" w:rsidRPr="00062089" w:rsidRDefault="007D6356" w:rsidP="00062089">
      <w:pPr>
        <w:pStyle w:val="23"/>
        <w:tabs>
          <w:tab w:val="left" w:pos="3261"/>
        </w:tabs>
        <w:spacing w:line="240" w:lineRule="atLeast"/>
        <w:ind w:firstLine="709"/>
        <w:rPr>
          <w:sz w:val="26"/>
          <w:szCs w:val="26"/>
        </w:rPr>
      </w:pPr>
      <w:r w:rsidRPr="00062089">
        <w:rPr>
          <w:noProof/>
          <w:sz w:val="26"/>
          <w:szCs w:val="26"/>
        </w:rPr>
        <w:t>Сеpедньоpічні концентрації домішок</w:t>
      </w:r>
      <w:r w:rsidRPr="00062089">
        <w:rPr>
          <w:noProof/>
          <w:sz w:val="26"/>
          <w:szCs w:val="26"/>
          <w:lang w:val="ru-RU"/>
        </w:rPr>
        <w:t>, що</w:t>
      </w:r>
      <w:r w:rsidRPr="00062089">
        <w:rPr>
          <w:noProof/>
          <w:sz w:val="26"/>
          <w:szCs w:val="26"/>
        </w:rPr>
        <w:t xml:space="preserve"> визначались, не перевищували сеpедньодобову гpанично допустиму концентрацію (ГДК</w:t>
      </w:r>
      <w:r w:rsidRPr="00062089">
        <w:rPr>
          <w:noProof/>
          <w:sz w:val="26"/>
          <w:szCs w:val="26"/>
          <w:vertAlign w:val="subscript"/>
        </w:rPr>
        <w:t>с.д.</w:t>
      </w:r>
      <w:r w:rsidRPr="00062089">
        <w:rPr>
          <w:noProof/>
          <w:sz w:val="26"/>
          <w:szCs w:val="26"/>
        </w:rPr>
        <w:footnoteReference w:customMarkFollows="1" w:id="1"/>
        <w:t>*) в контрольованих містах області, за винятком оксиду вуглецю, вміст якого становив у містах Переяслав - 1,2 ГДК</w:t>
      </w:r>
      <w:r w:rsidRPr="00062089">
        <w:rPr>
          <w:noProof/>
          <w:sz w:val="26"/>
          <w:szCs w:val="26"/>
          <w:vertAlign w:val="subscript"/>
        </w:rPr>
        <w:t>с.д</w:t>
      </w:r>
      <w:r w:rsidRPr="00062089">
        <w:rPr>
          <w:noProof/>
          <w:sz w:val="26"/>
          <w:szCs w:val="26"/>
        </w:rPr>
        <w:t xml:space="preserve"> та Вишневе - 2,5 ГДК</w:t>
      </w:r>
      <w:r w:rsidRPr="00062089">
        <w:rPr>
          <w:noProof/>
          <w:sz w:val="26"/>
          <w:szCs w:val="26"/>
          <w:vertAlign w:val="subscript"/>
        </w:rPr>
        <w:t>с.д.</w:t>
      </w:r>
      <w:r w:rsidRPr="00062089">
        <w:rPr>
          <w:noProof/>
          <w:sz w:val="26"/>
          <w:szCs w:val="26"/>
        </w:rPr>
        <w:t>; оксиду азоту, вміст якого становив у містах Ірпінь - 1,3 ГДК</w:t>
      </w:r>
      <w:r w:rsidRPr="00062089">
        <w:rPr>
          <w:noProof/>
          <w:sz w:val="26"/>
          <w:szCs w:val="26"/>
          <w:vertAlign w:val="subscript"/>
        </w:rPr>
        <w:t xml:space="preserve">с.д </w:t>
      </w:r>
      <w:r w:rsidRPr="00062089">
        <w:rPr>
          <w:noProof/>
          <w:sz w:val="26"/>
          <w:szCs w:val="26"/>
        </w:rPr>
        <w:t>та Боярка - 1,5 ГДК</w:t>
      </w:r>
      <w:r w:rsidRPr="00062089">
        <w:rPr>
          <w:noProof/>
          <w:sz w:val="26"/>
          <w:szCs w:val="26"/>
          <w:vertAlign w:val="subscript"/>
        </w:rPr>
        <w:t>с.д.</w:t>
      </w:r>
      <w:r w:rsidRPr="00062089">
        <w:rPr>
          <w:noProof/>
          <w:sz w:val="26"/>
          <w:szCs w:val="26"/>
        </w:rPr>
        <w:t>; діоксиду азоту, вміст якого у містах Іванків, Переяслав, Вишневе, Біла Церква, Бровари, Обухів, Українка був у межах 1,5-3,5 ГДК</w:t>
      </w:r>
      <w:r w:rsidRPr="00062089">
        <w:rPr>
          <w:noProof/>
          <w:sz w:val="26"/>
          <w:szCs w:val="26"/>
          <w:vertAlign w:val="subscript"/>
        </w:rPr>
        <w:t>с.д.</w:t>
      </w:r>
      <w:r w:rsidRPr="00062089">
        <w:rPr>
          <w:noProof/>
          <w:sz w:val="26"/>
          <w:szCs w:val="26"/>
        </w:rPr>
        <w:t>; озону, вміст якого у містах Переяслав, Обухів, Іванків був у межах 1,6-2,0 ГДК</w:t>
      </w:r>
      <w:r w:rsidRPr="00062089">
        <w:rPr>
          <w:noProof/>
          <w:sz w:val="26"/>
          <w:szCs w:val="26"/>
          <w:vertAlign w:val="subscript"/>
        </w:rPr>
        <w:t>с.д.</w:t>
      </w:r>
      <w:r w:rsidRPr="00062089">
        <w:rPr>
          <w:noProof/>
          <w:sz w:val="26"/>
          <w:szCs w:val="26"/>
        </w:rPr>
        <w:t xml:space="preserve"> та у Вишневому – 4,3 ГДК</w:t>
      </w:r>
      <w:r w:rsidRPr="00062089">
        <w:rPr>
          <w:noProof/>
          <w:sz w:val="26"/>
          <w:szCs w:val="26"/>
          <w:vertAlign w:val="subscript"/>
        </w:rPr>
        <w:t>с.д.</w:t>
      </w:r>
      <w:r w:rsidRPr="00062089">
        <w:rPr>
          <w:noProof/>
          <w:sz w:val="26"/>
          <w:szCs w:val="26"/>
        </w:rPr>
        <w:t>, а також аміаку у смт. Велика Димерка – 1,25 ГДК</w:t>
      </w:r>
      <w:r w:rsidRPr="00062089">
        <w:rPr>
          <w:noProof/>
          <w:sz w:val="26"/>
          <w:szCs w:val="26"/>
          <w:vertAlign w:val="subscript"/>
        </w:rPr>
        <w:t>с.д.</w:t>
      </w:r>
      <w:r w:rsidRPr="00062089">
        <w:rPr>
          <w:noProof/>
          <w:sz w:val="26"/>
          <w:szCs w:val="26"/>
        </w:rPr>
        <w:t>.</w:t>
      </w:r>
    </w:p>
    <w:p w14:paraId="29997E52" w14:textId="77777777" w:rsidR="007D6356" w:rsidRPr="00062089" w:rsidRDefault="007D6356" w:rsidP="00062089">
      <w:pPr>
        <w:pStyle w:val="23"/>
        <w:spacing w:line="240" w:lineRule="atLeast"/>
        <w:ind w:firstLine="709"/>
        <w:rPr>
          <w:noProof/>
          <w:sz w:val="26"/>
          <w:szCs w:val="26"/>
        </w:rPr>
      </w:pPr>
      <w:r w:rsidRPr="00062089">
        <w:rPr>
          <w:noProof/>
          <w:sz w:val="26"/>
          <w:szCs w:val="26"/>
        </w:rPr>
        <w:t>Основними джерелами викидів цієї домішки в атмосферу є підприємства енергетичного комплексу та  автотранспорт.</w:t>
      </w:r>
    </w:p>
    <w:p w14:paraId="008FD63A" w14:textId="77777777" w:rsidR="007D6356" w:rsidRPr="00062089" w:rsidRDefault="007D6356" w:rsidP="00062089">
      <w:pPr>
        <w:pStyle w:val="23"/>
        <w:tabs>
          <w:tab w:val="left" w:pos="3261"/>
        </w:tabs>
        <w:spacing w:line="240" w:lineRule="atLeast"/>
        <w:ind w:firstLine="709"/>
        <w:rPr>
          <w:noProof/>
          <w:sz w:val="26"/>
          <w:szCs w:val="26"/>
        </w:rPr>
      </w:pPr>
    </w:p>
    <w:p w14:paraId="291A18A8" w14:textId="77777777" w:rsidR="007D6356" w:rsidRPr="00291E21" w:rsidRDefault="007D6356" w:rsidP="00062089">
      <w:pPr>
        <w:spacing w:line="240" w:lineRule="atLeast"/>
        <w:ind w:firstLine="709"/>
        <w:jc w:val="both"/>
        <w:rPr>
          <w:b/>
          <w:color w:val="000000"/>
          <w:sz w:val="26"/>
          <w:szCs w:val="26"/>
        </w:rPr>
      </w:pPr>
      <w:r w:rsidRPr="00291E21">
        <w:rPr>
          <w:b/>
          <w:color w:val="000000"/>
          <w:sz w:val="26"/>
          <w:szCs w:val="26"/>
        </w:rPr>
        <w:t>2) забрудненням водних об’єктів скидами забруднюючих речовин із зворотними водами промислових підприємств, підприємств житлово-комунального господарства;</w:t>
      </w:r>
    </w:p>
    <w:p w14:paraId="6930B79A" w14:textId="77777777" w:rsidR="007D6356" w:rsidRPr="00062089" w:rsidRDefault="007D6356" w:rsidP="00062089">
      <w:pPr>
        <w:spacing w:line="240" w:lineRule="atLeast"/>
        <w:ind w:firstLine="709"/>
        <w:jc w:val="both"/>
        <w:rPr>
          <w:sz w:val="26"/>
          <w:szCs w:val="26"/>
        </w:rPr>
      </w:pPr>
      <w:r w:rsidRPr="00062089">
        <w:rPr>
          <w:sz w:val="26"/>
          <w:szCs w:val="26"/>
        </w:rPr>
        <w:t xml:space="preserve">Сучасний стан поверхневих водних об'єктів області формується під антропогенним впливом суб'єктів господарювання. </w:t>
      </w:r>
    </w:p>
    <w:p w14:paraId="0D007ABC" w14:textId="77777777" w:rsidR="007D6356" w:rsidRPr="00291E21" w:rsidRDefault="007D6356" w:rsidP="00062089">
      <w:pPr>
        <w:spacing w:line="240" w:lineRule="atLeast"/>
        <w:ind w:firstLine="709"/>
        <w:jc w:val="both"/>
        <w:rPr>
          <w:color w:val="FF0000"/>
          <w:sz w:val="26"/>
          <w:szCs w:val="26"/>
        </w:rPr>
      </w:pPr>
      <w:r w:rsidRPr="00291E21">
        <w:rPr>
          <w:color w:val="FF0000"/>
          <w:sz w:val="26"/>
          <w:szCs w:val="26"/>
        </w:rPr>
        <w:t xml:space="preserve">Забруднення водних об’єктів неочищеними та недостатньо очищеними зворотними водами через незадовільний технічний стан очисних споруд - одна з найактуальніших екологічних проблем області. </w:t>
      </w:r>
    </w:p>
    <w:p w14:paraId="667129C1" w14:textId="77777777" w:rsidR="007D6356" w:rsidRPr="00062089" w:rsidRDefault="007D6356" w:rsidP="00062089">
      <w:pPr>
        <w:spacing w:line="240" w:lineRule="atLeast"/>
        <w:ind w:firstLine="709"/>
        <w:jc w:val="both"/>
        <w:rPr>
          <w:sz w:val="26"/>
          <w:szCs w:val="26"/>
        </w:rPr>
      </w:pPr>
      <w:r w:rsidRPr="00062089">
        <w:rPr>
          <w:sz w:val="26"/>
          <w:szCs w:val="26"/>
        </w:rPr>
        <w:t>Через аварійний стан окремих вузлів і агрегатів та загальну фізичну зношеність обладнання, несвоєчасне проведення поточних та капітальних ремонтів призводить до того, що у природні водні об’єкти потрапляють недостатньо очищені стічні води.</w:t>
      </w:r>
    </w:p>
    <w:p w14:paraId="1E5BB871" w14:textId="77777777" w:rsidR="007D6356" w:rsidRPr="00062089" w:rsidRDefault="007D6356" w:rsidP="00062089">
      <w:pPr>
        <w:pStyle w:val="33"/>
        <w:spacing w:after="0" w:line="240" w:lineRule="atLeast"/>
        <w:ind w:left="0" w:firstLine="709"/>
        <w:jc w:val="both"/>
        <w:rPr>
          <w:sz w:val="26"/>
          <w:szCs w:val="26"/>
        </w:rPr>
      </w:pPr>
      <w:r w:rsidRPr="00062089">
        <w:rPr>
          <w:sz w:val="26"/>
          <w:szCs w:val="26"/>
        </w:rPr>
        <w:t>В Київській області у 2020 році було забрано 682,07 млн.м</w:t>
      </w:r>
      <w:r w:rsidRPr="00062089">
        <w:rPr>
          <w:sz w:val="26"/>
          <w:szCs w:val="26"/>
          <w:vertAlign w:val="superscript"/>
        </w:rPr>
        <w:t>3</w:t>
      </w:r>
      <w:r w:rsidRPr="00062089">
        <w:rPr>
          <w:sz w:val="26"/>
          <w:szCs w:val="26"/>
        </w:rPr>
        <w:t xml:space="preserve"> води з природних джерел, що на 152,87 млн.м</w:t>
      </w:r>
      <w:r w:rsidRPr="00062089">
        <w:rPr>
          <w:sz w:val="26"/>
          <w:szCs w:val="26"/>
          <w:vertAlign w:val="superscript"/>
        </w:rPr>
        <w:t>3</w:t>
      </w:r>
      <w:r w:rsidRPr="00062089">
        <w:rPr>
          <w:sz w:val="26"/>
          <w:szCs w:val="26"/>
        </w:rPr>
        <w:t xml:space="preserve"> більше ніж у попередньому році, відповідно використання склало – 668,5 млн.м</w:t>
      </w:r>
      <w:r w:rsidRPr="00062089">
        <w:rPr>
          <w:sz w:val="26"/>
          <w:szCs w:val="26"/>
          <w:vertAlign w:val="superscript"/>
        </w:rPr>
        <w:t xml:space="preserve">3 </w:t>
      </w:r>
      <w:r w:rsidRPr="00062089">
        <w:rPr>
          <w:sz w:val="26"/>
          <w:szCs w:val="26"/>
        </w:rPr>
        <w:t>та фактичний скид стічних вод у поверхневі водні об’єкти склав 596,6 млн.м</w:t>
      </w:r>
      <w:r w:rsidRPr="00062089">
        <w:rPr>
          <w:sz w:val="26"/>
          <w:szCs w:val="26"/>
          <w:vertAlign w:val="superscript"/>
        </w:rPr>
        <w:t>3</w:t>
      </w:r>
      <w:r w:rsidRPr="00062089">
        <w:rPr>
          <w:sz w:val="26"/>
          <w:szCs w:val="26"/>
        </w:rPr>
        <w:t>.</w:t>
      </w:r>
    </w:p>
    <w:p w14:paraId="3FBF8D09" w14:textId="77777777" w:rsidR="007D6356" w:rsidRPr="00062089" w:rsidRDefault="007D6356" w:rsidP="00062089">
      <w:pPr>
        <w:spacing w:line="240" w:lineRule="atLeast"/>
        <w:ind w:firstLine="709"/>
        <w:jc w:val="both"/>
        <w:rPr>
          <w:sz w:val="26"/>
          <w:szCs w:val="26"/>
        </w:rPr>
      </w:pPr>
      <w:r w:rsidRPr="00062089">
        <w:rPr>
          <w:sz w:val="26"/>
          <w:szCs w:val="26"/>
        </w:rPr>
        <w:t xml:space="preserve">Основними забруднювачами поверхневих водних об’єктів є підприємства житлово-комунального господарства. </w:t>
      </w:r>
    </w:p>
    <w:p w14:paraId="32925EC6" w14:textId="23C433BA" w:rsidR="007D6356" w:rsidRDefault="007D6356" w:rsidP="00062089">
      <w:pPr>
        <w:spacing w:line="240" w:lineRule="atLeast"/>
        <w:ind w:firstLine="709"/>
        <w:jc w:val="both"/>
        <w:rPr>
          <w:b/>
          <w:color w:val="FF0000"/>
          <w:sz w:val="26"/>
          <w:szCs w:val="26"/>
        </w:rPr>
      </w:pPr>
      <w:r w:rsidRPr="00062089">
        <w:rPr>
          <w:b/>
          <w:color w:val="FF0000"/>
          <w:sz w:val="26"/>
          <w:szCs w:val="26"/>
        </w:rPr>
        <w:t xml:space="preserve">Очисні споруди більшості населених пунктів області експлуатуються понад 40 років, використовують застарілі технології, фізична і моральна </w:t>
      </w:r>
      <w:r w:rsidRPr="00062089">
        <w:rPr>
          <w:b/>
          <w:color w:val="FF0000"/>
          <w:sz w:val="26"/>
          <w:szCs w:val="26"/>
        </w:rPr>
        <w:lastRenderedPageBreak/>
        <w:t>зношеність обладнання і споруд, несвоєчасне проведення поточних і капітальних ремонтів, відсутність коштів для оновлення, розширення та підтримання в належному стані очисних споруд. не можуть забезпечити необхідний рівень очистки.</w:t>
      </w:r>
    </w:p>
    <w:p w14:paraId="39011926" w14:textId="77777777" w:rsidR="00291E21" w:rsidRPr="00062089" w:rsidRDefault="00291E21" w:rsidP="00062089">
      <w:pPr>
        <w:spacing w:line="240" w:lineRule="atLeast"/>
        <w:ind w:firstLine="709"/>
        <w:jc w:val="both"/>
        <w:rPr>
          <w:b/>
          <w:color w:val="FF0000"/>
          <w:sz w:val="26"/>
          <w:szCs w:val="26"/>
        </w:rPr>
      </w:pPr>
    </w:p>
    <w:p w14:paraId="344A96DD" w14:textId="77777777" w:rsidR="007D6356" w:rsidRPr="00291E21" w:rsidRDefault="007D6356" w:rsidP="00062089">
      <w:pPr>
        <w:spacing w:line="240" w:lineRule="atLeast"/>
        <w:ind w:firstLine="709"/>
        <w:jc w:val="both"/>
        <w:rPr>
          <w:b/>
          <w:color w:val="000000"/>
          <w:sz w:val="26"/>
          <w:szCs w:val="26"/>
        </w:rPr>
      </w:pPr>
      <w:r w:rsidRPr="00291E21">
        <w:rPr>
          <w:b/>
          <w:color w:val="000000"/>
          <w:sz w:val="26"/>
          <w:szCs w:val="26"/>
        </w:rPr>
        <w:t>3) порушення гідрологічного та гідрохімічного режиму малих річок регіону;</w:t>
      </w:r>
    </w:p>
    <w:p w14:paraId="2C8A7A52" w14:textId="77777777" w:rsidR="007D6356" w:rsidRPr="00062089" w:rsidRDefault="007D6356" w:rsidP="00062089">
      <w:pPr>
        <w:pStyle w:val="ad"/>
        <w:tabs>
          <w:tab w:val="left" w:pos="0"/>
        </w:tabs>
        <w:spacing w:line="240" w:lineRule="atLeast"/>
        <w:ind w:firstLine="709"/>
        <w:jc w:val="both"/>
        <w:rPr>
          <w:sz w:val="26"/>
          <w:szCs w:val="26"/>
        </w:rPr>
      </w:pPr>
      <w:r w:rsidRPr="00062089">
        <w:rPr>
          <w:sz w:val="26"/>
          <w:szCs w:val="26"/>
        </w:rPr>
        <w:t>За даними гідрохімічних спостережень середній вміст розчиненого у воді кисню  у більшості річок був задовільним і знаходився у межах 8,49 - 13,53 мгО</w:t>
      </w:r>
      <w:r w:rsidRPr="00062089">
        <w:rPr>
          <w:sz w:val="26"/>
          <w:szCs w:val="26"/>
          <w:vertAlign w:val="subscript"/>
        </w:rPr>
        <w:t>2</w:t>
      </w:r>
      <w:r w:rsidRPr="00062089">
        <w:rPr>
          <w:sz w:val="26"/>
          <w:szCs w:val="26"/>
        </w:rPr>
        <w:t>/дм</w:t>
      </w:r>
      <w:r w:rsidRPr="00062089">
        <w:rPr>
          <w:sz w:val="26"/>
          <w:szCs w:val="26"/>
          <w:vertAlign w:val="superscript"/>
        </w:rPr>
        <w:t>3</w:t>
      </w:r>
      <w:r w:rsidRPr="00062089">
        <w:rPr>
          <w:sz w:val="26"/>
          <w:szCs w:val="26"/>
        </w:rPr>
        <w:t>. Концентрація з БСК</w:t>
      </w:r>
      <w:r w:rsidRPr="00062089">
        <w:rPr>
          <w:sz w:val="26"/>
          <w:szCs w:val="26"/>
          <w:vertAlign w:val="subscript"/>
        </w:rPr>
        <w:t xml:space="preserve">5 </w:t>
      </w:r>
      <w:r w:rsidRPr="00062089">
        <w:rPr>
          <w:sz w:val="26"/>
          <w:szCs w:val="26"/>
        </w:rPr>
        <w:t xml:space="preserve">(біохімічне споживання кисню за 5 діб) становила 1,0 - 1,2  ГДК  на річках Трубіж в районі  смт Баришівка, Рось  у створах м. Біла Церква. </w:t>
      </w:r>
    </w:p>
    <w:p w14:paraId="5783740E" w14:textId="77777777" w:rsidR="007D6356" w:rsidRPr="002A3CC9" w:rsidRDefault="007D6356" w:rsidP="00062089">
      <w:pPr>
        <w:tabs>
          <w:tab w:val="left" w:pos="0"/>
        </w:tabs>
        <w:spacing w:line="240" w:lineRule="atLeast"/>
        <w:ind w:firstLine="709"/>
        <w:jc w:val="both"/>
        <w:rPr>
          <w:color w:val="FF0000"/>
          <w:sz w:val="26"/>
          <w:szCs w:val="26"/>
        </w:rPr>
      </w:pPr>
      <w:r w:rsidRPr="002A3CC9">
        <w:rPr>
          <w:color w:val="FF0000"/>
          <w:sz w:val="26"/>
          <w:szCs w:val="26"/>
        </w:rPr>
        <w:t xml:space="preserve">Для річок Київської області характерними забруднювальними речовинами були  сполуки азоту, сполуки  важких металів, феноли. </w:t>
      </w:r>
    </w:p>
    <w:p w14:paraId="690815E0"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Перевищення гранично допустимих концентрацій  (ГДК)</w:t>
      </w:r>
      <w:r w:rsidRPr="00062089">
        <w:rPr>
          <w:rStyle w:val="af2"/>
          <w:sz w:val="26"/>
          <w:szCs w:val="26"/>
        </w:rPr>
        <w:footnoteReference w:id="2"/>
      </w:r>
      <w:r w:rsidRPr="00062089">
        <w:rPr>
          <w:sz w:val="26"/>
          <w:szCs w:val="26"/>
        </w:rPr>
        <w:t xml:space="preserve">  у звітному році (за середнім вмістом)  відмічено за  сполуками азоту амонійного у межах 1,0- 7,8 ГДК майже в усіх річках області, крім річок Недра та  Рось (м. Богуслав). </w:t>
      </w:r>
    </w:p>
    <w:p w14:paraId="763C1594"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Найбільш високі концентрації азоту амонійного зафіксовано, як і попередньому році, у пункті спостережень р. Трубіж в районі  смт Баришівка. </w:t>
      </w:r>
    </w:p>
    <w:p w14:paraId="7A14BB7C"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У цьому пункті максимальні разові концентрації досягали рівня високого забруднення (ВЗ)</w:t>
      </w:r>
      <w:r w:rsidRPr="00062089">
        <w:rPr>
          <w:sz w:val="26"/>
          <w:szCs w:val="26"/>
          <w:vertAlign w:val="superscript"/>
        </w:rPr>
        <w:footnoteReference w:id="3"/>
      </w:r>
      <w:r w:rsidRPr="00062089">
        <w:rPr>
          <w:sz w:val="26"/>
          <w:szCs w:val="26"/>
        </w:rPr>
        <w:t xml:space="preserve"> з інтервалом  від 16 до 23 ГДК (чотири випадки).</w:t>
      </w:r>
    </w:p>
    <w:p w14:paraId="08697378"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У більшості річок області межі коливань нітритної форми азоту складали   1,3 - 5,6 ГДК (за середнім вмістом), крім р. Унава, де середньорічний  вміст сполук азоту нітритного не перевищував рівень ГДК.</w:t>
      </w:r>
    </w:p>
    <w:p w14:paraId="507F79F7"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У річці Трубіж в районі смт Баришівка у звітному році спостерігалось підвищення концентрацій азоту нітритного. Найбільш висока разова концентрація 10,5 ГДК (рівень ВЗ) відмічена у верхньому створі пункту спостережень.</w:t>
      </w:r>
    </w:p>
    <w:p w14:paraId="4576DB7C" w14:textId="77777777" w:rsidR="007D6356" w:rsidRPr="002A3CC9" w:rsidRDefault="007D6356" w:rsidP="00062089">
      <w:pPr>
        <w:tabs>
          <w:tab w:val="left" w:pos="0"/>
        </w:tabs>
        <w:spacing w:line="240" w:lineRule="atLeast"/>
        <w:ind w:firstLine="709"/>
        <w:jc w:val="both"/>
        <w:rPr>
          <w:color w:val="FF0000"/>
          <w:sz w:val="26"/>
          <w:szCs w:val="26"/>
        </w:rPr>
      </w:pPr>
      <w:r w:rsidRPr="002A3CC9">
        <w:rPr>
          <w:color w:val="FF0000"/>
          <w:sz w:val="26"/>
          <w:szCs w:val="26"/>
        </w:rPr>
        <w:t xml:space="preserve">Якість поверхневих вод річок Київської області не відповідає рибогосподарським нормативам за такими речовинами, як сполуки міді, мангану, цинку, хрому шестивалентного, заліза загального і їх вміст залишається суттєвим. </w:t>
      </w:r>
    </w:p>
    <w:p w14:paraId="7BCF0D51"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У звітному році відбулось деяке  підвищення вмісту у воді  сполук міді. Середньорічні концентрації цього показника перевищували ГДК у 2-4 рази, а максимальні разові у річках Унава та Ірпінь  досягали 9-10 ГДК. </w:t>
      </w:r>
    </w:p>
    <w:p w14:paraId="513EE47F" w14:textId="2BC8FA81" w:rsidR="007D6356" w:rsidRPr="00062089" w:rsidRDefault="007D6356" w:rsidP="00062089">
      <w:pPr>
        <w:tabs>
          <w:tab w:val="left" w:pos="0"/>
        </w:tabs>
        <w:spacing w:line="240" w:lineRule="atLeast"/>
        <w:ind w:firstLine="709"/>
        <w:jc w:val="both"/>
        <w:rPr>
          <w:sz w:val="26"/>
          <w:szCs w:val="26"/>
        </w:rPr>
      </w:pPr>
      <w:r w:rsidRPr="00062089">
        <w:rPr>
          <w:sz w:val="26"/>
          <w:szCs w:val="26"/>
        </w:rPr>
        <w:t>Вміст сполук цинку залишається досить стабільним.  У 2020 р. середні концентрації перевищували ГДК у 1,4-3,4 рази. Незначне підвищення вмісту сполук цинку зафіксовано у воді р. Рось (м. Біла Церква), а зменшення – у р. Ірпінь</w:t>
      </w:r>
      <w:r w:rsidR="002A3CC9">
        <w:rPr>
          <w:sz w:val="26"/>
          <w:szCs w:val="26"/>
        </w:rPr>
        <w:t>.</w:t>
      </w:r>
    </w:p>
    <w:p w14:paraId="74D0B094"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Не відбулось значних змін у забруднені річок сполуками мангану та заліза загального. Деяке збільшення цих речовин спостерігалось у річках Ірпінь та Десна, де разові концентрації досягали рівня ВЗ і становили 13 та 15 ГДК відповідно.  </w:t>
      </w:r>
    </w:p>
    <w:p w14:paraId="051312CF"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Як і у попередньому році, річки Київської області забруднені сполуками хрому шестивалентного з середніми концентраціями від 0,004 до 0,008 мг/дм</w:t>
      </w:r>
      <w:r w:rsidRPr="00062089">
        <w:rPr>
          <w:sz w:val="26"/>
          <w:szCs w:val="26"/>
          <w:vertAlign w:val="superscript"/>
        </w:rPr>
        <w:t xml:space="preserve">3 </w:t>
      </w:r>
      <w:r w:rsidRPr="00062089">
        <w:rPr>
          <w:sz w:val="26"/>
          <w:szCs w:val="26"/>
        </w:rPr>
        <w:t xml:space="preserve"> (4 - 8 </w:t>
      </w:r>
      <w:r w:rsidRPr="00062089">
        <w:rPr>
          <w:sz w:val="26"/>
          <w:szCs w:val="26"/>
        </w:rPr>
        <w:lastRenderedPageBreak/>
        <w:t>ГДК). Максимальні разові концентрації у річках, крім р. Ірпінь та р. Недра,  були  в діапазоні від 10 до 23 ГДК (виявлено 11 випадків ВЗ).</w:t>
      </w:r>
    </w:p>
    <w:p w14:paraId="47C5382F"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В усіх річках та пунктах контролю концентрації фенолів дещо зменшились до рівня 1-2 ГДК.</w:t>
      </w:r>
    </w:p>
    <w:p w14:paraId="74094A9F"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Нафтопродукти, синтетично поверхнево-активні речовини (СПАР) у всіх водних об’єктах не перевищували відповідні нормативи. </w:t>
      </w:r>
    </w:p>
    <w:p w14:paraId="2380B704"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Середньорічні концентрації розчиненого у воді кисню Київського і Канівського водосховищ знаходились у межах 9,93-12,11 мгО</w:t>
      </w:r>
      <w:r w:rsidRPr="00062089">
        <w:rPr>
          <w:sz w:val="26"/>
          <w:szCs w:val="26"/>
          <w:vertAlign w:val="subscript"/>
        </w:rPr>
        <w:t>2</w:t>
      </w:r>
      <w:r w:rsidRPr="00062089">
        <w:rPr>
          <w:sz w:val="26"/>
          <w:szCs w:val="26"/>
        </w:rPr>
        <w:t>/дм</w:t>
      </w:r>
      <w:r w:rsidRPr="00062089">
        <w:rPr>
          <w:sz w:val="26"/>
          <w:szCs w:val="26"/>
          <w:vertAlign w:val="superscript"/>
        </w:rPr>
        <w:t>3</w:t>
      </w:r>
      <w:r w:rsidRPr="00062089">
        <w:rPr>
          <w:sz w:val="26"/>
          <w:szCs w:val="26"/>
        </w:rPr>
        <w:t>.</w:t>
      </w:r>
    </w:p>
    <w:p w14:paraId="1BF9D4AB"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Середня величина біохімічного споживання кисню за (БСК</w:t>
      </w:r>
      <w:r w:rsidRPr="00062089">
        <w:rPr>
          <w:sz w:val="26"/>
          <w:szCs w:val="26"/>
          <w:vertAlign w:val="subscript"/>
        </w:rPr>
        <w:t>5</w:t>
      </w:r>
      <w:r w:rsidRPr="00062089">
        <w:rPr>
          <w:sz w:val="26"/>
          <w:szCs w:val="26"/>
        </w:rPr>
        <w:t xml:space="preserve">)  становила  1,0 - 1,1 ГДК і зафіксована у пунктах Канівського водосховища в районі міст Українка та Ржищів.  </w:t>
      </w:r>
    </w:p>
    <w:p w14:paraId="5A607125" w14:textId="77777777" w:rsidR="007D6356" w:rsidRPr="002A3CC9" w:rsidRDefault="007D6356" w:rsidP="00062089">
      <w:pPr>
        <w:tabs>
          <w:tab w:val="left" w:pos="0"/>
        </w:tabs>
        <w:spacing w:line="240" w:lineRule="atLeast"/>
        <w:ind w:firstLine="709"/>
        <w:jc w:val="both"/>
        <w:rPr>
          <w:color w:val="FF0000"/>
          <w:sz w:val="26"/>
          <w:szCs w:val="26"/>
        </w:rPr>
      </w:pPr>
      <w:r w:rsidRPr="002A3CC9">
        <w:rPr>
          <w:color w:val="FF0000"/>
          <w:sz w:val="26"/>
          <w:szCs w:val="26"/>
        </w:rPr>
        <w:t>Середньорічний вміст сполук азоту амонійного перевищував ГДК у 1,1 рази у пункті Київського водосховища у створах м. Чорнобиль, сполук азоту нітритного – у 1,2 - 1,5 рази  у нижньому створі м. Київ та у створах міст Українка і  Ржищів Канівського водосховища.</w:t>
      </w:r>
    </w:p>
    <w:p w14:paraId="40E18E27" w14:textId="31AD1277" w:rsidR="007D6356" w:rsidRPr="00062089" w:rsidRDefault="002A3CC9" w:rsidP="00062089">
      <w:pPr>
        <w:tabs>
          <w:tab w:val="left" w:pos="0"/>
        </w:tabs>
        <w:spacing w:line="240" w:lineRule="atLeast"/>
        <w:ind w:firstLine="709"/>
        <w:jc w:val="both"/>
        <w:rPr>
          <w:sz w:val="26"/>
          <w:szCs w:val="26"/>
        </w:rPr>
      </w:pPr>
      <w:r>
        <w:rPr>
          <w:sz w:val="26"/>
          <w:szCs w:val="26"/>
        </w:rPr>
        <w:t>Середні значення</w:t>
      </w:r>
      <w:r w:rsidR="007D6356" w:rsidRPr="00062089">
        <w:rPr>
          <w:sz w:val="26"/>
          <w:szCs w:val="26"/>
        </w:rPr>
        <w:t xml:space="preserve"> сполук міді  були у межах 3-5 ГДК, сполук  цинку – 1,7 - 5,9 ГДК,  мангану – 1,9 - 3,5 ГДК в усіх пунктах Київського та Канівського водосховищ. Вміст сполук заліза загального у Київському водосховищі  у  створах м. Чорнобиль був у діапазоні від  1,0 до 1,1 ГДК. </w:t>
      </w:r>
    </w:p>
    <w:p w14:paraId="281755B8" w14:textId="77777777" w:rsidR="007D6356" w:rsidRPr="00062089" w:rsidRDefault="007D6356" w:rsidP="00062089">
      <w:pPr>
        <w:tabs>
          <w:tab w:val="left" w:pos="0"/>
        </w:tabs>
        <w:spacing w:line="240" w:lineRule="atLeast"/>
        <w:ind w:firstLine="709"/>
        <w:jc w:val="both"/>
        <w:rPr>
          <w:b/>
          <w:sz w:val="26"/>
          <w:szCs w:val="26"/>
        </w:rPr>
      </w:pPr>
      <w:r w:rsidRPr="00062089">
        <w:rPr>
          <w:sz w:val="26"/>
          <w:szCs w:val="26"/>
        </w:rPr>
        <w:t>У пунктах контролю Київського та Канівського водосховищ вміст сполук хрому шестивалентного був достатньо високий, з середніми концентраціями від 0,004 до 0,006 мг/дм</w:t>
      </w:r>
      <w:r w:rsidRPr="00062089">
        <w:rPr>
          <w:sz w:val="26"/>
          <w:szCs w:val="26"/>
          <w:vertAlign w:val="superscript"/>
        </w:rPr>
        <w:t>3</w:t>
      </w:r>
      <w:r w:rsidRPr="00062089">
        <w:rPr>
          <w:sz w:val="26"/>
          <w:szCs w:val="26"/>
        </w:rPr>
        <w:t xml:space="preserve"> (4 - 6 ГДК), максимальними  значеннями </w:t>
      </w:r>
      <w:r w:rsidRPr="00062089">
        <w:rPr>
          <w:b/>
          <w:sz w:val="26"/>
          <w:szCs w:val="26"/>
        </w:rPr>
        <w:t xml:space="preserve">– </w:t>
      </w:r>
      <w:r w:rsidRPr="00062089">
        <w:rPr>
          <w:sz w:val="26"/>
          <w:szCs w:val="26"/>
        </w:rPr>
        <w:t>0,010 - 0,020 мг/дм</w:t>
      </w:r>
      <w:r w:rsidRPr="00062089">
        <w:rPr>
          <w:sz w:val="26"/>
          <w:szCs w:val="26"/>
          <w:vertAlign w:val="superscript"/>
        </w:rPr>
        <w:t xml:space="preserve">3  </w:t>
      </w:r>
      <w:r w:rsidRPr="00062089">
        <w:rPr>
          <w:sz w:val="26"/>
          <w:szCs w:val="26"/>
        </w:rPr>
        <w:t xml:space="preserve"> (10-20 ГДК). Як і у попередньому році у водосховищах відмічалась досить значна кількість випадків високого забруднення цим інгредієнтом (13 випадків). </w:t>
      </w:r>
    </w:p>
    <w:p w14:paraId="22404EBC"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У Київському водосховищі у нижньому створі м. Чорнобиль та у Канівському водосховищі – м. Київ зафіксовано вміст сполук мангану на рівні  ВЗ  з перевищення ГДК у 11 - 16 разів  (4 випадки). </w:t>
      </w:r>
    </w:p>
    <w:p w14:paraId="18194270"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У звітному році у пунктах та створах водосховищ відзначалось підвищення вмісту сполук міді та цинку. Відмічено 9 випадків високого забруднення сполуками цинку з перевищенням ГДК у 11-16 разів, в усіх пунктах і створах, крім пункту спостережень в районі м. Ржищів Канівського водосховища. </w:t>
      </w:r>
    </w:p>
    <w:p w14:paraId="1C1688BF"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Відбулось незначне покращення якості води у більшості пунктів Київського та Канівського водосховищ через зменшення вмісту сполук азоту амонійного та хрому шестивалентного, у пункті Київського водосховища  м. Чорнобиль – сполук заліза загального.</w:t>
      </w:r>
    </w:p>
    <w:p w14:paraId="2788DADC" w14:textId="77777777" w:rsidR="007D6356" w:rsidRPr="00062089" w:rsidRDefault="007D6356" w:rsidP="00062089">
      <w:pPr>
        <w:tabs>
          <w:tab w:val="left" w:pos="0"/>
        </w:tabs>
        <w:spacing w:line="240" w:lineRule="atLeast"/>
        <w:ind w:firstLine="709"/>
        <w:jc w:val="both"/>
        <w:rPr>
          <w:sz w:val="26"/>
          <w:szCs w:val="26"/>
        </w:rPr>
      </w:pPr>
      <w:r w:rsidRPr="00062089">
        <w:rPr>
          <w:sz w:val="26"/>
          <w:szCs w:val="26"/>
        </w:rPr>
        <w:t xml:space="preserve">Середній вміст фенолів був на рівні ГДК, максимальний досягав 2 ГДК. </w:t>
      </w:r>
    </w:p>
    <w:p w14:paraId="4840EABC" w14:textId="77777777" w:rsidR="007D6356" w:rsidRPr="00062089" w:rsidRDefault="007D6356" w:rsidP="00062089">
      <w:pPr>
        <w:spacing w:line="240" w:lineRule="atLeast"/>
        <w:ind w:firstLine="709"/>
        <w:jc w:val="both"/>
        <w:rPr>
          <w:sz w:val="26"/>
          <w:szCs w:val="26"/>
        </w:rPr>
      </w:pPr>
      <w:r w:rsidRPr="00062089">
        <w:rPr>
          <w:sz w:val="26"/>
          <w:szCs w:val="26"/>
        </w:rPr>
        <w:t>У пунктах контролю концентрації нафтопродуктів, синтетично поверхнево-активних речовин (СПАР) відповідали нормативним  вимогам.</w:t>
      </w:r>
    </w:p>
    <w:p w14:paraId="2369133A" w14:textId="77777777" w:rsidR="002A3CC9" w:rsidRDefault="002A3CC9" w:rsidP="00062089">
      <w:pPr>
        <w:spacing w:line="240" w:lineRule="atLeast"/>
        <w:ind w:firstLine="709"/>
        <w:jc w:val="both"/>
        <w:rPr>
          <w:color w:val="000000"/>
          <w:sz w:val="26"/>
          <w:szCs w:val="26"/>
        </w:rPr>
      </w:pPr>
    </w:p>
    <w:p w14:paraId="7D7A0CB4" w14:textId="5843282C" w:rsidR="007D6356" w:rsidRPr="002A3CC9" w:rsidRDefault="007D6356" w:rsidP="00062089">
      <w:pPr>
        <w:spacing w:line="240" w:lineRule="atLeast"/>
        <w:ind w:firstLine="709"/>
        <w:jc w:val="both"/>
        <w:rPr>
          <w:b/>
          <w:color w:val="000000"/>
          <w:sz w:val="26"/>
          <w:szCs w:val="26"/>
        </w:rPr>
      </w:pPr>
      <w:r w:rsidRPr="002A3CC9">
        <w:rPr>
          <w:b/>
          <w:color w:val="000000"/>
          <w:sz w:val="26"/>
          <w:szCs w:val="26"/>
        </w:rPr>
        <w:t>4) підтопленням земель та населених пунктів регіону;</w:t>
      </w:r>
    </w:p>
    <w:p w14:paraId="4E46507F" w14:textId="77777777" w:rsidR="007D6356" w:rsidRPr="00062089" w:rsidRDefault="007D6356" w:rsidP="00062089">
      <w:pPr>
        <w:spacing w:line="240" w:lineRule="atLeast"/>
        <w:ind w:firstLine="709"/>
        <w:jc w:val="both"/>
        <w:rPr>
          <w:sz w:val="26"/>
          <w:szCs w:val="26"/>
        </w:rPr>
      </w:pPr>
      <w:r w:rsidRPr="00062089">
        <w:rPr>
          <w:sz w:val="26"/>
          <w:szCs w:val="26"/>
        </w:rPr>
        <w:t>Підтоплення, як природне і техногенне явище, погіршує умови формування поверхневих і підземних вод, функціонування господарських об’єктів, знижує родючість грунтів.</w:t>
      </w:r>
    </w:p>
    <w:p w14:paraId="7A8B02C2" w14:textId="77777777" w:rsidR="007D6356" w:rsidRPr="00062089" w:rsidRDefault="007D6356" w:rsidP="00062089">
      <w:pPr>
        <w:spacing w:line="240" w:lineRule="atLeast"/>
        <w:ind w:firstLine="709"/>
        <w:jc w:val="both"/>
        <w:rPr>
          <w:sz w:val="26"/>
          <w:szCs w:val="26"/>
        </w:rPr>
      </w:pPr>
      <w:r w:rsidRPr="00062089">
        <w:rPr>
          <w:sz w:val="26"/>
          <w:szCs w:val="26"/>
        </w:rPr>
        <w:t xml:space="preserve">На розвиток підтоплення впливають </w:t>
      </w:r>
      <w:hyperlink r:id="rId9" w:tooltip="Іригація" w:history="1">
        <w:r w:rsidRPr="00062089">
          <w:rPr>
            <w:sz w:val="26"/>
            <w:szCs w:val="26"/>
          </w:rPr>
          <w:t>зрошування земель</w:t>
        </w:r>
      </w:hyperlink>
      <w:r w:rsidRPr="00062089">
        <w:rPr>
          <w:sz w:val="26"/>
          <w:szCs w:val="26"/>
        </w:rPr>
        <w:t>, підпирання ґрунтових вод водосховищами, погіршення дренованості території внаслідок замулювання малих річок, засипання балок та ярів, втрати води з технічних мереж, порушення режиму випаровування підземних вод тощо.</w:t>
      </w:r>
    </w:p>
    <w:p w14:paraId="41F5B886" w14:textId="77777777" w:rsidR="007D6356" w:rsidRPr="00D613B8" w:rsidRDefault="007D6356" w:rsidP="00062089">
      <w:pPr>
        <w:spacing w:line="240" w:lineRule="atLeast"/>
        <w:ind w:firstLine="709"/>
        <w:jc w:val="both"/>
        <w:rPr>
          <w:color w:val="0070C0"/>
          <w:sz w:val="26"/>
          <w:szCs w:val="26"/>
        </w:rPr>
      </w:pPr>
      <w:r w:rsidRPr="00D613B8">
        <w:rPr>
          <w:color w:val="0070C0"/>
          <w:sz w:val="26"/>
          <w:szCs w:val="26"/>
        </w:rPr>
        <w:lastRenderedPageBreak/>
        <w:t>Підтоплення викликає активізацію зсувів, заболочування, засолення ґрунтів та ін. Особливо небезпечними є просадкові деформації в підтоплених масивах лесових порід, що нерідко зумовлює аварійні ситуації для споруд, побудованих без врахування майбутнього замочування лесової товщі.</w:t>
      </w:r>
    </w:p>
    <w:p w14:paraId="0AB4C3D3" w14:textId="630DAD45" w:rsidR="007D6356" w:rsidRPr="00062089" w:rsidRDefault="007D6356" w:rsidP="00062089">
      <w:pPr>
        <w:spacing w:line="240" w:lineRule="atLeast"/>
        <w:ind w:firstLine="709"/>
        <w:jc w:val="both"/>
        <w:rPr>
          <w:sz w:val="26"/>
          <w:szCs w:val="26"/>
        </w:rPr>
      </w:pPr>
      <w:r w:rsidRPr="00062089">
        <w:rPr>
          <w:color w:val="000000"/>
          <w:sz w:val="26"/>
          <w:szCs w:val="26"/>
          <w:lang w:val="ru-RU"/>
        </w:rPr>
        <w:t xml:space="preserve">За останні роки найбільше підтоплення спостерігалося у 2013 році так було </w:t>
      </w:r>
      <w:r w:rsidRPr="00062089">
        <w:rPr>
          <w:sz w:val="26"/>
          <w:szCs w:val="26"/>
        </w:rPr>
        <w:t>виявлено 148 населених пунктів в яких мало місце підтоплення присадибних ділянок та погребів. Загальна площа підтоплення населених пунктів становила понад 4,8 тис. га, в тому числі у межах захищеної території 3,0</w:t>
      </w:r>
      <w:r w:rsidR="002A3CC9">
        <w:rPr>
          <w:sz w:val="26"/>
          <w:szCs w:val="26"/>
        </w:rPr>
        <w:t xml:space="preserve"> </w:t>
      </w:r>
      <w:r w:rsidRPr="00062089">
        <w:rPr>
          <w:sz w:val="26"/>
          <w:szCs w:val="26"/>
        </w:rPr>
        <w:t>тис. га, за межами захищеної території підтоплюються населені пункти на площі 1,8 тис. га.</w:t>
      </w:r>
    </w:p>
    <w:p w14:paraId="53C932A5" w14:textId="77777777" w:rsidR="007D6356" w:rsidRPr="00062089" w:rsidRDefault="007D6356" w:rsidP="00062089">
      <w:pPr>
        <w:spacing w:line="240" w:lineRule="atLeast"/>
        <w:ind w:firstLine="709"/>
        <w:jc w:val="both"/>
        <w:rPr>
          <w:sz w:val="26"/>
          <w:szCs w:val="26"/>
        </w:rPr>
      </w:pPr>
      <w:r w:rsidRPr="00062089">
        <w:rPr>
          <w:sz w:val="26"/>
          <w:szCs w:val="26"/>
        </w:rPr>
        <w:t xml:space="preserve">У 2014 році загальна площа підтоплення населених пунктів становила 109 га, а у 2015 році склала 5 га. </w:t>
      </w:r>
    </w:p>
    <w:p w14:paraId="68A8B83C" w14:textId="77777777" w:rsidR="007D6356" w:rsidRPr="00062089" w:rsidRDefault="007D6356" w:rsidP="00062089">
      <w:pPr>
        <w:spacing w:line="240" w:lineRule="atLeast"/>
        <w:ind w:firstLine="709"/>
        <w:jc w:val="both"/>
        <w:rPr>
          <w:sz w:val="26"/>
          <w:szCs w:val="26"/>
        </w:rPr>
      </w:pPr>
      <w:r w:rsidRPr="00062089">
        <w:rPr>
          <w:sz w:val="26"/>
          <w:szCs w:val="26"/>
        </w:rPr>
        <w:t>На території Київської області, під час обстеження підтоплення населених пунктів у 2016-2020 роках взагалі не виявлено.</w:t>
      </w:r>
    </w:p>
    <w:p w14:paraId="5A93D927" w14:textId="77777777" w:rsidR="00D613B8" w:rsidRDefault="00D613B8" w:rsidP="00062089">
      <w:pPr>
        <w:spacing w:line="240" w:lineRule="atLeast"/>
        <w:ind w:firstLine="709"/>
        <w:jc w:val="both"/>
        <w:rPr>
          <w:color w:val="000000"/>
          <w:sz w:val="26"/>
          <w:szCs w:val="26"/>
        </w:rPr>
      </w:pPr>
    </w:p>
    <w:p w14:paraId="2BB0BCE6" w14:textId="464EDD7D" w:rsidR="007D6356" w:rsidRPr="00D613B8" w:rsidRDefault="007D6356" w:rsidP="00062089">
      <w:pPr>
        <w:spacing w:line="240" w:lineRule="atLeast"/>
        <w:ind w:firstLine="709"/>
        <w:jc w:val="both"/>
        <w:rPr>
          <w:b/>
          <w:color w:val="000000"/>
          <w:sz w:val="26"/>
          <w:szCs w:val="26"/>
        </w:rPr>
      </w:pPr>
      <w:r w:rsidRPr="00D613B8">
        <w:rPr>
          <w:b/>
          <w:color w:val="000000"/>
          <w:sz w:val="26"/>
          <w:szCs w:val="26"/>
        </w:rPr>
        <w:t xml:space="preserve">5) поводженням з відходами І-ІІІ класів небезпеки; </w:t>
      </w:r>
    </w:p>
    <w:p w14:paraId="364B9AFF" w14:textId="77777777" w:rsidR="007D6356" w:rsidRPr="00D613B8" w:rsidRDefault="007D6356" w:rsidP="00062089">
      <w:pPr>
        <w:spacing w:line="240" w:lineRule="atLeast"/>
        <w:ind w:firstLine="709"/>
        <w:jc w:val="both"/>
        <w:rPr>
          <w:color w:val="FF0000"/>
          <w:sz w:val="26"/>
          <w:szCs w:val="26"/>
        </w:rPr>
      </w:pPr>
      <w:r w:rsidRPr="00D613B8">
        <w:rPr>
          <w:color w:val="FF0000"/>
          <w:sz w:val="26"/>
          <w:szCs w:val="26"/>
        </w:rPr>
        <w:t xml:space="preserve">Відходи є одним з найбільш вагомих факторів забруднення навколишнього середовища і негативного впливу на всі компоненти довкілля. </w:t>
      </w:r>
    </w:p>
    <w:p w14:paraId="0D860181" w14:textId="77777777" w:rsidR="007D6356" w:rsidRPr="00062089" w:rsidRDefault="007D6356" w:rsidP="00062089">
      <w:pPr>
        <w:spacing w:line="240" w:lineRule="atLeast"/>
        <w:ind w:firstLine="709"/>
        <w:jc w:val="both"/>
        <w:rPr>
          <w:sz w:val="26"/>
          <w:szCs w:val="26"/>
        </w:rPr>
      </w:pPr>
      <w:r w:rsidRPr="00062089">
        <w:rPr>
          <w:sz w:val="26"/>
          <w:szCs w:val="26"/>
        </w:rPr>
        <w:t xml:space="preserve">Внаслідок наявності різних типів виробництва, існуючих в регіоні, якісний склад відходів різноманітний, </w:t>
      </w:r>
    </w:p>
    <w:p w14:paraId="68F475AC" w14:textId="52CADAAC" w:rsidR="007D6356" w:rsidRDefault="007D6356" w:rsidP="00062089">
      <w:pPr>
        <w:spacing w:line="240" w:lineRule="atLeast"/>
        <w:ind w:firstLine="709"/>
        <w:jc w:val="both"/>
        <w:rPr>
          <w:color w:val="FF0000"/>
          <w:sz w:val="26"/>
          <w:szCs w:val="26"/>
        </w:rPr>
      </w:pPr>
      <w:r w:rsidRPr="00D613B8">
        <w:rPr>
          <w:color w:val="FF0000"/>
          <w:sz w:val="26"/>
          <w:szCs w:val="26"/>
        </w:rPr>
        <w:t>За попередніми даними Головного управління статистики у Київській області у 2020 році утворилось 5,91 тис. т. відходів І – ІІІ класів небезпеки, з яких найбільше складають 3,35 тис. т. відпрацьовані оливи. Протягом року спалено – 1,507 тис. т. з метою теплового перероблення.</w:t>
      </w:r>
    </w:p>
    <w:p w14:paraId="4B33CB81" w14:textId="77777777" w:rsidR="00D613B8" w:rsidRPr="00D613B8" w:rsidRDefault="00D613B8" w:rsidP="00062089">
      <w:pPr>
        <w:spacing w:line="240" w:lineRule="atLeast"/>
        <w:ind w:firstLine="709"/>
        <w:jc w:val="both"/>
        <w:rPr>
          <w:color w:val="FF0000"/>
          <w:sz w:val="26"/>
          <w:szCs w:val="26"/>
        </w:rPr>
      </w:pPr>
    </w:p>
    <w:p w14:paraId="05533017" w14:textId="77777777" w:rsidR="007D6356" w:rsidRPr="00D613B8" w:rsidRDefault="007D6356" w:rsidP="00062089">
      <w:pPr>
        <w:spacing w:line="240" w:lineRule="atLeast"/>
        <w:ind w:firstLine="709"/>
        <w:jc w:val="both"/>
        <w:rPr>
          <w:b/>
          <w:color w:val="000000"/>
          <w:sz w:val="26"/>
          <w:szCs w:val="26"/>
        </w:rPr>
      </w:pPr>
      <w:r w:rsidRPr="00D613B8">
        <w:rPr>
          <w:b/>
          <w:color w:val="000000"/>
          <w:sz w:val="26"/>
          <w:szCs w:val="26"/>
        </w:rPr>
        <w:t>6) організація контролю радіаційної безпеки щодо впливу на навколишнє природне середовище АЕС, об’єктів з радіоактивними відходами, при ліквідації накопичувачів (хвостосховищ) відходів виробництв з підвищеними рівнями радіоактивності та рекультивації земель, що мають радіоактивне забруднення;</w:t>
      </w:r>
    </w:p>
    <w:p w14:paraId="63688558" w14:textId="77777777" w:rsidR="007D6356" w:rsidRPr="00062089" w:rsidRDefault="007D6356" w:rsidP="00062089">
      <w:pPr>
        <w:spacing w:line="240" w:lineRule="atLeast"/>
        <w:ind w:firstLine="709"/>
        <w:jc w:val="both"/>
        <w:rPr>
          <w:sz w:val="26"/>
          <w:szCs w:val="26"/>
        </w:rPr>
      </w:pPr>
      <w:r w:rsidRPr="00062089">
        <w:rPr>
          <w:sz w:val="26"/>
          <w:szCs w:val="26"/>
        </w:rPr>
        <w:t>Аварія на Чорнобильській АЕС одна з найбільших техногенних надзвичайних ситуацій у світі. Внаслідок Чорнобильської катастрофи постраждало близько 5 мільйонів людей, на забруднених територіях розташовано майже 5 тисяч населених пунктів України, Республіки Білорусь та Російської Федерації.</w:t>
      </w:r>
    </w:p>
    <w:p w14:paraId="3BD07A81" w14:textId="77777777" w:rsidR="007D6356" w:rsidRPr="00062089" w:rsidRDefault="007D6356" w:rsidP="00062089">
      <w:pPr>
        <w:spacing w:line="240" w:lineRule="atLeast"/>
        <w:ind w:firstLine="709"/>
        <w:jc w:val="both"/>
        <w:rPr>
          <w:sz w:val="26"/>
          <w:szCs w:val="26"/>
        </w:rPr>
      </w:pPr>
      <w:r w:rsidRPr="00062089">
        <w:rPr>
          <w:sz w:val="26"/>
          <w:szCs w:val="26"/>
        </w:rPr>
        <w:t>Київська область є найбільш постраждалою в Україні внаслідок Чорнобильської катастрофи. З моменту аварії й до цього часу одним із найпотужніших факторів, що впливають на радіологічну ситуацію в Україні, є високоактивне забруднення території 30-кілометрової зони навкруги ЧАЕС.</w:t>
      </w:r>
    </w:p>
    <w:p w14:paraId="47F8722B" w14:textId="77777777" w:rsidR="007D6356" w:rsidRPr="00062089" w:rsidRDefault="007D6356" w:rsidP="00062089">
      <w:pPr>
        <w:spacing w:line="240" w:lineRule="atLeast"/>
        <w:ind w:firstLine="709"/>
        <w:jc w:val="both"/>
        <w:rPr>
          <w:sz w:val="26"/>
          <w:szCs w:val="26"/>
        </w:rPr>
      </w:pPr>
      <w:r w:rsidRPr="00062089">
        <w:rPr>
          <w:sz w:val="26"/>
          <w:szCs w:val="26"/>
        </w:rPr>
        <w:t>На сьогоднішній день на території Київщини радіаційна ситуація стабілізувалася.</w:t>
      </w:r>
    </w:p>
    <w:p w14:paraId="2140A427" w14:textId="77777777" w:rsidR="007D6356" w:rsidRPr="00D613B8" w:rsidRDefault="007D6356" w:rsidP="00062089">
      <w:pPr>
        <w:tabs>
          <w:tab w:val="left" w:pos="1418"/>
        </w:tabs>
        <w:spacing w:line="240" w:lineRule="atLeast"/>
        <w:ind w:firstLine="709"/>
        <w:jc w:val="both"/>
        <w:rPr>
          <w:color w:val="C00000"/>
          <w:sz w:val="26"/>
          <w:szCs w:val="26"/>
        </w:rPr>
      </w:pPr>
      <w:bookmarkStart w:id="14" w:name="_Toc506300798"/>
      <w:r w:rsidRPr="00D613B8">
        <w:rPr>
          <w:color w:val="C00000"/>
          <w:sz w:val="26"/>
          <w:szCs w:val="26"/>
        </w:rPr>
        <w:t xml:space="preserve">Зона відчуження (далі за текстом – ЗВ) відноситься до категорії радіаційно-небезпечних земель та являє собою забруднену радіонуклідами (основні з них </w:t>
      </w:r>
      <w:r w:rsidRPr="00D613B8">
        <w:rPr>
          <w:color w:val="C00000"/>
          <w:sz w:val="26"/>
          <w:szCs w:val="26"/>
          <w:vertAlign w:val="superscript"/>
        </w:rPr>
        <w:t>137</w:t>
      </w:r>
      <w:r w:rsidRPr="00D613B8">
        <w:rPr>
          <w:color w:val="C00000"/>
          <w:sz w:val="26"/>
          <w:szCs w:val="26"/>
        </w:rPr>
        <w:t xml:space="preserve">Cs, </w:t>
      </w:r>
      <w:r w:rsidRPr="00D613B8">
        <w:rPr>
          <w:color w:val="C00000"/>
          <w:sz w:val="26"/>
          <w:szCs w:val="26"/>
          <w:vertAlign w:val="superscript"/>
        </w:rPr>
        <w:t>90</w:t>
      </w:r>
      <w:r w:rsidRPr="00D613B8">
        <w:rPr>
          <w:color w:val="C00000"/>
          <w:sz w:val="26"/>
          <w:szCs w:val="26"/>
        </w:rPr>
        <w:t xml:space="preserve">Sr, </w:t>
      </w:r>
      <w:r w:rsidRPr="00D613B8">
        <w:rPr>
          <w:color w:val="C00000"/>
          <w:sz w:val="26"/>
          <w:szCs w:val="26"/>
          <w:vertAlign w:val="superscript"/>
        </w:rPr>
        <w:t>241</w:t>
      </w:r>
      <w:r w:rsidRPr="00D613B8">
        <w:rPr>
          <w:color w:val="C00000"/>
          <w:sz w:val="26"/>
          <w:szCs w:val="26"/>
        </w:rPr>
        <w:t>Am, ізотопи Pu) територію.</w:t>
      </w:r>
    </w:p>
    <w:bookmarkEnd w:id="14"/>
    <w:p w14:paraId="47E63F6A" w14:textId="77777777" w:rsidR="007D6356" w:rsidRPr="00062089" w:rsidRDefault="007D6356" w:rsidP="00062089">
      <w:pPr>
        <w:spacing w:line="240" w:lineRule="atLeast"/>
        <w:ind w:firstLine="709"/>
        <w:jc w:val="both"/>
        <w:rPr>
          <w:sz w:val="26"/>
          <w:szCs w:val="26"/>
        </w:rPr>
      </w:pPr>
      <w:r w:rsidRPr="00062089">
        <w:rPr>
          <w:sz w:val="26"/>
          <w:szCs w:val="26"/>
        </w:rPr>
        <w:t xml:space="preserve">Потужність еквівалентної дози (далі за текстом – ПЕД) зовнішнього опромінення у зоні відчудження зараз майже повністю формується гамма-випромінюванням </w:t>
      </w:r>
      <w:r w:rsidRPr="00062089">
        <w:rPr>
          <w:sz w:val="26"/>
          <w:szCs w:val="26"/>
          <w:vertAlign w:val="superscript"/>
        </w:rPr>
        <w:t>137</w:t>
      </w:r>
      <w:r w:rsidRPr="00062089">
        <w:rPr>
          <w:sz w:val="26"/>
          <w:szCs w:val="26"/>
        </w:rPr>
        <w:t xml:space="preserve">Cs, що виникає внаслідок його радіоактивного розпаду. Основним джерелом випромінювання є верхній шар ґрунтів, де запаси цього радіонукліду знаходяться в динамічній рівновазі завдяки його включення в кругообіг речовини «ґрунт – рослина – ґрунт». Доля </w:t>
      </w:r>
      <w:r w:rsidRPr="00062089">
        <w:rPr>
          <w:sz w:val="26"/>
          <w:szCs w:val="26"/>
          <w:vertAlign w:val="superscript"/>
        </w:rPr>
        <w:t>137</w:t>
      </w:r>
      <w:r w:rsidRPr="00062089">
        <w:rPr>
          <w:sz w:val="26"/>
          <w:szCs w:val="26"/>
        </w:rPr>
        <w:t xml:space="preserve">Cs, який мігрує до інших </w:t>
      </w:r>
      <w:r w:rsidRPr="00062089">
        <w:rPr>
          <w:sz w:val="26"/>
          <w:szCs w:val="26"/>
        </w:rPr>
        <w:lastRenderedPageBreak/>
        <w:t xml:space="preserve">середовищ (повітря, вода, біологічні об’єкти), </w:t>
      </w:r>
      <w:r w:rsidRPr="00062089">
        <w:rPr>
          <w:color w:val="000000"/>
          <w:sz w:val="26"/>
          <w:szCs w:val="26"/>
        </w:rPr>
        <w:t>має порівняно невеликий внесок у формування ПЕД.</w:t>
      </w:r>
    </w:p>
    <w:p w14:paraId="671B97C7" w14:textId="77777777" w:rsidR="007D6356" w:rsidRPr="00062089" w:rsidRDefault="007D6356" w:rsidP="00062089">
      <w:pPr>
        <w:spacing w:line="240" w:lineRule="atLeast"/>
        <w:ind w:firstLine="709"/>
        <w:jc w:val="both"/>
        <w:rPr>
          <w:color w:val="000000"/>
          <w:sz w:val="26"/>
          <w:szCs w:val="26"/>
        </w:rPr>
      </w:pPr>
      <w:r w:rsidRPr="00062089">
        <w:rPr>
          <w:rStyle w:val="tlid-translation"/>
          <w:sz w:val="26"/>
          <w:szCs w:val="26"/>
        </w:rPr>
        <w:t>Більшість місяців 2020 року характеризувалися посушливими метеорологічними умовами, періодично</w:t>
      </w:r>
      <w:r w:rsidRPr="00062089">
        <w:rPr>
          <w:color w:val="000000"/>
          <w:sz w:val="26"/>
          <w:szCs w:val="26"/>
        </w:rPr>
        <w:t xml:space="preserve"> з сильними поривами вітру</w:t>
      </w:r>
      <w:r w:rsidRPr="00062089">
        <w:rPr>
          <w:rStyle w:val="tlid-translation"/>
          <w:sz w:val="26"/>
          <w:szCs w:val="26"/>
        </w:rPr>
        <w:t xml:space="preserve">, що сприяло розвитку </w:t>
      </w:r>
      <w:r w:rsidRPr="00062089">
        <w:rPr>
          <w:color w:val="000000"/>
          <w:sz w:val="26"/>
          <w:szCs w:val="26"/>
        </w:rPr>
        <w:t>дефляційних процесів (вітрове піднімання радіонуклідів у повітря) у зоні відчуження. На радіаційний стан приземного шару атмосфери ЗВ у 2020 році впливали метеорологічні умови, пожежі, антропогенні фактори, величина і фізико-хімічна форма аварійних випадінь.</w:t>
      </w:r>
    </w:p>
    <w:p w14:paraId="289A9811" w14:textId="77777777" w:rsidR="007D6356" w:rsidRPr="00D613B8" w:rsidRDefault="007D6356" w:rsidP="00062089">
      <w:pPr>
        <w:spacing w:line="240" w:lineRule="atLeast"/>
        <w:ind w:firstLine="709"/>
        <w:jc w:val="both"/>
        <w:rPr>
          <w:rStyle w:val="tlid-translation"/>
          <w:color w:val="C00000"/>
          <w:sz w:val="26"/>
          <w:szCs w:val="26"/>
        </w:rPr>
      </w:pPr>
      <w:r w:rsidRPr="00D613B8">
        <w:rPr>
          <w:rStyle w:val="tlid-translation"/>
          <w:color w:val="C00000"/>
          <w:sz w:val="26"/>
          <w:szCs w:val="26"/>
        </w:rPr>
        <w:t xml:space="preserve">На радіаційний стан зони відчуження у 2020 році найбільшого впливу зазнали приземний шар атмосфери за рахунок масштабної пожежі, що спричинило вивільнення і перенесення </w:t>
      </w:r>
      <w:r w:rsidRPr="00D613B8">
        <w:rPr>
          <w:rStyle w:val="tlid-translation"/>
          <w:color w:val="C00000"/>
          <w:sz w:val="26"/>
          <w:szCs w:val="26"/>
          <w:vertAlign w:val="superscript"/>
        </w:rPr>
        <w:t>137</w:t>
      </w:r>
      <w:r w:rsidRPr="00D613B8">
        <w:rPr>
          <w:rStyle w:val="tlid-translation"/>
          <w:color w:val="C00000"/>
          <w:sz w:val="26"/>
          <w:szCs w:val="26"/>
        </w:rPr>
        <w:t>Сs в кількості, що за виконаними оцінками перевищила винос цього радіонукліду водним шляхом. В місцях згарищ були утворені скупчення продуктів горіння, які за своїми радіаційними показниками відносяться до радіоактивних матеріалів.</w:t>
      </w:r>
    </w:p>
    <w:p w14:paraId="4DC897CC" w14:textId="77777777" w:rsidR="007D6356" w:rsidRPr="00062089" w:rsidRDefault="007D6356" w:rsidP="00062089">
      <w:pPr>
        <w:spacing w:line="240" w:lineRule="atLeast"/>
        <w:ind w:firstLine="709"/>
        <w:jc w:val="both"/>
        <w:rPr>
          <w:rStyle w:val="tlid-translation"/>
          <w:sz w:val="26"/>
          <w:szCs w:val="26"/>
        </w:rPr>
      </w:pPr>
      <w:r w:rsidRPr="00062089">
        <w:rPr>
          <w:rStyle w:val="tlid-translation"/>
          <w:sz w:val="26"/>
          <w:szCs w:val="26"/>
        </w:rPr>
        <w:t xml:space="preserve">Таким чином, у 2020 році радіаційна обстановка в зоні відчуження була погіршена (перевищення КР </w:t>
      </w:r>
      <w:r w:rsidRPr="00062089">
        <w:rPr>
          <w:sz w:val="26"/>
          <w:szCs w:val="26"/>
        </w:rPr>
        <w:t xml:space="preserve">об'ємної активності </w:t>
      </w:r>
      <w:r w:rsidRPr="00062089">
        <w:rPr>
          <w:sz w:val="26"/>
          <w:szCs w:val="26"/>
          <w:vertAlign w:val="superscript"/>
        </w:rPr>
        <w:t>137</w:t>
      </w:r>
      <w:r w:rsidRPr="00062089">
        <w:rPr>
          <w:sz w:val="26"/>
          <w:szCs w:val="26"/>
        </w:rPr>
        <w:t>Cs</w:t>
      </w:r>
      <w:r w:rsidRPr="00062089">
        <w:rPr>
          <w:rStyle w:val="tlid-translation"/>
          <w:sz w:val="26"/>
          <w:szCs w:val="26"/>
        </w:rPr>
        <w:t xml:space="preserve"> </w:t>
      </w:r>
      <w:r w:rsidRPr="00062089">
        <w:rPr>
          <w:sz w:val="26"/>
          <w:szCs w:val="26"/>
        </w:rPr>
        <w:t xml:space="preserve">у м. Чорнобиль </w:t>
      </w:r>
      <w:r w:rsidRPr="00062089">
        <w:rPr>
          <w:rStyle w:val="tlid-translation"/>
          <w:sz w:val="26"/>
          <w:szCs w:val="26"/>
        </w:rPr>
        <w:t xml:space="preserve">до 5 разів, </w:t>
      </w:r>
      <w:r w:rsidRPr="00062089">
        <w:rPr>
          <w:rStyle w:val="tlid-translation"/>
          <w:sz w:val="26"/>
          <w:szCs w:val="26"/>
          <w:vertAlign w:val="superscript"/>
        </w:rPr>
        <w:t>90</w:t>
      </w:r>
      <w:r w:rsidRPr="00062089">
        <w:rPr>
          <w:rStyle w:val="tlid-translation"/>
          <w:sz w:val="26"/>
          <w:szCs w:val="26"/>
        </w:rPr>
        <w:t>Sr –до</w:t>
      </w:r>
      <w:r w:rsidRPr="00062089">
        <w:rPr>
          <w:rStyle w:val="tlid-translation"/>
          <w:b/>
          <w:sz w:val="26"/>
          <w:szCs w:val="26"/>
        </w:rPr>
        <w:t xml:space="preserve"> </w:t>
      </w:r>
      <w:r w:rsidRPr="00062089">
        <w:rPr>
          <w:rStyle w:val="tlid-translation"/>
          <w:sz w:val="26"/>
          <w:szCs w:val="26"/>
        </w:rPr>
        <w:t>12 разів) за рахунок визначальних факторів міграційних процесів внаслідок втрати контролю над зафіксованими в біологічних об’єктах радіонуклідами.</w:t>
      </w:r>
    </w:p>
    <w:p w14:paraId="23743BDC" w14:textId="77777777" w:rsidR="007D6356" w:rsidRPr="00062089" w:rsidRDefault="007D6356" w:rsidP="00062089">
      <w:pPr>
        <w:spacing w:line="240" w:lineRule="atLeast"/>
        <w:ind w:firstLine="709"/>
        <w:jc w:val="both"/>
        <w:rPr>
          <w:sz w:val="26"/>
          <w:szCs w:val="26"/>
        </w:rPr>
      </w:pPr>
      <w:r w:rsidRPr="00062089">
        <w:rPr>
          <w:sz w:val="26"/>
          <w:szCs w:val="26"/>
        </w:rPr>
        <w:t>Максимальні значення ПЕД характерні для територій на північному та західному «слідах» радіоактивних випадінь. Після встановлення НБК зафіксовано локальне зменшення ПЕД на території проммайданчика ЧАЕС.</w:t>
      </w:r>
    </w:p>
    <w:p w14:paraId="3D293D17" w14:textId="77777777" w:rsidR="007D6356" w:rsidRPr="00062089" w:rsidRDefault="007D6356" w:rsidP="00062089">
      <w:pPr>
        <w:spacing w:line="240" w:lineRule="atLeast"/>
        <w:ind w:firstLine="709"/>
        <w:jc w:val="both"/>
        <w:rPr>
          <w:sz w:val="26"/>
          <w:szCs w:val="26"/>
        </w:rPr>
      </w:pPr>
      <w:r w:rsidRPr="00062089">
        <w:rPr>
          <w:sz w:val="26"/>
          <w:szCs w:val="26"/>
        </w:rPr>
        <w:t>Найбільше значення в формуванні радіаційного стану приземного шару повітря ЗВ відігравали масові пожежі у квітні та метеорологічні умови. Результати моніторингу показали, що</w:t>
      </w:r>
      <w:r w:rsidRPr="00062089">
        <w:rPr>
          <w:color w:val="000000"/>
          <w:sz w:val="26"/>
          <w:szCs w:val="26"/>
        </w:rPr>
        <w:t xml:space="preserve"> </w:t>
      </w:r>
      <w:r w:rsidRPr="00062089">
        <w:rPr>
          <w:sz w:val="26"/>
          <w:szCs w:val="26"/>
        </w:rPr>
        <w:t>середньорічна</w:t>
      </w:r>
      <w:r w:rsidRPr="00062089">
        <w:rPr>
          <w:color w:val="000000"/>
          <w:sz w:val="26"/>
          <w:szCs w:val="26"/>
        </w:rPr>
        <w:t xml:space="preserve"> об’ємна активність радіонуклідів в приземному шарі повітря ЗВ (на пунктах АСКРС) у 2020 році зросла </w:t>
      </w:r>
      <w:r w:rsidRPr="00062089">
        <w:rPr>
          <w:rStyle w:val="jlqj4b"/>
          <w:sz w:val="26"/>
          <w:szCs w:val="26"/>
        </w:rPr>
        <w:t>в порівнянні</w:t>
      </w:r>
      <w:r w:rsidRPr="00062089">
        <w:rPr>
          <w:rStyle w:val="viiyi"/>
          <w:sz w:val="26"/>
          <w:szCs w:val="26"/>
        </w:rPr>
        <w:t xml:space="preserve"> </w:t>
      </w:r>
      <w:r w:rsidRPr="00062089">
        <w:rPr>
          <w:rStyle w:val="jlqj4b"/>
          <w:sz w:val="26"/>
          <w:szCs w:val="26"/>
        </w:rPr>
        <w:t>з</w:t>
      </w:r>
      <w:r w:rsidRPr="00062089">
        <w:rPr>
          <w:rStyle w:val="viiyi"/>
          <w:sz w:val="26"/>
          <w:szCs w:val="26"/>
        </w:rPr>
        <w:t xml:space="preserve"> </w:t>
      </w:r>
      <w:r w:rsidRPr="00062089">
        <w:rPr>
          <w:rStyle w:val="jlqj4b"/>
          <w:sz w:val="26"/>
          <w:szCs w:val="26"/>
        </w:rPr>
        <w:t>минулим</w:t>
      </w:r>
      <w:r w:rsidRPr="00062089">
        <w:rPr>
          <w:rStyle w:val="viiyi"/>
          <w:sz w:val="26"/>
          <w:szCs w:val="26"/>
        </w:rPr>
        <w:t xml:space="preserve"> </w:t>
      </w:r>
      <w:r w:rsidRPr="00062089">
        <w:rPr>
          <w:rStyle w:val="jlqj4b"/>
          <w:sz w:val="26"/>
          <w:szCs w:val="26"/>
        </w:rPr>
        <w:t>роком:</w:t>
      </w:r>
      <w:r w:rsidRPr="00062089">
        <w:rPr>
          <w:sz w:val="26"/>
          <w:szCs w:val="26"/>
        </w:rPr>
        <w:t xml:space="preserve"> </w:t>
      </w:r>
      <w:r w:rsidRPr="00062089">
        <w:rPr>
          <w:sz w:val="26"/>
          <w:szCs w:val="26"/>
          <w:vertAlign w:val="superscript"/>
        </w:rPr>
        <w:t>137</w:t>
      </w:r>
      <w:r w:rsidRPr="00062089">
        <w:rPr>
          <w:sz w:val="26"/>
          <w:szCs w:val="26"/>
        </w:rPr>
        <w:t xml:space="preserve">Cs – до 1,6 разів, </w:t>
      </w:r>
      <w:r w:rsidRPr="00062089">
        <w:rPr>
          <w:sz w:val="26"/>
          <w:szCs w:val="26"/>
          <w:vertAlign w:val="superscript"/>
        </w:rPr>
        <w:t>90</w:t>
      </w:r>
      <w:r w:rsidRPr="00062089">
        <w:rPr>
          <w:sz w:val="26"/>
          <w:szCs w:val="26"/>
        </w:rPr>
        <w:t>Sr – до 15 разів.</w:t>
      </w:r>
    </w:p>
    <w:p w14:paraId="721970D9" w14:textId="77777777" w:rsidR="007D6356" w:rsidRPr="00062089" w:rsidRDefault="007D6356" w:rsidP="00062089">
      <w:pPr>
        <w:spacing w:line="240" w:lineRule="atLeast"/>
        <w:ind w:firstLine="709"/>
        <w:jc w:val="both"/>
        <w:rPr>
          <w:sz w:val="26"/>
          <w:szCs w:val="26"/>
        </w:rPr>
      </w:pPr>
      <w:r w:rsidRPr="00062089">
        <w:rPr>
          <w:sz w:val="26"/>
          <w:szCs w:val="26"/>
        </w:rPr>
        <w:t xml:space="preserve">Радіаційний моніторинг поверхневих вод зони відчуження полягає у проведенні спостережень за гідрологічним режимом та радіаційним станом практично всіх основних водотоків та водойм зони. </w:t>
      </w:r>
      <w:r w:rsidRPr="00062089">
        <w:rPr>
          <w:snapToGrid w:val="0"/>
          <w:sz w:val="26"/>
          <w:szCs w:val="26"/>
        </w:rPr>
        <w:t xml:space="preserve">Загалом постійним контролем охоплено 9 великих та малих водотоків, 10 замкнених та малопроточних водойм у близько 30 створах та пунктах. </w:t>
      </w:r>
      <w:r w:rsidRPr="00062089">
        <w:rPr>
          <w:sz w:val="26"/>
          <w:szCs w:val="26"/>
        </w:rPr>
        <w:t>Особлива увага приділяється р. Прип’ять, яка є транзитером радіонуклідів з території ЗВ до Київського водосховища.</w:t>
      </w:r>
    </w:p>
    <w:p w14:paraId="550B1856" w14:textId="77777777" w:rsidR="007D6356" w:rsidRPr="00062089" w:rsidRDefault="007D6356" w:rsidP="00062089">
      <w:pPr>
        <w:spacing w:line="240" w:lineRule="atLeast"/>
        <w:ind w:firstLine="709"/>
        <w:jc w:val="both"/>
        <w:rPr>
          <w:sz w:val="26"/>
          <w:szCs w:val="26"/>
        </w:rPr>
      </w:pPr>
      <w:r w:rsidRPr="00062089">
        <w:rPr>
          <w:sz w:val="26"/>
          <w:szCs w:val="26"/>
        </w:rPr>
        <w:t xml:space="preserve">У 2020 році середні та максимальні значення вмісту </w:t>
      </w:r>
      <w:r w:rsidRPr="00062089">
        <w:rPr>
          <w:sz w:val="26"/>
          <w:szCs w:val="26"/>
          <w:vertAlign w:val="superscript"/>
        </w:rPr>
        <w:t>90</w:t>
      </w:r>
      <w:r w:rsidRPr="00062089">
        <w:rPr>
          <w:sz w:val="26"/>
          <w:szCs w:val="26"/>
        </w:rPr>
        <w:t>Sr у воді р. Прип’ять у створі м. Чорнобиль склали 42 Бк/м</w:t>
      </w:r>
      <w:r w:rsidRPr="00062089">
        <w:rPr>
          <w:sz w:val="26"/>
          <w:szCs w:val="26"/>
          <w:vertAlign w:val="superscript"/>
        </w:rPr>
        <w:t>3</w:t>
      </w:r>
      <w:r w:rsidRPr="00062089">
        <w:rPr>
          <w:sz w:val="26"/>
          <w:szCs w:val="26"/>
        </w:rPr>
        <w:t xml:space="preserve"> та 74 Бк/м</w:t>
      </w:r>
      <w:r w:rsidRPr="00062089">
        <w:rPr>
          <w:sz w:val="26"/>
          <w:szCs w:val="26"/>
          <w:vertAlign w:val="superscript"/>
        </w:rPr>
        <w:t>3</w:t>
      </w:r>
      <w:r w:rsidRPr="00062089">
        <w:rPr>
          <w:sz w:val="26"/>
          <w:szCs w:val="26"/>
        </w:rPr>
        <w:t xml:space="preserve"> відповідно, </w:t>
      </w:r>
      <w:r w:rsidRPr="00062089">
        <w:rPr>
          <w:sz w:val="26"/>
          <w:szCs w:val="26"/>
        </w:rPr>
        <w:br/>
      </w:r>
      <w:r w:rsidRPr="00062089">
        <w:rPr>
          <w:sz w:val="26"/>
          <w:szCs w:val="26"/>
          <w:vertAlign w:val="superscript"/>
        </w:rPr>
        <w:t>137</w:t>
      </w:r>
      <w:r w:rsidRPr="00062089">
        <w:rPr>
          <w:sz w:val="26"/>
          <w:szCs w:val="26"/>
        </w:rPr>
        <w:t>Cs – 20 та 128 Бк/м</w:t>
      </w:r>
      <w:r w:rsidRPr="00062089">
        <w:rPr>
          <w:sz w:val="26"/>
          <w:szCs w:val="26"/>
          <w:vertAlign w:val="superscript"/>
        </w:rPr>
        <w:t>3</w:t>
      </w:r>
      <w:r w:rsidRPr="00062089">
        <w:rPr>
          <w:sz w:val="26"/>
          <w:szCs w:val="26"/>
        </w:rPr>
        <w:t>, що не перевищує встановлені нормативним документом ДР-2006 допустимі рівні вмісту радіонуклідів для питної води (2000 Бк/м</w:t>
      </w:r>
      <w:r w:rsidRPr="00062089">
        <w:rPr>
          <w:sz w:val="26"/>
          <w:szCs w:val="26"/>
          <w:vertAlign w:val="superscript"/>
        </w:rPr>
        <w:t>3</w:t>
      </w:r>
      <w:r w:rsidRPr="00062089">
        <w:rPr>
          <w:sz w:val="26"/>
          <w:szCs w:val="26"/>
        </w:rPr>
        <w:t>).</w:t>
      </w:r>
    </w:p>
    <w:p w14:paraId="25B17D7A" w14:textId="77777777" w:rsidR="007D6356" w:rsidRPr="00062089" w:rsidRDefault="007D6356" w:rsidP="00062089">
      <w:pPr>
        <w:spacing w:line="240" w:lineRule="atLeast"/>
        <w:ind w:firstLine="709"/>
        <w:jc w:val="both"/>
        <w:rPr>
          <w:bCs/>
          <w:sz w:val="26"/>
          <w:szCs w:val="26"/>
        </w:rPr>
      </w:pPr>
      <w:r w:rsidRPr="00062089">
        <w:rPr>
          <w:sz w:val="26"/>
          <w:szCs w:val="26"/>
        </w:rPr>
        <w:t xml:space="preserve">За попередніми розрахунками, винос </w:t>
      </w:r>
      <w:r w:rsidRPr="00062089">
        <w:rPr>
          <w:sz w:val="26"/>
          <w:szCs w:val="26"/>
          <w:vertAlign w:val="superscript"/>
        </w:rPr>
        <w:t>90</w:t>
      </w:r>
      <w:r w:rsidRPr="00062089">
        <w:rPr>
          <w:sz w:val="26"/>
          <w:szCs w:val="26"/>
        </w:rPr>
        <w:t xml:space="preserve">Sr з водою р. Прип’ять у створі м. Чорнобиль у 2020 р. склав 0,25 ТБк (у минулому році – 0,36 ТБк, у 1999 р. – 10,2 ТБк). </w:t>
      </w:r>
      <w:r w:rsidRPr="00062089">
        <w:rPr>
          <w:bCs/>
          <w:sz w:val="26"/>
          <w:szCs w:val="26"/>
        </w:rPr>
        <w:t xml:space="preserve">Така відносно невелика величина виносу </w:t>
      </w:r>
      <w:r w:rsidRPr="00062089">
        <w:rPr>
          <w:bCs/>
          <w:sz w:val="26"/>
          <w:szCs w:val="26"/>
          <w:vertAlign w:val="superscript"/>
        </w:rPr>
        <w:t>90</w:t>
      </w:r>
      <w:r w:rsidRPr="00062089">
        <w:rPr>
          <w:bCs/>
          <w:sz w:val="26"/>
          <w:szCs w:val="26"/>
        </w:rPr>
        <w:t>Sr пов’язана з маловодністю р. Прип’ять цього року і відсутністю виносу об’ємної активності малими річками ЗВ, притоками р. Прип’ять.</w:t>
      </w:r>
    </w:p>
    <w:p w14:paraId="252769D1" w14:textId="77777777" w:rsidR="007D6356" w:rsidRPr="00062089" w:rsidRDefault="007D6356" w:rsidP="00062089">
      <w:pPr>
        <w:spacing w:line="240" w:lineRule="atLeast"/>
        <w:ind w:firstLine="709"/>
        <w:jc w:val="both"/>
        <w:rPr>
          <w:sz w:val="26"/>
          <w:szCs w:val="26"/>
        </w:rPr>
      </w:pPr>
      <w:r w:rsidRPr="00062089">
        <w:rPr>
          <w:sz w:val="26"/>
          <w:szCs w:val="26"/>
        </w:rPr>
        <w:t xml:space="preserve">У воді малопроточних та замкнених водойм вміст </w:t>
      </w:r>
      <w:r w:rsidRPr="00062089">
        <w:rPr>
          <w:sz w:val="26"/>
          <w:szCs w:val="26"/>
          <w:vertAlign w:val="superscript"/>
        </w:rPr>
        <w:t>90</w:t>
      </w:r>
      <w:r w:rsidRPr="00062089">
        <w:rPr>
          <w:sz w:val="26"/>
          <w:szCs w:val="26"/>
        </w:rPr>
        <w:t>Sr досягав 100000 – 290000 Бк/м</w:t>
      </w:r>
      <w:r w:rsidRPr="00062089">
        <w:rPr>
          <w:sz w:val="26"/>
          <w:szCs w:val="26"/>
          <w:vertAlign w:val="superscript"/>
        </w:rPr>
        <w:t>3</w:t>
      </w:r>
      <w:r w:rsidRPr="00062089">
        <w:rPr>
          <w:sz w:val="26"/>
          <w:szCs w:val="26"/>
        </w:rPr>
        <w:t xml:space="preserve"> (оз. Азбучин, оз. Глибоке), </w:t>
      </w:r>
      <w:r w:rsidRPr="00062089">
        <w:rPr>
          <w:sz w:val="26"/>
          <w:szCs w:val="26"/>
          <w:vertAlign w:val="superscript"/>
        </w:rPr>
        <w:t>137</w:t>
      </w:r>
      <w:r w:rsidRPr="00062089">
        <w:rPr>
          <w:sz w:val="26"/>
          <w:szCs w:val="26"/>
        </w:rPr>
        <w:t>Cs – до 106000 Бк/м</w:t>
      </w:r>
      <w:r w:rsidRPr="00062089">
        <w:rPr>
          <w:sz w:val="26"/>
          <w:szCs w:val="26"/>
          <w:vertAlign w:val="superscript"/>
        </w:rPr>
        <w:t>3</w:t>
      </w:r>
      <w:r w:rsidRPr="00062089">
        <w:rPr>
          <w:sz w:val="26"/>
          <w:szCs w:val="26"/>
        </w:rPr>
        <w:t xml:space="preserve"> (відвідний канал 3-ї черги ЧАЕС).</w:t>
      </w:r>
    </w:p>
    <w:p w14:paraId="74134F1D" w14:textId="77777777" w:rsidR="007D6356" w:rsidRPr="00062089" w:rsidRDefault="007D6356" w:rsidP="00062089">
      <w:pPr>
        <w:spacing w:line="240" w:lineRule="atLeast"/>
        <w:ind w:firstLine="709"/>
        <w:jc w:val="both"/>
        <w:rPr>
          <w:sz w:val="26"/>
          <w:szCs w:val="26"/>
        </w:rPr>
      </w:pPr>
      <w:r w:rsidRPr="00062089">
        <w:rPr>
          <w:sz w:val="26"/>
          <w:szCs w:val="26"/>
        </w:rPr>
        <w:t xml:space="preserve">Поверхневі води і при маловодді залишаються важливим шляхом виносу радіонуклідів за межі ЗВ. Цього року винос </w:t>
      </w:r>
      <w:r w:rsidRPr="00062089">
        <w:rPr>
          <w:sz w:val="26"/>
          <w:szCs w:val="26"/>
          <w:vertAlign w:val="superscript"/>
        </w:rPr>
        <w:t>90</w:t>
      </w:r>
      <w:r w:rsidRPr="00062089">
        <w:rPr>
          <w:sz w:val="26"/>
          <w:szCs w:val="26"/>
        </w:rPr>
        <w:t xml:space="preserve">Sr з водою р. Прип’ять у створі м. Чорнобиль в 1,4 рази менше, ніж минулого. Це </w:t>
      </w:r>
      <w:r w:rsidRPr="00062089">
        <w:rPr>
          <w:bCs/>
          <w:sz w:val="26"/>
          <w:szCs w:val="26"/>
        </w:rPr>
        <w:t xml:space="preserve">пов’язано з практично відсутнім водопіллям та з загальною маловодністю р. Прип’ять. </w:t>
      </w:r>
      <w:r w:rsidRPr="00062089">
        <w:rPr>
          <w:sz w:val="26"/>
          <w:szCs w:val="26"/>
        </w:rPr>
        <w:t xml:space="preserve">Найбільш забруднені </w:t>
      </w:r>
      <w:r w:rsidRPr="00062089">
        <w:rPr>
          <w:sz w:val="26"/>
          <w:szCs w:val="26"/>
        </w:rPr>
        <w:lastRenderedPageBreak/>
        <w:t>поверхневі водойми – озера Азбучин, Глибоке, водойми на лівобережній заплаві р. Прип’ять, вода яких за вмістом радіонуклідів відповідає категорії радіоактивних матеріалів.</w:t>
      </w:r>
    </w:p>
    <w:p w14:paraId="23CF03B9" w14:textId="77777777" w:rsidR="007D6356" w:rsidRPr="00062089" w:rsidRDefault="007D6356" w:rsidP="00062089">
      <w:pPr>
        <w:spacing w:line="240" w:lineRule="atLeast"/>
        <w:ind w:firstLine="709"/>
        <w:jc w:val="both"/>
        <w:rPr>
          <w:sz w:val="26"/>
          <w:szCs w:val="26"/>
        </w:rPr>
      </w:pPr>
      <w:r w:rsidRPr="00062089">
        <w:rPr>
          <w:sz w:val="26"/>
          <w:szCs w:val="26"/>
        </w:rPr>
        <w:t>Моніторинг вмісту радіонуклідів у підземних водах проводився на трьох водоносних комплексах – четвертинному (145 свердловин), еоценовому (водозабір ЧАЕС, м. Прип’ять) та сеноман-нижньокрейдовому (водозабір м. Чорнобиль та міський водопровід).</w:t>
      </w:r>
    </w:p>
    <w:p w14:paraId="57CE912B" w14:textId="77777777" w:rsidR="007D6356" w:rsidRPr="00062089" w:rsidRDefault="007D6356" w:rsidP="00062089">
      <w:pPr>
        <w:spacing w:line="240" w:lineRule="atLeast"/>
        <w:ind w:firstLine="709"/>
        <w:jc w:val="both"/>
        <w:rPr>
          <w:sz w:val="26"/>
          <w:szCs w:val="26"/>
        </w:rPr>
      </w:pPr>
      <w:r w:rsidRPr="00062089">
        <w:rPr>
          <w:sz w:val="26"/>
          <w:szCs w:val="26"/>
        </w:rPr>
        <w:t xml:space="preserve">Вміст </w:t>
      </w:r>
      <w:r w:rsidRPr="00062089">
        <w:rPr>
          <w:sz w:val="26"/>
          <w:szCs w:val="26"/>
          <w:vertAlign w:val="superscript"/>
        </w:rPr>
        <w:t>137</w:t>
      </w:r>
      <w:r w:rsidRPr="00062089">
        <w:rPr>
          <w:sz w:val="26"/>
          <w:szCs w:val="26"/>
        </w:rPr>
        <w:t xml:space="preserve">Cs та </w:t>
      </w:r>
      <w:r w:rsidRPr="00062089">
        <w:rPr>
          <w:sz w:val="26"/>
          <w:szCs w:val="26"/>
          <w:vertAlign w:val="superscript"/>
        </w:rPr>
        <w:t>90</w:t>
      </w:r>
      <w:r w:rsidRPr="00062089">
        <w:rPr>
          <w:sz w:val="26"/>
          <w:szCs w:val="26"/>
        </w:rPr>
        <w:t>Sr у воді водозаборів ЧАЕС та м. Чорнобиль не перевищував 13 Бк/м</w:t>
      </w:r>
      <w:r w:rsidRPr="00062089">
        <w:rPr>
          <w:sz w:val="26"/>
          <w:szCs w:val="26"/>
          <w:vertAlign w:val="superscript"/>
        </w:rPr>
        <w:t>3</w:t>
      </w:r>
      <w:r w:rsidRPr="00062089">
        <w:rPr>
          <w:sz w:val="26"/>
          <w:szCs w:val="26"/>
        </w:rPr>
        <w:t xml:space="preserve"> (ДР-2006 для питної води – 2000 Бк/м</w:t>
      </w:r>
      <w:r w:rsidRPr="00062089">
        <w:rPr>
          <w:sz w:val="26"/>
          <w:szCs w:val="26"/>
          <w:vertAlign w:val="superscript"/>
        </w:rPr>
        <w:t>3</w:t>
      </w:r>
      <w:r w:rsidRPr="00062089">
        <w:rPr>
          <w:sz w:val="26"/>
          <w:szCs w:val="26"/>
        </w:rPr>
        <w:t>).</w:t>
      </w:r>
    </w:p>
    <w:p w14:paraId="2AA40AF8" w14:textId="0CF3128A" w:rsidR="007D6356" w:rsidRDefault="007D6356" w:rsidP="00062089">
      <w:pPr>
        <w:spacing w:line="240" w:lineRule="atLeast"/>
        <w:ind w:firstLine="709"/>
        <w:jc w:val="both"/>
        <w:rPr>
          <w:sz w:val="26"/>
          <w:szCs w:val="26"/>
        </w:rPr>
      </w:pPr>
      <w:r w:rsidRPr="00062089">
        <w:rPr>
          <w:sz w:val="26"/>
          <w:szCs w:val="26"/>
        </w:rPr>
        <w:t xml:space="preserve">Максимальні значення об’ємної активності </w:t>
      </w:r>
      <w:r w:rsidRPr="00062089">
        <w:rPr>
          <w:sz w:val="26"/>
          <w:szCs w:val="26"/>
          <w:vertAlign w:val="superscript"/>
        </w:rPr>
        <w:t>90</w:t>
      </w:r>
      <w:r w:rsidRPr="00062089">
        <w:rPr>
          <w:sz w:val="26"/>
          <w:szCs w:val="26"/>
        </w:rPr>
        <w:t>Sr у воді спостережних свердловин були зафіксовані в районах старої Будбази, Семиходського затону, Яні</w:t>
      </w:r>
      <w:r w:rsidR="00D613B8">
        <w:rPr>
          <w:sz w:val="26"/>
          <w:szCs w:val="26"/>
        </w:rPr>
        <w:t>вського затону та озера Азбучин</w:t>
      </w:r>
      <w:r w:rsidRPr="00062089">
        <w:rPr>
          <w:sz w:val="26"/>
          <w:szCs w:val="26"/>
        </w:rPr>
        <w:t xml:space="preserve">, максимальна об’ємна активність </w:t>
      </w:r>
      <w:r w:rsidRPr="00062089">
        <w:rPr>
          <w:sz w:val="26"/>
          <w:szCs w:val="26"/>
          <w:vertAlign w:val="superscript"/>
        </w:rPr>
        <w:t>137</w:t>
      </w:r>
      <w:r w:rsidRPr="00062089">
        <w:rPr>
          <w:sz w:val="26"/>
          <w:szCs w:val="26"/>
        </w:rPr>
        <w:t>Cs - в районі с. Лісового у воді свердловин К-13Д і 172/Q2.</w:t>
      </w:r>
    </w:p>
    <w:p w14:paraId="69DFF5A6" w14:textId="77777777" w:rsidR="007D6356" w:rsidRPr="00062089" w:rsidRDefault="007D6356" w:rsidP="00062089">
      <w:pPr>
        <w:spacing w:line="240" w:lineRule="atLeast"/>
        <w:ind w:firstLine="709"/>
        <w:jc w:val="both"/>
        <w:rPr>
          <w:sz w:val="26"/>
          <w:szCs w:val="26"/>
        </w:rPr>
      </w:pPr>
      <w:r w:rsidRPr="00062089">
        <w:rPr>
          <w:sz w:val="26"/>
          <w:szCs w:val="26"/>
        </w:rPr>
        <w:t xml:space="preserve">Поза площами захоронень радіоактивних відходів переважна більшість значень вмісту </w:t>
      </w:r>
      <w:r w:rsidRPr="00062089">
        <w:rPr>
          <w:sz w:val="26"/>
          <w:szCs w:val="26"/>
          <w:vertAlign w:val="superscript"/>
        </w:rPr>
        <w:t>90</w:t>
      </w:r>
      <w:r w:rsidRPr="00062089">
        <w:rPr>
          <w:sz w:val="26"/>
          <w:szCs w:val="26"/>
        </w:rPr>
        <w:t>Sr знаходяться в межах 100-400 Бк/м</w:t>
      </w:r>
      <w:r w:rsidRPr="00062089">
        <w:rPr>
          <w:sz w:val="26"/>
          <w:szCs w:val="26"/>
          <w:vertAlign w:val="superscript"/>
        </w:rPr>
        <w:t>3</w:t>
      </w:r>
      <w:r w:rsidRPr="00062089">
        <w:rPr>
          <w:sz w:val="26"/>
          <w:szCs w:val="26"/>
        </w:rPr>
        <w:t xml:space="preserve">, </w:t>
      </w:r>
      <w:r w:rsidRPr="00062089">
        <w:rPr>
          <w:sz w:val="26"/>
          <w:szCs w:val="26"/>
          <w:vertAlign w:val="superscript"/>
        </w:rPr>
        <w:t>137</w:t>
      </w:r>
      <w:r w:rsidRPr="00062089">
        <w:rPr>
          <w:sz w:val="26"/>
          <w:szCs w:val="26"/>
        </w:rPr>
        <w:t>Cs – 20-40 Бк/м</w:t>
      </w:r>
      <w:r w:rsidRPr="00062089">
        <w:rPr>
          <w:sz w:val="26"/>
          <w:szCs w:val="26"/>
          <w:vertAlign w:val="superscript"/>
        </w:rPr>
        <w:t>3</w:t>
      </w:r>
      <w:r w:rsidRPr="00062089">
        <w:rPr>
          <w:sz w:val="26"/>
          <w:szCs w:val="26"/>
        </w:rPr>
        <w:t xml:space="preserve">. Радіаційний стан ґрунтових вод в межах ПЗРВ «Буряківка», «Підлісний», «3-я черга ЧАЕС» відзначається певною сталістю без виражених тенденцій зростання вмісту </w:t>
      </w:r>
      <w:r w:rsidRPr="00062089">
        <w:rPr>
          <w:sz w:val="26"/>
          <w:szCs w:val="26"/>
          <w:vertAlign w:val="superscript"/>
        </w:rPr>
        <w:t>90</w:t>
      </w:r>
      <w:r w:rsidRPr="00062089">
        <w:rPr>
          <w:sz w:val="26"/>
          <w:szCs w:val="26"/>
        </w:rPr>
        <w:t xml:space="preserve">Sr як основного забруднювача. У виміряних пробах вміст </w:t>
      </w:r>
      <w:r w:rsidRPr="00062089">
        <w:rPr>
          <w:sz w:val="26"/>
          <w:szCs w:val="26"/>
          <w:vertAlign w:val="superscript"/>
        </w:rPr>
        <w:t>90</w:t>
      </w:r>
      <w:r w:rsidRPr="00062089">
        <w:rPr>
          <w:sz w:val="26"/>
          <w:szCs w:val="26"/>
        </w:rPr>
        <w:t>Sr змінювався від 14 до 1800 Бк/м</w:t>
      </w:r>
      <w:r w:rsidRPr="00062089">
        <w:rPr>
          <w:sz w:val="26"/>
          <w:szCs w:val="26"/>
          <w:vertAlign w:val="superscript"/>
        </w:rPr>
        <w:t>3</w:t>
      </w:r>
      <w:r w:rsidRPr="00062089">
        <w:rPr>
          <w:sz w:val="26"/>
          <w:szCs w:val="26"/>
        </w:rPr>
        <w:t>.</w:t>
      </w:r>
    </w:p>
    <w:p w14:paraId="4FDFD24C" w14:textId="77777777" w:rsidR="007D6356" w:rsidRPr="00062089" w:rsidRDefault="007D6356" w:rsidP="00062089">
      <w:pPr>
        <w:spacing w:line="240" w:lineRule="atLeast"/>
        <w:ind w:firstLine="709"/>
        <w:jc w:val="both"/>
        <w:rPr>
          <w:sz w:val="26"/>
          <w:szCs w:val="26"/>
        </w:rPr>
      </w:pPr>
      <w:r w:rsidRPr="00062089">
        <w:rPr>
          <w:sz w:val="26"/>
          <w:szCs w:val="26"/>
        </w:rPr>
        <w:t>В результаті спостережень за радіаційним станом підземних вод було визначено, що забруднення радіонуклідами еоценового і сеноман-нижньокрейдового водоносних комплексів не перевищувало 13 Бк/м</w:t>
      </w:r>
      <w:r w:rsidRPr="00062089">
        <w:rPr>
          <w:sz w:val="26"/>
          <w:szCs w:val="26"/>
          <w:vertAlign w:val="superscript"/>
        </w:rPr>
        <w:t>3</w:t>
      </w:r>
      <w:r w:rsidRPr="00062089">
        <w:rPr>
          <w:sz w:val="26"/>
          <w:szCs w:val="26"/>
        </w:rPr>
        <w:t>.</w:t>
      </w:r>
    </w:p>
    <w:p w14:paraId="58938426" w14:textId="77777777" w:rsidR="007D6356" w:rsidRPr="00062089" w:rsidRDefault="007D6356" w:rsidP="00062089">
      <w:pPr>
        <w:spacing w:line="240" w:lineRule="atLeast"/>
        <w:ind w:firstLine="709"/>
        <w:jc w:val="both"/>
        <w:rPr>
          <w:b/>
          <w:i/>
          <w:sz w:val="26"/>
          <w:szCs w:val="26"/>
        </w:rPr>
      </w:pPr>
      <w:r w:rsidRPr="00062089">
        <w:rPr>
          <w:sz w:val="26"/>
          <w:szCs w:val="26"/>
        </w:rPr>
        <w:t xml:space="preserve">Регулярно проводився відбір проб на вміст радіонуклідів у стічних водах каналізаційно-очисних споруд (КОС) м. Чорнобиль (випуск у р. Уж). За результатами моніторингу, сумарна об’ємна активність </w:t>
      </w:r>
      <w:r w:rsidRPr="00062089">
        <w:rPr>
          <w:sz w:val="26"/>
          <w:szCs w:val="26"/>
          <w:vertAlign w:val="superscript"/>
        </w:rPr>
        <w:t>137</w:t>
      </w:r>
      <w:r w:rsidRPr="00062089">
        <w:rPr>
          <w:sz w:val="26"/>
          <w:szCs w:val="26"/>
        </w:rPr>
        <w:t xml:space="preserve">Cs та </w:t>
      </w:r>
      <w:r w:rsidRPr="00062089">
        <w:rPr>
          <w:sz w:val="26"/>
          <w:szCs w:val="26"/>
          <w:vertAlign w:val="superscript"/>
        </w:rPr>
        <w:t>90</w:t>
      </w:r>
      <w:r w:rsidRPr="00062089">
        <w:rPr>
          <w:sz w:val="26"/>
          <w:szCs w:val="26"/>
        </w:rPr>
        <w:t>Sr в стічних водах була на рівні результатів останніх років, та не перевищувала контрольне значення для суміші цих радіонуклідів, встановлене на рівні 3700 Бк/м</w:t>
      </w:r>
      <w:r w:rsidRPr="00062089">
        <w:rPr>
          <w:sz w:val="26"/>
          <w:szCs w:val="26"/>
          <w:vertAlign w:val="superscript"/>
        </w:rPr>
        <w:t>3</w:t>
      </w:r>
      <w:r w:rsidRPr="00062089">
        <w:rPr>
          <w:sz w:val="26"/>
          <w:szCs w:val="26"/>
        </w:rPr>
        <w:t>. Переважали значення 200-500 Бк/м</w:t>
      </w:r>
      <w:r w:rsidRPr="00062089">
        <w:rPr>
          <w:sz w:val="26"/>
          <w:szCs w:val="26"/>
          <w:vertAlign w:val="superscript"/>
        </w:rPr>
        <w:t>3</w:t>
      </w:r>
      <w:r w:rsidRPr="00062089">
        <w:rPr>
          <w:sz w:val="26"/>
          <w:szCs w:val="26"/>
        </w:rPr>
        <w:t>, а максимальне значення не перевищило 1100 Бк/м</w:t>
      </w:r>
      <w:r w:rsidRPr="00062089">
        <w:rPr>
          <w:sz w:val="26"/>
          <w:szCs w:val="26"/>
          <w:vertAlign w:val="superscript"/>
        </w:rPr>
        <w:t>3</w:t>
      </w:r>
      <w:r w:rsidRPr="00062089">
        <w:rPr>
          <w:sz w:val="26"/>
          <w:szCs w:val="26"/>
        </w:rPr>
        <w:t>.</w:t>
      </w:r>
    </w:p>
    <w:p w14:paraId="2E419E24" w14:textId="77777777" w:rsidR="007D6356" w:rsidRPr="00062089" w:rsidRDefault="007D6356" w:rsidP="00062089">
      <w:pPr>
        <w:spacing w:line="240" w:lineRule="atLeast"/>
        <w:ind w:firstLine="709"/>
        <w:jc w:val="both"/>
        <w:rPr>
          <w:sz w:val="26"/>
          <w:szCs w:val="26"/>
        </w:rPr>
      </w:pPr>
      <w:r w:rsidRPr="00062089">
        <w:rPr>
          <w:sz w:val="26"/>
          <w:szCs w:val="26"/>
        </w:rPr>
        <w:t>Чорнобильська катастрофа безперечно негативно вплинула на стан здоров’я усіх верств населення Київської області, які безпосередньо зазнали опромінення.</w:t>
      </w:r>
    </w:p>
    <w:p w14:paraId="265C99FB" w14:textId="77777777" w:rsidR="007D6356" w:rsidRPr="00062089" w:rsidRDefault="007D6356" w:rsidP="00062089">
      <w:pPr>
        <w:spacing w:line="240" w:lineRule="atLeast"/>
        <w:ind w:firstLine="709"/>
        <w:jc w:val="both"/>
        <w:rPr>
          <w:sz w:val="26"/>
          <w:szCs w:val="26"/>
        </w:rPr>
      </w:pPr>
      <w:r w:rsidRPr="00062089">
        <w:rPr>
          <w:sz w:val="26"/>
          <w:szCs w:val="26"/>
        </w:rPr>
        <w:t>За час, що минув після аварії на Чорнобильській АЕС, радіаційний стан територій, що зазнали радіоактивного забруднення, поліпшився.</w:t>
      </w:r>
    </w:p>
    <w:p w14:paraId="498BEFED" w14:textId="77777777" w:rsidR="007D6356" w:rsidRPr="00062089" w:rsidRDefault="007D6356" w:rsidP="00062089">
      <w:pPr>
        <w:spacing w:line="240" w:lineRule="atLeast"/>
        <w:ind w:firstLine="709"/>
        <w:jc w:val="both"/>
        <w:rPr>
          <w:sz w:val="26"/>
          <w:szCs w:val="26"/>
        </w:rPr>
      </w:pPr>
      <w:r w:rsidRPr="00062089">
        <w:rPr>
          <w:sz w:val="26"/>
          <w:szCs w:val="26"/>
        </w:rPr>
        <w:t>Залишається відкритим питання законодавчого врегулювання правового режиму територій, що зазнали радіоактивного забруднення внаслідок Чорнобильської катастрофи, зокрема щодо відповідності радіологічного стану населених пунктів Київської області критеріям зон радіоактивного забруднення.</w:t>
      </w:r>
    </w:p>
    <w:p w14:paraId="3AA25219" w14:textId="77777777" w:rsidR="0007248C" w:rsidRDefault="0007248C" w:rsidP="00062089">
      <w:pPr>
        <w:spacing w:line="240" w:lineRule="atLeast"/>
        <w:ind w:firstLine="709"/>
        <w:jc w:val="both"/>
        <w:rPr>
          <w:sz w:val="26"/>
          <w:szCs w:val="26"/>
        </w:rPr>
      </w:pPr>
    </w:p>
    <w:p w14:paraId="1880245A" w14:textId="335E1041" w:rsidR="007D6356" w:rsidRPr="0007248C" w:rsidRDefault="007D6356" w:rsidP="00062089">
      <w:pPr>
        <w:spacing w:line="240" w:lineRule="atLeast"/>
        <w:ind w:firstLine="709"/>
        <w:jc w:val="both"/>
        <w:rPr>
          <w:b/>
          <w:sz w:val="26"/>
          <w:szCs w:val="26"/>
        </w:rPr>
      </w:pPr>
      <w:r w:rsidRPr="0007248C">
        <w:rPr>
          <w:b/>
          <w:sz w:val="26"/>
          <w:szCs w:val="26"/>
        </w:rPr>
        <w:t>7) охороною, використанням та відтворенням дикої фауни і флори;</w:t>
      </w:r>
    </w:p>
    <w:p w14:paraId="06FF4E97" w14:textId="6860FEA9" w:rsidR="007D6356" w:rsidRPr="0007248C" w:rsidRDefault="007D6356" w:rsidP="00062089">
      <w:pPr>
        <w:spacing w:line="240" w:lineRule="atLeast"/>
        <w:ind w:firstLine="709"/>
        <w:jc w:val="both"/>
        <w:rPr>
          <w:color w:val="C00000"/>
          <w:sz w:val="26"/>
          <w:szCs w:val="26"/>
        </w:rPr>
      </w:pPr>
      <w:r w:rsidRPr="0007248C">
        <w:rPr>
          <w:color w:val="C00000"/>
          <w:sz w:val="26"/>
          <w:szCs w:val="26"/>
        </w:rPr>
        <w:t xml:space="preserve">В лісах області склалася тривожна ситуація з всихання хвойних насаджень. Площі усихаючих соснових та ялинових насаджень щороку зростають і цей процес має загрозливий характер. Якщо раніше всихали </w:t>
      </w:r>
      <w:r w:rsidR="0007248C" w:rsidRPr="0007248C">
        <w:rPr>
          <w:color w:val="C00000"/>
          <w:sz w:val="26"/>
          <w:szCs w:val="26"/>
          <w:lang w:val="ru-RU"/>
        </w:rPr>
        <w:t xml:space="preserve"> </w:t>
      </w:r>
      <w:r w:rsidRPr="0007248C">
        <w:rPr>
          <w:color w:val="C00000"/>
          <w:sz w:val="26"/>
          <w:szCs w:val="26"/>
        </w:rPr>
        <w:t>пристигаючі та стиглі насадження, то на сьогодні гинуть молодняки. Лісопатологічні процеси та пов’язане з ним всихання відбувається у всіх лісах, у тому числі на територіях та об’єктах природно-заповідного фонду та генетичних резерватах.</w:t>
      </w:r>
    </w:p>
    <w:p w14:paraId="0B76ABAF" w14:textId="77777777" w:rsidR="007D6356" w:rsidRPr="00062089" w:rsidRDefault="007D6356" w:rsidP="00062089">
      <w:pPr>
        <w:spacing w:line="240" w:lineRule="atLeast"/>
        <w:ind w:firstLine="709"/>
        <w:jc w:val="both"/>
        <w:rPr>
          <w:sz w:val="26"/>
          <w:szCs w:val="26"/>
        </w:rPr>
      </w:pPr>
      <w:r w:rsidRPr="00062089">
        <w:rPr>
          <w:sz w:val="26"/>
          <w:szCs w:val="26"/>
        </w:rPr>
        <w:t>Першопричиною всихань, яку назвали лісознавці, є суттєве зниження рівня ґрунтових вод, ослаблення насаджень, що призводить до масового розмноження грибкових захворювань, різних бактерій та вторинних шкідників.</w:t>
      </w:r>
    </w:p>
    <w:p w14:paraId="62A50E39" w14:textId="77777777" w:rsidR="007D6356" w:rsidRPr="00FE0C09" w:rsidRDefault="007D6356" w:rsidP="00062089">
      <w:pPr>
        <w:spacing w:line="240" w:lineRule="atLeast"/>
        <w:ind w:firstLine="709"/>
        <w:jc w:val="both"/>
        <w:rPr>
          <w:color w:val="00B050"/>
          <w:sz w:val="26"/>
          <w:szCs w:val="26"/>
        </w:rPr>
      </w:pPr>
      <w:r w:rsidRPr="00FE0C09">
        <w:rPr>
          <w:color w:val="00B050"/>
          <w:sz w:val="26"/>
          <w:szCs w:val="26"/>
        </w:rPr>
        <w:lastRenderedPageBreak/>
        <w:t xml:space="preserve">Єдиним дієвим заходом по боротьбі з верхівковим короїдом, який визначається науковцями та лісівниками, є прибирання ушкодженого дерева з лісу при його початковому заселені шкідником. </w:t>
      </w:r>
    </w:p>
    <w:p w14:paraId="711F7CA4" w14:textId="77777777" w:rsidR="007D6356" w:rsidRPr="00FE0C09" w:rsidRDefault="007D6356" w:rsidP="00062089">
      <w:pPr>
        <w:spacing w:line="240" w:lineRule="atLeast"/>
        <w:ind w:firstLine="709"/>
        <w:jc w:val="both"/>
        <w:rPr>
          <w:b/>
          <w:color w:val="00B050"/>
          <w:sz w:val="26"/>
          <w:szCs w:val="26"/>
        </w:rPr>
      </w:pPr>
      <w:r w:rsidRPr="00FE0C09">
        <w:rPr>
          <w:b/>
          <w:color w:val="00B050"/>
          <w:sz w:val="26"/>
          <w:szCs w:val="26"/>
        </w:rPr>
        <w:t xml:space="preserve">Такі заходи неможливо проводити своєчасно тому, що згідно із Санітарними правилами в лісах України, затвердженими постановою Кабінету Міністрів від 27 липня 1995 р. № 555 (в редакції постанови Кабінету Міністрів України від 26 жовтня 2016 р. № 756), суцільні санітарні рубки можна проводити тільки у виключних випадках – за найнижчої повноти (зрідження) насаджень. А в більшості випадків відповідно до чинного законодавства дозволено проводити лише вибіркові рубки. </w:t>
      </w:r>
    </w:p>
    <w:p w14:paraId="5FFD9AE9" w14:textId="77777777" w:rsidR="007D6356" w:rsidRPr="00FE0C09" w:rsidRDefault="007D6356" w:rsidP="00062089">
      <w:pPr>
        <w:spacing w:line="240" w:lineRule="atLeast"/>
        <w:ind w:firstLine="709"/>
        <w:jc w:val="both"/>
        <w:rPr>
          <w:b/>
          <w:color w:val="00B050"/>
          <w:sz w:val="26"/>
          <w:szCs w:val="26"/>
        </w:rPr>
      </w:pPr>
      <w:r w:rsidRPr="00FE0C09">
        <w:rPr>
          <w:b/>
          <w:color w:val="00B050"/>
          <w:sz w:val="26"/>
          <w:szCs w:val="26"/>
        </w:rPr>
        <w:t>Зазначена проблема має загальнодержавне значення, тому необхідно розглянути питання про внесення змін до діючих Санітарних правил у лісах України.</w:t>
      </w:r>
    </w:p>
    <w:p w14:paraId="698CEB74" w14:textId="77777777" w:rsidR="00FE0C09" w:rsidRDefault="00FE0C09" w:rsidP="00062089">
      <w:pPr>
        <w:shd w:val="clear" w:color="auto" w:fill="FFFFFF"/>
        <w:spacing w:line="240" w:lineRule="atLeast"/>
        <w:ind w:firstLine="709"/>
        <w:jc w:val="both"/>
        <w:rPr>
          <w:sz w:val="26"/>
          <w:szCs w:val="26"/>
        </w:rPr>
      </w:pPr>
    </w:p>
    <w:p w14:paraId="1F2CB5E3" w14:textId="43D550E3" w:rsidR="007D6356" w:rsidRPr="00FE0C09" w:rsidRDefault="007D6356" w:rsidP="00062089">
      <w:pPr>
        <w:shd w:val="clear" w:color="auto" w:fill="FFFFFF"/>
        <w:spacing w:line="240" w:lineRule="atLeast"/>
        <w:ind w:firstLine="709"/>
        <w:jc w:val="both"/>
        <w:rPr>
          <w:b/>
          <w:color w:val="000000"/>
          <w:sz w:val="26"/>
          <w:szCs w:val="26"/>
          <w:lang w:eastAsia="uk-UA"/>
        </w:rPr>
      </w:pPr>
      <w:r w:rsidRPr="00FE0C09">
        <w:rPr>
          <w:b/>
          <w:sz w:val="26"/>
          <w:szCs w:val="26"/>
        </w:rPr>
        <w:t xml:space="preserve">8) </w:t>
      </w:r>
      <w:r w:rsidRPr="00FE0C09">
        <w:rPr>
          <w:b/>
          <w:color w:val="000000"/>
          <w:sz w:val="26"/>
          <w:szCs w:val="26"/>
          <w:lang w:eastAsia="uk-UA"/>
        </w:rPr>
        <w:t>Проблемні питання розвитку заповідної справи Київської області області:</w:t>
      </w:r>
    </w:p>
    <w:p w14:paraId="114A85C2" w14:textId="77777777" w:rsidR="007D6356" w:rsidRPr="00FE0C09" w:rsidRDefault="007D6356" w:rsidP="00062089">
      <w:pPr>
        <w:shd w:val="clear" w:color="auto" w:fill="FFFFFF"/>
        <w:spacing w:line="240" w:lineRule="atLeast"/>
        <w:ind w:firstLine="709"/>
        <w:jc w:val="both"/>
        <w:rPr>
          <w:color w:val="00B050"/>
          <w:sz w:val="26"/>
          <w:szCs w:val="26"/>
          <w:lang w:eastAsia="uk-UA"/>
        </w:rPr>
      </w:pPr>
      <w:r w:rsidRPr="00062089">
        <w:rPr>
          <w:color w:val="000000"/>
          <w:sz w:val="26"/>
          <w:szCs w:val="26"/>
          <w:lang w:eastAsia="uk-UA"/>
        </w:rPr>
        <w:t xml:space="preserve">- основною проблемою в розвитку заповідної справи в області і створення нових об’єктів є отримання згоди землекористувачів. Після проведення наукових досліджень, підготовки наукового обґрунтування та проекту створення об’єкта природно-заповідного фонду землекористувачі та власники земельних ділянок не дають згоду на його створення. З 2016 року, структурними підрозділами Київської облдержадміністрації проводиться робота щодо створення національного природного парку «Приірпіння та Чернечий ліс», орієнтовною площею 17932,4. Дане питання неодноразово розглядалось на засіданнях робочої групи щодо створення національного природного парку «Приірпіння та Чернечий ліс», проте так і не знайшло підтримку у землекористувача – </w:t>
      </w:r>
      <w:r w:rsidRPr="00FE0C09">
        <w:rPr>
          <w:color w:val="00B050"/>
          <w:sz w:val="26"/>
          <w:szCs w:val="26"/>
          <w:lang w:eastAsia="uk-UA"/>
        </w:rPr>
        <w:t>Національного університету біоресурсів та природокористування України;</w:t>
      </w:r>
    </w:p>
    <w:p w14:paraId="098EB026" w14:textId="77777777" w:rsidR="009234DC" w:rsidRDefault="007D6356" w:rsidP="00062089">
      <w:pPr>
        <w:shd w:val="clear" w:color="auto" w:fill="FFFFFF"/>
        <w:spacing w:line="240" w:lineRule="atLeast"/>
        <w:ind w:firstLine="709"/>
        <w:jc w:val="both"/>
        <w:rPr>
          <w:color w:val="000000"/>
          <w:sz w:val="26"/>
          <w:szCs w:val="26"/>
          <w:lang w:eastAsia="uk-UA"/>
        </w:rPr>
      </w:pPr>
      <w:r w:rsidRPr="00062089">
        <w:rPr>
          <w:color w:val="000000"/>
          <w:sz w:val="26"/>
          <w:szCs w:val="26"/>
          <w:lang w:eastAsia="uk-UA"/>
        </w:rPr>
        <w:t xml:space="preserve">- збереження об’єктів природно-заповідного фонду, які розміщені на землях лісогосподарського призначення у зв’язку із всиханням хвойних насаджень. В області склалася тривожна ситуація з всихання хвойних насаджень. </w:t>
      </w:r>
      <w:r w:rsidRPr="00FE0C09">
        <w:rPr>
          <w:color w:val="FF0000"/>
          <w:sz w:val="26"/>
          <w:szCs w:val="26"/>
          <w:lang w:eastAsia="uk-UA"/>
        </w:rPr>
        <w:t>Площі усихаючих хвойних насаджень щороку зростають і цей процес приймає загрозливий характер. Значна частка насаджень що всихають – пристигаючі. Основнією з причин, що до цього призводять є швидке поширення комплексу стовбурових шкідників (верхівковий та шестизубий короїд, та інші</w:t>
      </w:r>
      <w:r w:rsidRPr="00062089">
        <w:rPr>
          <w:color w:val="000000"/>
          <w:sz w:val="26"/>
          <w:szCs w:val="26"/>
          <w:lang w:eastAsia="uk-UA"/>
        </w:rPr>
        <w:t xml:space="preserve">). </w:t>
      </w:r>
    </w:p>
    <w:p w14:paraId="72FA111B" w14:textId="18D6F556" w:rsidR="007D6356" w:rsidRPr="00062089" w:rsidRDefault="007D6356" w:rsidP="00062089">
      <w:pPr>
        <w:shd w:val="clear" w:color="auto" w:fill="FFFFFF"/>
        <w:spacing w:line="240" w:lineRule="atLeast"/>
        <w:ind w:firstLine="709"/>
        <w:jc w:val="both"/>
        <w:rPr>
          <w:color w:val="000000"/>
          <w:sz w:val="26"/>
          <w:szCs w:val="26"/>
          <w:lang w:eastAsia="uk-UA"/>
        </w:rPr>
      </w:pPr>
      <w:r w:rsidRPr="00FE0C09">
        <w:rPr>
          <w:b/>
          <w:color w:val="FF0000"/>
          <w:sz w:val="26"/>
          <w:szCs w:val="26"/>
          <w:lang w:eastAsia="uk-UA"/>
        </w:rPr>
        <w:t>Разом з тим чинним законодавством з 1 квітня до 15 червня збороняється проведення санітарних рубок лісу, тобто в період розмноження шкідників лісу</w:t>
      </w:r>
      <w:r w:rsidRPr="00062089">
        <w:rPr>
          <w:color w:val="000000"/>
          <w:sz w:val="26"/>
          <w:szCs w:val="26"/>
          <w:lang w:eastAsia="uk-UA"/>
        </w:rPr>
        <w:t>. Це також є ще однією з причин того, що керівники лісогосподарських підприємств не дають згоду на створення нових об’єктів природно-заповідного фонду.</w:t>
      </w:r>
    </w:p>
    <w:p w14:paraId="7E6F2A65" w14:textId="77777777" w:rsidR="007D6356" w:rsidRPr="00062089" w:rsidRDefault="007D6356" w:rsidP="00062089">
      <w:pPr>
        <w:shd w:val="clear" w:color="auto" w:fill="FFFFFF"/>
        <w:spacing w:line="240" w:lineRule="atLeast"/>
        <w:ind w:firstLine="709"/>
        <w:jc w:val="both"/>
        <w:rPr>
          <w:color w:val="000000"/>
          <w:sz w:val="26"/>
          <w:szCs w:val="26"/>
          <w:lang w:eastAsia="uk-UA"/>
        </w:rPr>
      </w:pPr>
      <w:r w:rsidRPr="00062089">
        <w:rPr>
          <w:color w:val="000000"/>
          <w:sz w:val="26"/>
          <w:szCs w:val="26"/>
          <w:lang w:eastAsia="uk-UA"/>
        </w:rPr>
        <w:t xml:space="preserve">- невиконання указів Президента України, щодо створення національних природних парків «Залісся» та «Білоозерський». </w:t>
      </w:r>
    </w:p>
    <w:p w14:paraId="2F4BA6D2" w14:textId="77777777" w:rsidR="009234DC" w:rsidRDefault="007D6356" w:rsidP="00062089">
      <w:pPr>
        <w:shd w:val="clear" w:color="auto" w:fill="FFFFFF"/>
        <w:spacing w:line="240" w:lineRule="atLeast"/>
        <w:ind w:firstLine="709"/>
        <w:jc w:val="both"/>
        <w:rPr>
          <w:color w:val="000000"/>
          <w:sz w:val="26"/>
          <w:szCs w:val="26"/>
          <w:lang w:eastAsia="uk-UA"/>
        </w:rPr>
      </w:pPr>
      <w:r w:rsidRPr="00062089">
        <w:rPr>
          <w:color w:val="000000"/>
          <w:sz w:val="26"/>
          <w:szCs w:val="26"/>
          <w:lang w:eastAsia="uk-UA"/>
        </w:rPr>
        <w:t>Указами Президента України від 11 грудня 2009 року №1049/2009 та №1048/2009 «Про створення національного природного парку «Залісся» та «Про створення створення національного природного парку «Білоозерський», відповідно, на території Київської області було створено два національні природні парки (далі – НПП).</w:t>
      </w:r>
    </w:p>
    <w:p w14:paraId="4DCFDD4B" w14:textId="77777777" w:rsidR="009234DC" w:rsidRDefault="009234DC" w:rsidP="00062089">
      <w:pPr>
        <w:shd w:val="clear" w:color="auto" w:fill="FFFFFF"/>
        <w:spacing w:line="240" w:lineRule="atLeast"/>
        <w:ind w:firstLine="709"/>
        <w:jc w:val="both"/>
        <w:rPr>
          <w:color w:val="000000"/>
          <w:sz w:val="26"/>
          <w:szCs w:val="26"/>
          <w:lang w:eastAsia="uk-UA"/>
        </w:rPr>
      </w:pPr>
    </w:p>
    <w:p w14:paraId="09BA72FC" w14:textId="36E490EC" w:rsidR="007D6356" w:rsidRDefault="007D6356" w:rsidP="00062089">
      <w:pPr>
        <w:shd w:val="clear" w:color="auto" w:fill="FFFFFF"/>
        <w:spacing w:line="240" w:lineRule="atLeast"/>
        <w:ind w:firstLine="709"/>
        <w:jc w:val="both"/>
        <w:rPr>
          <w:color w:val="000000"/>
          <w:sz w:val="26"/>
          <w:szCs w:val="26"/>
          <w:lang w:eastAsia="uk-UA"/>
        </w:rPr>
      </w:pPr>
      <w:r w:rsidRPr="00062089">
        <w:rPr>
          <w:color w:val="000000"/>
          <w:sz w:val="26"/>
          <w:szCs w:val="26"/>
          <w:lang w:eastAsia="uk-UA"/>
        </w:rPr>
        <w:t xml:space="preserve">Проте, й досі для даних об’єктів не розроблено Проекти організації території національних природних парків, охорони, відтворення та рекреаційного </w:t>
      </w:r>
      <w:r w:rsidRPr="00062089">
        <w:rPr>
          <w:color w:val="000000"/>
          <w:sz w:val="26"/>
          <w:szCs w:val="26"/>
          <w:lang w:eastAsia="uk-UA"/>
        </w:rPr>
        <w:lastRenderedPageBreak/>
        <w:t xml:space="preserve">використання їх природних комплексів і об'єктів, що унеможливлює в повній мірі виконання покладених на НПП завдань, вдосконалення управління для їх збереження використання. </w:t>
      </w:r>
    </w:p>
    <w:p w14:paraId="38757040" w14:textId="77777777" w:rsidR="00FE0C09" w:rsidRPr="00062089" w:rsidRDefault="00FE0C09" w:rsidP="00062089">
      <w:pPr>
        <w:shd w:val="clear" w:color="auto" w:fill="FFFFFF"/>
        <w:spacing w:line="240" w:lineRule="atLeast"/>
        <w:ind w:firstLine="709"/>
        <w:jc w:val="both"/>
        <w:rPr>
          <w:color w:val="000000"/>
          <w:sz w:val="26"/>
          <w:szCs w:val="26"/>
          <w:lang w:eastAsia="uk-UA"/>
        </w:rPr>
      </w:pPr>
    </w:p>
    <w:p w14:paraId="50D9DEA0" w14:textId="77777777" w:rsidR="007D6356" w:rsidRPr="00FE0C09" w:rsidRDefault="007D6356" w:rsidP="00062089">
      <w:pPr>
        <w:spacing w:line="240" w:lineRule="atLeast"/>
        <w:ind w:firstLine="709"/>
        <w:jc w:val="both"/>
        <w:rPr>
          <w:b/>
          <w:color w:val="000000"/>
          <w:sz w:val="26"/>
          <w:szCs w:val="26"/>
        </w:rPr>
      </w:pPr>
      <w:r w:rsidRPr="00FE0C09">
        <w:rPr>
          <w:b/>
          <w:color w:val="000000"/>
          <w:sz w:val="26"/>
          <w:szCs w:val="26"/>
        </w:rPr>
        <w:t>2. Аналіз основних екологічних проблем:</w:t>
      </w:r>
    </w:p>
    <w:p w14:paraId="513E78FD" w14:textId="77777777" w:rsidR="007D6356" w:rsidRPr="00062089" w:rsidRDefault="007D6356" w:rsidP="00062089">
      <w:pPr>
        <w:spacing w:line="240" w:lineRule="atLeast"/>
        <w:ind w:firstLine="709"/>
        <w:jc w:val="both"/>
        <w:rPr>
          <w:sz w:val="26"/>
          <w:szCs w:val="26"/>
        </w:rPr>
      </w:pPr>
      <w:r w:rsidRPr="00062089">
        <w:rPr>
          <w:sz w:val="26"/>
          <w:szCs w:val="26"/>
        </w:rPr>
        <w:t xml:space="preserve">Для області характерна територіальна нерівномірність у розміщенні промислового виробництва. Загальнодержавне значення мають такі підприємства: Трипільська теплова електрична станція, Казенний завод порошкової металургії в м. Бровари, Київський картонно-паперовий комбінат у м. Обухів, а також відомі далеко за межами України виробники шин – закрите акціонерне товариство «Росава» м. Біла Церква, ПАТ «Миронівський хлібопродукт» та інші підприємства. </w:t>
      </w:r>
    </w:p>
    <w:p w14:paraId="64B46C15" w14:textId="77777777" w:rsidR="007D6356" w:rsidRPr="00062089" w:rsidRDefault="007D6356" w:rsidP="00062089">
      <w:pPr>
        <w:spacing w:line="240" w:lineRule="atLeast"/>
        <w:ind w:firstLine="709"/>
        <w:jc w:val="both"/>
        <w:rPr>
          <w:sz w:val="26"/>
          <w:szCs w:val="26"/>
        </w:rPr>
      </w:pPr>
      <w:r w:rsidRPr="00062089">
        <w:rPr>
          <w:sz w:val="26"/>
          <w:szCs w:val="26"/>
        </w:rPr>
        <w:t xml:space="preserve">Київщина покрита густою мережею автомобільних та залізничних шляхів. Міжнародне значення мають автомагістралі Львів-Харків, Львів-Москва, Санкт-Петербург-Одеса. Важливе транспортне значення мають ріки Дніпро, Десна, Прип’ять, які протікають на території області. </w:t>
      </w:r>
    </w:p>
    <w:p w14:paraId="78A34A3A" w14:textId="77777777" w:rsidR="007D6356" w:rsidRPr="00062089" w:rsidRDefault="007D6356" w:rsidP="00062089">
      <w:pPr>
        <w:spacing w:line="240" w:lineRule="atLeast"/>
        <w:ind w:firstLine="709"/>
        <w:jc w:val="both"/>
        <w:rPr>
          <w:sz w:val="26"/>
          <w:szCs w:val="26"/>
        </w:rPr>
      </w:pPr>
      <w:r w:rsidRPr="00062089">
        <w:rPr>
          <w:sz w:val="26"/>
          <w:szCs w:val="26"/>
        </w:rPr>
        <w:t>Забруднення атмосферного повітря викидами від стаціонарних джерел, у порівнянні з 2019 роком зменшилось, але залишається значним фактором впливу на навколишнє середовище.</w:t>
      </w:r>
    </w:p>
    <w:p w14:paraId="2B6382CA" w14:textId="77777777" w:rsidR="007D6356" w:rsidRPr="00FE0C09" w:rsidRDefault="007D6356" w:rsidP="00062089">
      <w:pPr>
        <w:spacing w:line="240" w:lineRule="atLeast"/>
        <w:ind w:firstLine="709"/>
        <w:jc w:val="both"/>
        <w:rPr>
          <w:color w:val="FF0000"/>
          <w:sz w:val="26"/>
          <w:szCs w:val="26"/>
        </w:rPr>
      </w:pPr>
      <w:r w:rsidRPr="00FE0C09">
        <w:rPr>
          <w:color w:val="FF0000"/>
          <w:sz w:val="26"/>
          <w:szCs w:val="26"/>
        </w:rPr>
        <w:t>Основну напругу, як і в попередні роки, створювали екологічно-небезпечні об’єкти загальнодержавного значення – полігон твердих побутових відходів № 5 ПАТ “Київспецтранс”, Бортницька станція аерації ПАТ «АК «Київводоканал», Трипільська теплова електрична станція ПАТ «Центренерго» та інші підприємства.</w:t>
      </w:r>
    </w:p>
    <w:p w14:paraId="239D52A1" w14:textId="77777777" w:rsidR="007D6356" w:rsidRPr="00062089" w:rsidRDefault="007D6356" w:rsidP="00062089">
      <w:pPr>
        <w:spacing w:line="240" w:lineRule="atLeast"/>
        <w:ind w:firstLine="709"/>
        <w:jc w:val="both"/>
        <w:rPr>
          <w:sz w:val="26"/>
          <w:szCs w:val="26"/>
        </w:rPr>
      </w:pPr>
      <w:r w:rsidRPr="00062089">
        <w:rPr>
          <w:sz w:val="26"/>
          <w:szCs w:val="26"/>
        </w:rPr>
        <w:t xml:space="preserve">Першочергового значення набуває проблема охорони водних ресурсів. Останні роки значно збільшилась кількість свердловин з добування підземних вод населенням, які не обліковуються. Переважна більшість очисних споруд працює неефективно. </w:t>
      </w:r>
    </w:p>
    <w:p w14:paraId="6577BCC2" w14:textId="77777777" w:rsidR="007D6356" w:rsidRPr="00062089" w:rsidRDefault="007D6356" w:rsidP="00062089">
      <w:pPr>
        <w:spacing w:line="240" w:lineRule="atLeast"/>
        <w:ind w:firstLine="709"/>
        <w:jc w:val="both"/>
        <w:rPr>
          <w:sz w:val="26"/>
          <w:szCs w:val="26"/>
        </w:rPr>
      </w:pPr>
      <w:r w:rsidRPr="00062089">
        <w:rPr>
          <w:sz w:val="26"/>
          <w:szCs w:val="26"/>
        </w:rPr>
        <w:t xml:space="preserve">У деяких поверхневих водоймах спостерігається тенденція погіршення показників якості води, що певною мірою має природний характер. Випадки перевищення нормативів граничнодопустимих скидів на підприємствах області, які також мали місце в 2020 році свідчать про посилення антропогенного тиску на природні водойми (особливо на малі річки області). Як і в минулому році, якість стічних вод не завжди відповідала затвердженим нормативам граничнодопустимого скиду забруднюючих речовин. </w:t>
      </w:r>
    </w:p>
    <w:p w14:paraId="3D914940" w14:textId="77777777" w:rsidR="007D6356" w:rsidRPr="00FE0C09" w:rsidRDefault="007D6356" w:rsidP="00062089">
      <w:pPr>
        <w:spacing w:line="240" w:lineRule="atLeast"/>
        <w:ind w:firstLine="709"/>
        <w:jc w:val="both"/>
        <w:rPr>
          <w:b/>
          <w:color w:val="FF0000"/>
          <w:sz w:val="26"/>
          <w:szCs w:val="26"/>
        </w:rPr>
      </w:pPr>
      <w:r w:rsidRPr="00062089">
        <w:rPr>
          <w:sz w:val="26"/>
          <w:szCs w:val="26"/>
        </w:rPr>
        <w:t xml:space="preserve">Викликає занепокоєння й стан малих річок області, які забруднюються не тільки стічними водами міст, а й збільшення використання пестицидів та мінеральних добрив у сільському господарстві, тощо. </w:t>
      </w:r>
      <w:r w:rsidRPr="00FE0C09">
        <w:rPr>
          <w:color w:val="FF0000"/>
          <w:sz w:val="26"/>
          <w:szCs w:val="26"/>
        </w:rPr>
        <w:t xml:space="preserve">Переважна більшість аграріїв використовує значні об’єми ядохімікатів, з метою отримання максимальних врожаїв та надприбутків, </w:t>
      </w:r>
      <w:r w:rsidRPr="00FE0C09">
        <w:rPr>
          <w:b/>
          <w:color w:val="FF0000"/>
          <w:sz w:val="26"/>
          <w:szCs w:val="26"/>
        </w:rPr>
        <w:t xml:space="preserve">в той час екологічні питання є другорядними або взагалі не беруться до уваги. </w:t>
      </w:r>
    </w:p>
    <w:p w14:paraId="09B3EFE0" w14:textId="77777777" w:rsidR="007D6356" w:rsidRPr="00062089" w:rsidRDefault="007D6356" w:rsidP="00062089">
      <w:pPr>
        <w:spacing w:line="240" w:lineRule="atLeast"/>
        <w:ind w:firstLine="709"/>
        <w:jc w:val="both"/>
        <w:rPr>
          <w:sz w:val="26"/>
          <w:szCs w:val="26"/>
        </w:rPr>
      </w:pPr>
      <w:r w:rsidRPr="00062089">
        <w:rPr>
          <w:sz w:val="26"/>
          <w:szCs w:val="26"/>
        </w:rPr>
        <w:t>В області знаходиться найбільший радіаційно небезпечний об’єкт –Чорнобильська АЕС. Саме цей фактор призвів до екологічної катастрофи і продовжує залишатися найбільшою екологічною загрозою техногенного походження для регіонів усіх рівнів. В наслідок чого, на кордоні з Житомирською та Чернігівською областями, знаходяться великі території радіоактивно забруднених земель, віднесених внаслідок аварії на Чорнобильській АЕС до зони відчуження.</w:t>
      </w:r>
    </w:p>
    <w:p w14:paraId="57060CC3" w14:textId="77777777" w:rsidR="007D6356" w:rsidRPr="00062089" w:rsidRDefault="007D6356" w:rsidP="00062089">
      <w:pPr>
        <w:spacing w:line="240" w:lineRule="atLeast"/>
        <w:ind w:firstLine="709"/>
        <w:jc w:val="both"/>
        <w:rPr>
          <w:sz w:val="26"/>
          <w:szCs w:val="26"/>
        </w:rPr>
      </w:pPr>
      <w:r w:rsidRPr="00062089">
        <w:rPr>
          <w:sz w:val="26"/>
          <w:szCs w:val="26"/>
        </w:rPr>
        <w:t>Загалом область характеризується значним техногенним та демографічним навантаженням на територію.</w:t>
      </w:r>
    </w:p>
    <w:p w14:paraId="1E246B03" w14:textId="77777777" w:rsidR="007D6356" w:rsidRPr="00FE0C09" w:rsidRDefault="007D6356" w:rsidP="00062089">
      <w:pPr>
        <w:spacing w:line="240" w:lineRule="atLeast"/>
        <w:ind w:firstLine="709"/>
        <w:jc w:val="both"/>
        <w:rPr>
          <w:b/>
          <w:color w:val="00B050"/>
          <w:sz w:val="26"/>
          <w:szCs w:val="26"/>
        </w:rPr>
      </w:pPr>
      <w:r w:rsidRPr="00FE0C09">
        <w:rPr>
          <w:b/>
          <w:color w:val="00B050"/>
          <w:sz w:val="26"/>
          <w:szCs w:val="26"/>
        </w:rPr>
        <w:lastRenderedPageBreak/>
        <w:t xml:space="preserve">Сучасному екологічному стану також сприяло зволікання з відведенням у користування прибережних водоохоронних смуг річок і водойм, порушення правил господарської діяльності в їх межах, неналежне інструментальне оснащення служб, які контролюють стан навколишнього природного середовища, відсутність належної екологічної освіти та екологічного виховання населення тощо. </w:t>
      </w:r>
    </w:p>
    <w:p w14:paraId="762A0137" w14:textId="77777777" w:rsidR="007D6356" w:rsidRPr="00FE0C09" w:rsidRDefault="007D6356" w:rsidP="00062089">
      <w:pPr>
        <w:spacing w:line="240" w:lineRule="atLeast"/>
        <w:ind w:firstLine="709"/>
        <w:jc w:val="both"/>
        <w:rPr>
          <w:color w:val="FF0000"/>
          <w:sz w:val="26"/>
          <w:szCs w:val="26"/>
        </w:rPr>
      </w:pPr>
      <w:r w:rsidRPr="00FE0C09">
        <w:rPr>
          <w:color w:val="FF0000"/>
          <w:sz w:val="26"/>
          <w:szCs w:val="26"/>
        </w:rPr>
        <w:t>Залишається невирішеним питання забруднення території області побутовими та виробничими відходами, а саме: невідповідність більшості звалищ побутових відходів існуючим екологічним вимогам, низький ступінь утилізації ресурсоцінних відходів; накопичення відходів, у тому числі небезпечних, на території підприємств області.</w:t>
      </w:r>
    </w:p>
    <w:p w14:paraId="447DA4D9" w14:textId="77777777" w:rsidR="007D6356" w:rsidRPr="00062089" w:rsidRDefault="007D6356" w:rsidP="00062089">
      <w:pPr>
        <w:spacing w:line="240" w:lineRule="atLeast"/>
        <w:ind w:firstLine="709"/>
        <w:jc w:val="both"/>
        <w:rPr>
          <w:sz w:val="26"/>
          <w:szCs w:val="26"/>
        </w:rPr>
      </w:pPr>
      <w:r w:rsidRPr="00062089">
        <w:rPr>
          <w:sz w:val="26"/>
          <w:szCs w:val="26"/>
        </w:rPr>
        <w:t xml:space="preserve">У більшості сіл та селищ неналагоджена система регулярної санітарної очистки підпорядкованих територій. Залишаються актуальними питання збору і вивозу сміття від приватного сектору та садових товариств. </w:t>
      </w:r>
    </w:p>
    <w:p w14:paraId="2329FB11" w14:textId="77777777" w:rsidR="007D6356" w:rsidRPr="00062089" w:rsidRDefault="007D6356" w:rsidP="00062089">
      <w:pPr>
        <w:spacing w:line="240" w:lineRule="atLeast"/>
        <w:ind w:firstLine="709"/>
        <w:jc w:val="both"/>
        <w:rPr>
          <w:color w:val="000000"/>
          <w:sz w:val="26"/>
          <w:szCs w:val="26"/>
        </w:rPr>
      </w:pPr>
      <w:r w:rsidRPr="00062089">
        <w:rPr>
          <w:sz w:val="26"/>
          <w:szCs w:val="26"/>
        </w:rPr>
        <w:t>Таким чином, екологічні проблеми Київської області, як і усіх регіонів України, належать до найактуальніших і потребують невідкладного вирішення на всіх рівнях, а саме:</w:t>
      </w:r>
    </w:p>
    <w:p w14:paraId="1772BFB2" w14:textId="77777777" w:rsidR="00C5138F" w:rsidRDefault="00C5138F" w:rsidP="00062089">
      <w:pPr>
        <w:spacing w:line="240" w:lineRule="atLeast"/>
        <w:ind w:firstLine="709"/>
        <w:jc w:val="both"/>
        <w:rPr>
          <w:b/>
          <w:color w:val="000000"/>
          <w:sz w:val="26"/>
          <w:szCs w:val="26"/>
        </w:rPr>
      </w:pPr>
    </w:p>
    <w:p w14:paraId="1C9173AD" w14:textId="01D9B148" w:rsidR="007D6356" w:rsidRPr="00C5138F" w:rsidRDefault="007D6356" w:rsidP="00062089">
      <w:pPr>
        <w:spacing w:line="240" w:lineRule="atLeast"/>
        <w:ind w:firstLine="709"/>
        <w:jc w:val="both"/>
        <w:rPr>
          <w:b/>
          <w:color w:val="000000"/>
          <w:sz w:val="26"/>
          <w:szCs w:val="26"/>
        </w:rPr>
      </w:pPr>
      <w:r w:rsidRPr="00C5138F">
        <w:rPr>
          <w:b/>
          <w:color w:val="000000"/>
          <w:sz w:val="26"/>
          <w:szCs w:val="26"/>
        </w:rPr>
        <w:t>1) що вимагають вирішення на міжнародному рівні;</w:t>
      </w:r>
    </w:p>
    <w:p w14:paraId="130F65AE" w14:textId="77777777" w:rsidR="007D6356" w:rsidRPr="00C5138F" w:rsidRDefault="007D6356" w:rsidP="00062089">
      <w:pPr>
        <w:spacing w:line="240" w:lineRule="atLeast"/>
        <w:ind w:firstLine="709"/>
        <w:jc w:val="both"/>
        <w:rPr>
          <w:sz w:val="26"/>
          <w:szCs w:val="26"/>
        </w:rPr>
      </w:pPr>
      <w:r w:rsidRPr="00C5138F">
        <w:rPr>
          <w:sz w:val="26"/>
          <w:szCs w:val="26"/>
        </w:rPr>
        <w:t>- приведення екологічного законодавства до рівня Європейського Союзу.</w:t>
      </w:r>
    </w:p>
    <w:p w14:paraId="0FD1D348" w14:textId="77777777" w:rsidR="00C5138F" w:rsidRPr="00C5138F" w:rsidRDefault="00C5138F" w:rsidP="00062089">
      <w:pPr>
        <w:spacing w:line="240" w:lineRule="atLeast"/>
        <w:ind w:firstLine="709"/>
        <w:jc w:val="both"/>
        <w:rPr>
          <w:b/>
          <w:color w:val="000000"/>
          <w:sz w:val="26"/>
          <w:szCs w:val="26"/>
        </w:rPr>
      </w:pPr>
    </w:p>
    <w:p w14:paraId="50BC6FAB" w14:textId="05790C19" w:rsidR="007D6356" w:rsidRPr="00C5138F" w:rsidRDefault="007D6356" w:rsidP="00062089">
      <w:pPr>
        <w:spacing w:line="240" w:lineRule="atLeast"/>
        <w:ind w:firstLine="709"/>
        <w:jc w:val="both"/>
        <w:rPr>
          <w:b/>
          <w:color w:val="000000"/>
          <w:sz w:val="26"/>
          <w:szCs w:val="26"/>
        </w:rPr>
      </w:pPr>
      <w:r w:rsidRPr="00C5138F">
        <w:rPr>
          <w:b/>
          <w:color w:val="000000"/>
          <w:sz w:val="26"/>
          <w:szCs w:val="26"/>
        </w:rPr>
        <w:t>2) загальнодержавного значення;</w:t>
      </w:r>
    </w:p>
    <w:p w14:paraId="6814DA72" w14:textId="77777777" w:rsidR="007D6356" w:rsidRPr="00062089" w:rsidRDefault="007D6356" w:rsidP="00062089">
      <w:pPr>
        <w:spacing w:line="240" w:lineRule="atLeast"/>
        <w:ind w:firstLine="709"/>
        <w:jc w:val="both"/>
        <w:rPr>
          <w:sz w:val="26"/>
          <w:szCs w:val="26"/>
        </w:rPr>
      </w:pPr>
      <w:r w:rsidRPr="00062089">
        <w:rPr>
          <w:sz w:val="26"/>
          <w:szCs w:val="26"/>
        </w:rPr>
        <w:t>- недосконалість екологічного законодавства;</w:t>
      </w:r>
    </w:p>
    <w:p w14:paraId="030D33C4" w14:textId="77777777" w:rsidR="007D6356" w:rsidRPr="00062089" w:rsidRDefault="007D6356" w:rsidP="00062089">
      <w:pPr>
        <w:spacing w:line="240" w:lineRule="atLeast"/>
        <w:ind w:firstLine="709"/>
        <w:jc w:val="both"/>
        <w:rPr>
          <w:sz w:val="26"/>
          <w:szCs w:val="26"/>
          <w:lang w:val="ru-RU"/>
        </w:rPr>
      </w:pPr>
      <w:r w:rsidRPr="00062089">
        <w:rPr>
          <w:sz w:val="26"/>
          <w:szCs w:val="26"/>
        </w:rPr>
        <w:t xml:space="preserve">- забруднення атмосфери викидами промислових підприємств та автотранспорту; </w:t>
      </w:r>
    </w:p>
    <w:p w14:paraId="2C878C58" w14:textId="77777777" w:rsidR="007D6356" w:rsidRPr="00062089" w:rsidRDefault="007D6356" w:rsidP="00062089">
      <w:pPr>
        <w:spacing w:line="240" w:lineRule="atLeast"/>
        <w:ind w:firstLine="709"/>
        <w:jc w:val="both"/>
        <w:rPr>
          <w:sz w:val="26"/>
          <w:szCs w:val="26"/>
          <w:lang w:val="ru-RU"/>
        </w:rPr>
      </w:pPr>
      <w:r w:rsidRPr="00062089">
        <w:rPr>
          <w:sz w:val="26"/>
          <w:szCs w:val="26"/>
          <w:lang w:val="ru-RU"/>
        </w:rPr>
        <w:t xml:space="preserve">- </w:t>
      </w:r>
      <w:r w:rsidRPr="00062089">
        <w:rPr>
          <w:sz w:val="26"/>
          <w:szCs w:val="26"/>
        </w:rPr>
        <w:t xml:space="preserve">забруднення гідросфери скидами стічних вод промислових підприємств і комунально-побутовими стічними водами; </w:t>
      </w:r>
    </w:p>
    <w:p w14:paraId="671FD0E7" w14:textId="77777777" w:rsidR="007D6356" w:rsidRPr="00062089" w:rsidRDefault="007D6356" w:rsidP="00062089">
      <w:pPr>
        <w:spacing w:line="240" w:lineRule="atLeast"/>
        <w:ind w:firstLine="709"/>
        <w:jc w:val="both"/>
        <w:rPr>
          <w:sz w:val="26"/>
          <w:szCs w:val="26"/>
          <w:lang w:val="ru-RU"/>
        </w:rPr>
      </w:pPr>
      <w:r w:rsidRPr="00062089">
        <w:rPr>
          <w:sz w:val="26"/>
          <w:szCs w:val="26"/>
        </w:rPr>
        <w:t xml:space="preserve">- проблеми переробки відходів енергетичної та ін. галузей промисловості; </w:t>
      </w:r>
    </w:p>
    <w:p w14:paraId="4A9E22F5" w14:textId="77777777" w:rsidR="007D6356" w:rsidRPr="00062089" w:rsidRDefault="007D6356" w:rsidP="00062089">
      <w:pPr>
        <w:spacing w:line="240" w:lineRule="atLeast"/>
        <w:ind w:firstLine="709"/>
        <w:jc w:val="both"/>
        <w:rPr>
          <w:sz w:val="26"/>
          <w:szCs w:val="26"/>
          <w:lang w:val="ru-RU"/>
        </w:rPr>
      </w:pPr>
      <w:r w:rsidRPr="00062089">
        <w:rPr>
          <w:sz w:val="26"/>
          <w:szCs w:val="26"/>
          <w:lang w:val="ru-RU"/>
        </w:rPr>
        <w:t xml:space="preserve">- </w:t>
      </w:r>
      <w:r w:rsidRPr="00062089">
        <w:rPr>
          <w:sz w:val="26"/>
          <w:szCs w:val="26"/>
        </w:rPr>
        <w:t xml:space="preserve">невинесення в натуру і картографічний матеріал водоохоронних зон і прибережних захисних смуг. </w:t>
      </w:r>
    </w:p>
    <w:p w14:paraId="587C9C8E" w14:textId="77777777" w:rsidR="00C5138F" w:rsidRDefault="00C5138F" w:rsidP="00062089">
      <w:pPr>
        <w:spacing w:line="240" w:lineRule="atLeast"/>
        <w:ind w:firstLine="709"/>
        <w:jc w:val="both"/>
        <w:rPr>
          <w:color w:val="000000"/>
          <w:sz w:val="26"/>
          <w:szCs w:val="26"/>
        </w:rPr>
      </w:pPr>
    </w:p>
    <w:p w14:paraId="2FAFE034" w14:textId="6E9EADC0" w:rsidR="007D6356" w:rsidRPr="00C5138F" w:rsidRDefault="007D6356" w:rsidP="00062089">
      <w:pPr>
        <w:spacing w:line="240" w:lineRule="atLeast"/>
        <w:ind w:firstLine="709"/>
        <w:jc w:val="both"/>
        <w:rPr>
          <w:b/>
          <w:color w:val="000000"/>
          <w:sz w:val="26"/>
          <w:szCs w:val="26"/>
        </w:rPr>
      </w:pPr>
      <w:r w:rsidRPr="00C5138F">
        <w:rPr>
          <w:b/>
          <w:color w:val="000000"/>
          <w:sz w:val="26"/>
          <w:szCs w:val="26"/>
        </w:rPr>
        <w:t>3) місцевого значення;</w:t>
      </w:r>
    </w:p>
    <w:p w14:paraId="09390482" w14:textId="77777777" w:rsidR="007D6356" w:rsidRPr="00062089" w:rsidRDefault="007D6356" w:rsidP="00062089">
      <w:pPr>
        <w:spacing w:line="240" w:lineRule="atLeast"/>
        <w:ind w:firstLine="709"/>
        <w:jc w:val="both"/>
        <w:rPr>
          <w:sz w:val="26"/>
          <w:szCs w:val="26"/>
          <w:lang w:val="ru-RU"/>
        </w:rPr>
      </w:pPr>
      <w:r w:rsidRPr="00062089">
        <w:rPr>
          <w:sz w:val="26"/>
          <w:szCs w:val="26"/>
        </w:rPr>
        <w:t xml:space="preserve">- порушення гідрологічного та гідрохімічного режиму малих річок; </w:t>
      </w:r>
    </w:p>
    <w:p w14:paraId="6B6EABFE" w14:textId="77777777" w:rsidR="007D6356" w:rsidRPr="00036C3A" w:rsidRDefault="007D6356" w:rsidP="00062089">
      <w:pPr>
        <w:spacing w:line="240" w:lineRule="atLeast"/>
        <w:ind w:firstLine="709"/>
        <w:jc w:val="both"/>
        <w:rPr>
          <w:b/>
          <w:color w:val="00B050"/>
          <w:sz w:val="26"/>
          <w:szCs w:val="26"/>
        </w:rPr>
      </w:pPr>
      <w:r w:rsidRPr="00036C3A">
        <w:rPr>
          <w:b/>
          <w:color w:val="00B050"/>
          <w:sz w:val="26"/>
          <w:szCs w:val="26"/>
          <w:lang w:val="ru-RU"/>
        </w:rPr>
        <w:t>- б</w:t>
      </w:r>
      <w:r w:rsidRPr="00036C3A">
        <w:rPr>
          <w:b/>
          <w:color w:val="00B050"/>
          <w:sz w:val="26"/>
          <w:szCs w:val="26"/>
        </w:rPr>
        <w:t>удівництво сучасних полігонів з утилізації побутових відходів та проведення рекультивації і реконструкції існуючих сміттєзвалищ, що вичерпали свій ресурс або експлуатуються з грубими порушеннями норм екологічної безпеки;</w:t>
      </w:r>
    </w:p>
    <w:p w14:paraId="0FC91508" w14:textId="6684C8AE" w:rsidR="007D6356" w:rsidRPr="00036C3A" w:rsidRDefault="007D6356" w:rsidP="00062089">
      <w:pPr>
        <w:spacing w:line="240" w:lineRule="atLeast"/>
        <w:ind w:firstLine="709"/>
        <w:jc w:val="both"/>
        <w:rPr>
          <w:sz w:val="26"/>
          <w:szCs w:val="26"/>
        </w:rPr>
      </w:pPr>
      <w:r w:rsidRPr="00062089">
        <w:rPr>
          <w:sz w:val="26"/>
          <w:szCs w:val="26"/>
        </w:rPr>
        <w:t xml:space="preserve">- впровадження роздільного збирання відходів від </w:t>
      </w:r>
      <w:r w:rsidR="00036C3A">
        <w:rPr>
          <w:sz w:val="26"/>
          <w:szCs w:val="26"/>
        </w:rPr>
        <w:t>населенн;</w:t>
      </w:r>
    </w:p>
    <w:p w14:paraId="30387ACC" w14:textId="77777777" w:rsidR="007D6356" w:rsidRPr="00062089" w:rsidRDefault="007D6356" w:rsidP="00062089">
      <w:pPr>
        <w:spacing w:line="240" w:lineRule="atLeast"/>
        <w:ind w:firstLine="709"/>
        <w:jc w:val="both"/>
        <w:rPr>
          <w:sz w:val="26"/>
          <w:szCs w:val="26"/>
        </w:rPr>
      </w:pPr>
      <w:r w:rsidRPr="00062089">
        <w:rPr>
          <w:color w:val="000000"/>
          <w:sz w:val="26"/>
          <w:szCs w:val="26"/>
        </w:rPr>
        <w:t xml:space="preserve">- </w:t>
      </w:r>
      <w:r w:rsidRPr="00062089">
        <w:rPr>
          <w:sz w:val="26"/>
          <w:szCs w:val="26"/>
        </w:rPr>
        <w:t>ліквідація несанкціонованих сміттєзвалищ.</w:t>
      </w:r>
    </w:p>
    <w:p w14:paraId="7D6D8E27" w14:textId="77777777" w:rsidR="00C5138F" w:rsidRDefault="00C5138F" w:rsidP="00062089">
      <w:pPr>
        <w:spacing w:line="240" w:lineRule="atLeast"/>
        <w:ind w:firstLine="709"/>
        <w:jc w:val="both"/>
        <w:rPr>
          <w:b/>
          <w:sz w:val="26"/>
          <w:szCs w:val="26"/>
        </w:rPr>
      </w:pPr>
    </w:p>
    <w:p w14:paraId="01CBA201" w14:textId="4FAEBBF5" w:rsidR="007D6356" w:rsidRPr="00C5138F" w:rsidRDefault="007D6356" w:rsidP="00062089">
      <w:pPr>
        <w:spacing w:line="240" w:lineRule="atLeast"/>
        <w:ind w:firstLine="709"/>
        <w:jc w:val="both"/>
        <w:rPr>
          <w:b/>
          <w:sz w:val="26"/>
          <w:szCs w:val="26"/>
        </w:rPr>
      </w:pPr>
      <w:r w:rsidRPr="00C5138F">
        <w:rPr>
          <w:b/>
          <w:sz w:val="26"/>
          <w:szCs w:val="26"/>
        </w:rPr>
        <w:t>4) вирішення яких не потребує залучення значних матеріальних (фінансових) ресурсів.</w:t>
      </w:r>
    </w:p>
    <w:p w14:paraId="7C12B52F" w14:textId="77777777" w:rsidR="007D6356" w:rsidRPr="00062089" w:rsidRDefault="007D6356" w:rsidP="00062089">
      <w:pPr>
        <w:spacing w:line="240" w:lineRule="atLeast"/>
        <w:ind w:firstLine="709"/>
        <w:jc w:val="both"/>
        <w:rPr>
          <w:sz w:val="26"/>
          <w:szCs w:val="26"/>
        </w:rPr>
      </w:pPr>
      <w:r w:rsidRPr="00062089">
        <w:rPr>
          <w:sz w:val="26"/>
          <w:szCs w:val="26"/>
        </w:rPr>
        <w:t>- паспортизація місць видалення твердих побутових відходів – сільських, селищних та міських сміттєзвалищ;</w:t>
      </w:r>
    </w:p>
    <w:p w14:paraId="74BDCE73" w14:textId="77777777" w:rsidR="007D6356" w:rsidRPr="00062089" w:rsidRDefault="007D6356" w:rsidP="00062089">
      <w:pPr>
        <w:spacing w:line="240" w:lineRule="atLeast"/>
        <w:ind w:firstLine="709"/>
        <w:jc w:val="both"/>
        <w:rPr>
          <w:sz w:val="26"/>
          <w:szCs w:val="26"/>
        </w:rPr>
      </w:pPr>
      <w:r w:rsidRPr="00062089">
        <w:rPr>
          <w:sz w:val="26"/>
          <w:szCs w:val="26"/>
        </w:rPr>
        <w:t>- збереження зелених насаджень;</w:t>
      </w:r>
    </w:p>
    <w:p w14:paraId="30A604CB" w14:textId="77777777" w:rsidR="007D6356" w:rsidRPr="00062089" w:rsidRDefault="007D6356" w:rsidP="00062089">
      <w:pPr>
        <w:spacing w:line="240" w:lineRule="atLeast"/>
        <w:ind w:firstLine="709"/>
        <w:jc w:val="both"/>
        <w:rPr>
          <w:sz w:val="26"/>
          <w:szCs w:val="26"/>
        </w:rPr>
      </w:pPr>
      <w:r w:rsidRPr="00062089">
        <w:rPr>
          <w:sz w:val="26"/>
          <w:szCs w:val="26"/>
        </w:rPr>
        <w:t>- збільшення площ об’єктів природно-заповідного фонду;</w:t>
      </w:r>
    </w:p>
    <w:p w14:paraId="6C12B2B0" w14:textId="77777777" w:rsidR="007D6356" w:rsidRPr="00062089" w:rsidRDefault="007D6356" w:rsidP="00062089">
      <w:pPr>
        <w:spacing w:line="240" w:lineRule="atLeast"/>
        <w:ind w:firstLine="709"/>
        <w:jc w:val="both"/>
        <w:rPr>
          <w:sz w:val="26"/>
          <w:szCs w:val="26"/>
        </w:rPr>
      </w:pPr>
      <w:r w:rsidRPr="00062089">
        <w:rPr>
          <w:sz w:val="26"/>
          <w:szCs w:val="26"/>
        </w:rPr>
        <w:t xml:space="preserve"> - розробка схем санітарного очищення населених пунктів та правил благоустрою територій населених пунктів;</w:t>
      </w:r>
    </w:p>
    <w:p w14:paraId="6F12DDD3" w14:textId="3EBD3F1A" w:rsidR="00036C3A" w:rsidRDefault="007D6356" w:rsidP="00036C3A">
      <w:pPr>
        <w:spacing w:line="240" w:lineRule="atLeast"/>
        <w:ind w:firstLine="709"/>
        <w:jc w:val="both"/>
        <w:rPr>
          <w:sz w:val="26"/>
          <w:szCs w:val="26"/>
          <w:lang w:val="ru-RU"/>
        </w:rPr>
      </w:pPr>
      <w:r w:rsidRPr="00062089">
        <w:rPr>
          <w:sz w:val="26"/>
          <w:szCs w:val="26"/>
          <w:lang w:val="ru-RU"/>
        </w:rPr>
        <w:lastRenderedPageBreak/>
        <w:t>- проведення просвітницьких заходів.</w:t>
      </w:r>
    </w:p>
    <w:p w14:paraId="1848CEA3" w14:textId="2753BA13" w:rsidR="009234DC" w:rsidRDefault="009234DC" w:rsidP="00036C3A">
      <w:pPr>
        <w:spacing w:line="240" w:lineRule="atLeast"/>
        <w:ind w:firstLine="709"/>
        <w:jc w:val="both"/>
        <w:rPr>
          <w:sz w:val="26"/>
          <w:szCs w:val="26"/>
          <w:lang w:val="ru-RU"/>
        </w:rPr>
      </w:pPr>
    </w:p>
    <w:p w14:paraId="521627E5" w14:textId="66FC104C" w:rsidR="009234DC" w:rsidRPr="009234DC" w:rsidRDefault="009234DC" w:rsidP="009234DC">
      <w:pPr>
        <w:spacing w:line="240" w:lineRule="atLeast"/>
        <w:ind w:firstLine="709"/>
        <w:jc w:val="center"/>
        <w:rPr>
          <w:sz w:val="26"/>
          <w:szCs w:val="26"/>
          <w:u w:val="single"/>
          <w:lang w:val="ru-RU"/>
        </w:rPr>
      </w:pPr>
      <w:r>
        <w:rPr>
          <w:sz w:val="26"/>
          <w:szCs w:val="26"/>
          <w:u w:val="single"/>
          <w:lang w:val="ru-RU"/>
        </w:rPr>
        <w:t>____________________________</w:t>
      </w:r>
      <w:bookmarkStart w:id="15" w:name="_GoBack"/>
      <w:bookmarkEnd w:id="15"/>
    </w:p>
    <w:p w14:paraId="5B4151E9" w14:textId="77777777" w:rsidR="009234DC" w:rsidRDefault="009234DC" w:rsidP="00036C3A">
      <w:pPr>
        <w:spacing w:line="240" w:lineRule="atLeast"/>
        <w:ind w:firstLine="709"/>
        <w:jc w:val="both"/>
        <w:rPr>
          <w:sz w:val="26"/>
          <w:szCs w:val="26"/>
          <w:lang w:val="ru-RU"/>
        </w:rPr>
      </w:pPr>
    </w:p>
    <w:p w14:paraId="28349D28" w14:textId="0CB509E2" w:rsidR="009234DC" w:rsidRDefault="009234DC" w:rsidP="00036C3A">
      <w:pPr>
        <w:spacing w:line="240" w:lineRule="atLeast"/>
        <w:ind w:firstLine="709"/>
        <w:jc w:val="both"/>
        <w:rPr>
          <w:sz w:val="26"/>
          <w:szCs w:val="26"/>
          <w:lang w:val="ru-RU"/>
        </w:rPr>
      </w:pPr>
      <w:r>
        <w:rPr>
          <w:sz w:val="26"/>
          <w:szCs w:val="26"/>
          <w:lang w:val="ru-RU"/>
        </w:rPr>
        <w:t>НКЦСПК</w:t>
      </w:r>
    </w:p>
    <w:p w14:paraId="3AA2F64E" w14:textId="77777777" w:rsidR="009234DC" w:rsidRDefault="009234DC" w:rsidP="00036C3A">
      <w:pPr>
        <w:spacing w:line="240" w:lineRule="atLeast"/>
        <w:ind w:firstLine="709"/>
        <w:jc w:val="both"/>
        <w:rPr>
          <w:sz w:val="26"/>
          <w:szCs w:val="26"/>
          <w:lang w:val="ru-RU"/>
        </w:rPr>
      </w:pPr>
    </w:p>
    <w:sectPr w:rsidR="009234DC" w:rsidSect="00B30A97">
      <w:headerReference w:type="default" r:id="rId10"/>
      <w:footerReference w:type="even" r:id="rId11"/>
      <w:footerReference w:type="default" r:id="rId12"/>
      <w:pgSz w:w="11906" w:h="16838"/>
      <w:pgMar w:top="993" w:right="991"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1993" w14:textId="77777777" w:rsidR="003235AB" w:rsidRDefault="003235AB">
      <w:r>
        <w:separator/>
      </w:r>
    </w:p>
  </w:endnote>
  <w:endnote w:type="continuationSeparator" w:id="0">
    <w:p w14:paraId="3EA61179" w14:textId="77777777" w:rsidR="003235AB" w:rsidRDefault="0032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charset w:val="00"/>
    <w:family w:val="swiss"/>
    <w:pitch w:val="variable"/>
    <w:sig w:usb0="00000203" w:usb1="00000000" w:usb2="00000000" w:usb3="00000000" w:csb0="00000005" w:csb1="00000000"/>
  </w:font>
  <w:font w:name="Peterburg">
    <w:altName w:val="Courier New"/>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PT Serif">
    <w:altName w:val="Times New Roman"/>
    <w:charset w:val="CC"/>
    <w:family w:val="roman"/>
    <w:pitch w:val="variable"/>
    <w:sig w:usb0="00000001" w:usb1="5000204B" w:usb2="00000000" w:usb3="00000000" w:csb0="00000097" w:csb1="00000000"/>
  </w:font>
  <w:font w:name="A">
    <w:altName w:val="Malgun Gothic Semilight"/>
    <w:charset w:val="80"/>
    <w:family w:val="swiss"/>
    <w:pitch w:val="variable"/>
    <w:sig w:usb0="21003A87" w:usb1="090F0000" w:usb2="00000010"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17EA" w14:textId="77777777" w:rsidR="00D81201" w:rsidRDefault="00D81201" w:rsidP="0071476A">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9C0EB3" w14:textId="77777777" w:rsidR="00D81201" w:rsidRDefault="00D81201" w:rsidP="0071476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760020"/>
      <w:docPartObj>
        <w:docPartGallery w:val="Page Numbers (Bottom of Page)"/>
        <w:docPartUnique/>
      </w:docPartObj>
    </w:sdtPr>
    <w:sdtEndPr/>
    <w:sdtContent>
      <w:p w14:paraId="4DD413D2" w14:textId="11C1B527" w:rsidR="00D81201" w:rsidRDefault="00D81201">
        <w:pPr>
          <w:pStyle w:val="a9"/>
          <w:jc w:val="right"/>
        </w:pPr>
        <w:r>
          <w:fldChar w:fldCharType="begin"/>
        </w:r>
        <w:r>
          <w:instrText>PAGE   \* MERGEFORMAT</w:instrText>
        </w:r>
        <w:r>
          <w:fldChar w:fldCharType="separate"/>
        </w:r>
        <w:r w:rsidR="009234DC" w:rsidRPr="009234DC">
          <w:rPr>
            <w:noProof/>
            <w:lang w:val="ru-RU"/>
          </w:rPr>
          <w:t>59</w:t>
        </w:r>
        <w:r>
          <w:fldChar w:fldCharType="end"/>
        </w:r>
      </w:p>
    </w:sdtContent>
  </w:sdt>
  <w:p w14:paraId="1B8F40BB" w14:textId="2A3EFF47" w:rsidR="00D81201" w:rsidRPr="00CA233B" w:rsidRDefault="00D81201" w:rsidP="0071476A">
    <w:pPr>
      <w:pStyle w:val="a9"/>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6CDAA" w14:textId="77777777" w:rsidR="003235AB" w:rsidRDefault="003235AB">
      <w:r>
        <w:separator/>
      </w:r>
    </w:p>
  </w:footnote>
  <w:footnote w:type="continuationSeparator" w:id="0">
    <w:p w14:paraId="537EC578" w14:textId="77777777" w:rsidR="003235AB" w:rsidRDefault="003235AB">
      <w:r>
        <w:continuationSeparator/>
      </w:r>
    </w:p>
  </w:footnote>
  <w:footnote w:id="1">
    <w:p w14:paraId="0E5A832A" w14:textId="77777777" w:rsidR="00D81201" w:rsidRPr="00380F73" w:rsidRDefault="00D81201" w:rsidP="007D6356">
      <w:pPr>
        <w:pStyle w:val="38"/>
        <w:ind w:right="-5"/>
        <w:jc w:val="both"/>
      </w:pPr>
      <w:r w:rsidRPr="00380F73">
        <w:t>*</w:t>
      </w:r>
      <w:r w:rsidRPr="00380F73">
        <w:rPr>
          <w:lang w:val="ru-RU"/>
        </w:rPr>
        <w:t xml:space="preserve"> </w:t>
      </w:r>
      <w:r w:rsidRPr="00380F73">
        <w:t xml:space="preserve"> -</w:t>
      </w:r>
      <w:r w:rsidRPr="00380F73">
        <w:rPr>
          <w:lang w:val="ru-RU"/>
        </w:rPr>
        <w:t xml:space="preserve"> </w:t>
      </w:r>
      <w:r w:rsidRPr="00380F73">
        <w:t xml:space="preserve"> згідно РД 52.04-186-89 середньодобові ГДК (ГДК</w:t>
      </w:r>
      <w:r w:rsidRPr="00380F73">
        <w:rPr>
          <w:vertAlign w:val="subscript"/>
        </w:rPr>
        <w:t>с.д</w:t>
      </w:r>
      <w:r w:rsidRPr="00380F73">
        <w:rPr>
          <w:vertAlign w:val="subscript"/>
          <w:lang w:val="ru-RU"/>
        </w:rPr>
        <w:t>.</w:t>
      </w:r>
      <w:r w:rsidRPr="00380F73">
        <w:t>) стосуються тривалої дії забрудню</w:t>
      </w:r>
      <w:r w:rsidRPr="00380F73">
        <w:softHyphen/>
        <w:t>вальних домішок і з цими ГДК порівнюються середньомісячні концентрації; максимально разові ГДК (ГДК</w:t>
      </w:r>
      <w:r w:rsidRPr="00380F73">
        <w:rPr>
          <w:vertAlign w:val="subscript"/>
        </w:rPr>
        <w:t>м.р</w:t>
      </w:r>
      <w:r w:rsidRPr="00380F73">
        <w:rPr>
          <w:vertAlign w:val="subscript"/>
          <w:lang w:val="ru-RU"/>
        </w:rPr>
        <w:t>.</w:t>
      </w:r>
      <w:r w:rsidRPr="00380F73">
        <w:t xml:space="preserve">) відносяться до випадків відбору проб протягом 20 хвилин і з цими ГДК порівнюються разові концентрації домішок.  </w:t>
      </w:r>
    </w:p>
  </w:footnote>
  <w:footnote w:id="2">
    <w:p w14:paraId="41669210" w14:textId="77777777" w:rsidR="00D81201" w:rsidRPr="001662E6" w:rsidRDefault="00D81201" w:rsidP="007D6356">
      <w:pPr>
        <w:pStyle w:val="a5"/>
        <w:jc w:val="both"/>
        <w:rPr>
          <w:sz w:val="24"/>
          <w:szCs w:val="24"/>
        </w:rPr>
      </w:pPr>
      <w:r w:rsidRPr="001662E6">
        <w:rPr>
          <w:rStyle w:val="af2"/>
          <w:sz w:val="24"/>
          <w:szCs w:val="24"/>
        </w:rPr>
        <w:footnoteRef/>
      </w:r>
      <w:r w:rsidRPr="001662E6">
        <w:rPr>
          <w:sz w:val="24"/>
          <w:szCs w:val="24"/>
        </w:rPr>
        <w:t xml:space="preserve"> </w:t>
      </w:r>
      <w:r w:rsidRPr="001662E6">
        <w:rPr>
          <w:sz w:val="24"/>
          <w:szCs w:val="24"/>
        </w:rPr>
        <w:t xml:space="preserve">- Для порівняння концентрацій хімічних речовин в кратності ГДК гідрометеорологічні організації керуються «Обобщенным перечнем предельно допустимых концентраций (ПДК) и ориентировочно безопасных уровней воздействия (ОБУВ) вредных веществ для воды рыбохозяйственных водоемов», Минрыбхоз СССР, М., </w:t>
      </w:r>
      <w:smartTag w:uri="urn:schemas-microsoft-com:office:smarttags" w:element="metricconverter">
        <w:smartTagPr>
          <w:attr w:name="ProductID" w:val="1990 г"/>
        </w:smartTagPr>
        <w:r w:rsidRPr="001662E6">
          <w:rPr>
            <w:sz w:val="24"/>
            <w:szCs w:val="24"/>
          </w:rPr>
          <w:t>1990 г</w:t>
        </w:r>
      </w:smartTag>
      <w:r w:rsidRPr="001662E6">
        <w:rPr>
          <w:sz w:val="24"/>
          <w:szCs w:val="24"/>
        </w:rPr>
        <w:t xml:space="preserve">. </w:t>
      </w:r>
    </w:p>
  </w:footnote>
  <w:footnote w:id="3">
    <w:p w14:paraId="16FE454F" w14:textId="77777777" w:rsidR="00D81201" w:rsidRPr="005F554F" w:rsidRDefault="00D81201" w:rsidP="007D6356">
      <w:pPr>
        <w:pStyle w:val="a5"/>
        <w:jc w:val="both"/>
        <w:rPr>
          <w:sz w:val="24"/>
          <w:szCs w:val="24"/>
        </w:rPr>
      </w:pPr>
      <w:r w:rsidRPr="005F554F">
        <w:rPr>
          <w:rStyle w:val="af2"/>
          <w:sz w:val="24"/>
          <w:szCs w:val="24"/>
        </w:rPr>
        <w:footnoteRef/>
      </w:r>
      <w:r w:rsidRPr="005F554F">
        <w:rPr>
          <w:sz w:val="24"/>
          <w:szCs w:val="24"/>
        </w:rPr>
        <w:t xml:space="preserve"> Під високим забрудненням поверхневих вод прийнято рівень, який перевищує ГДК у 10 разів, для нафтопродуктів, фенолів, іонів міді – у 30 разів; зниження розчиненого у воді кисню від 3 до 2 мгО</w:t>
      </w:r>
      <w:r w:rsidRPr="005F554F">
        <w:rPr>
          <w:sz w:val="24"/>
          <w:szCs w:val="24"/>
          <w:vertAlign w:val="subscript"/>
        </w:rPr>
        <w:t>2</w:t>
      </w:r>
      <w:r w:rsidRPr="005F554F">
        <w:rPr>
          <w:sz w:val="24"/>
          <w:szCs w:val="24"/>
        </w:rPr>
        <w:t>/дм</w:t>
      </w:r>
      <w:r w:rsidRPr="005F554F">
        <w:rPr>
          <w:sz w:val="24"/>
          <w:szCs w:val="24"/>
          <w:vertAlign w:val="superscript"/>
        </w:rPr>
        <w:t>3</w:t>
      </w:r>
      <w:r>
        <w:rPr>
          <w:sz w:val="24"/>
          <w:szCs w:val="24"/>
        </w:rPr>
        <w:t>,</w:t>
      </w:r>
      <w:r w:rsidRPr="005F554F">
        <w:rPr>
          <w:sz w:val="24"/>
          <w:szCs w:val="24"/>
        </w:rPr>
        <w:t xml:space="preserve"> значення БСК</w:t>
      </w:r>
      <w:r w:rsidRPr="005F554F">
        <w:rPr>
          <w:sz w:val="24"/>
          <w:szCs w:val="24"/>
          <w:vertAlign w:val="subscript"/>
        </w:rPr>
        <w:t>5</w:t>
      </w:r>
      <w:r w:rsidRPr="005F554F">
        <w:rPr>
          <w:sz w:val="24"/>
          <w:szCs w:val="24"/>
        </w:rPr>
        <w:t xml:space="preserve">  від 15  до 60 мгО</w:t>
      </w:r>
      <w:r w:rsidRPr="005F554F">
        <w:rPr>
          <w:sz w:val="24"/>
          <w:szCs w:val="24"/>
          <w:vertAlign w:val="subscript"/>
        </w:rPr>
        <w:t>2</w:t>
      </w:r>
      <w:r w:rsidRPr="005F554F">
        <w:rPr>
          <w:sz w:val="24"/>
          <w:szCs w:val="24"/>
        </w:rPr>
        <w:t>/ дм</w:t>
      </w:r>
      <w:r w:rsidRPr="005F554F">
        <w:rPr>
          <w:sz w:val="24"/>
          <w:szCs w:val="24"/>
          <w:vertAlign w:val="superscript"/>
        </w:rPr>
        <w:t>3</w:t>
      </w:r>
      <w:r w:rsidRPr="005F554F">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E263" w14:textId="77777777" w:rsidR="00D81201" w:rsidRPr="00E37C0C" w:rsidRDefault="00D81201" w:rsidP="000A69B0">
    <w:pPr>
      <w:pStyle w:val="a7"/>
      <w:jc w:val="right"/>
      <w:rPr>
        <w:sz w:val="24"/>
        <w:szCs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E12"/>
    <w:multiLevelType w:val="hybridMultilevel"/>
    <w:tmpl w:val="42E0E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4B430F"/>
    <w:multiLevelType w:val="hybridMultilevel"/>
    <w:tmpl w:val="C84CA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143A48"/>
    <w:multiLevelType w:val="hybridMultilevel"/>
    <w:tmpl w:val="12D03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6869BA"/>
    <w:multiLevelType w:val="hybridMultilevel"/>
    <w:tmpl w:val="835E4F5E"/>
    <w:lvl w:ilvl="0" w:tplc="6FA480A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A54D61"/>
    <w:multiLevelType w:val="multilevel"/>
    <w:tmpl w:val="A04C251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857D0"/>
    <w:multiLevelType w:val="multilevel"/>
    <w:tmpl w:val="2F460F3E"/>
    <w:lvl w:ilvl="0">
      <w:start w:val="18"/>
      <w:numFmt w:val="decimal"/>
      <w:lvlText w:val="%1"/>
      <w:lvlJc w:val="left"/>
      <w:pPr>
        <w:ind w:left="2973" w:hanging="629"/>
      </w:pPr>
      <w:rPr>
        <w:rFonts w:hint="default"/>
        <w:lang w:val="uk-UA" w:eastAsia="en-US" w:bidi="ar-SA"/>
      </w:rPr>
    </w:lvl>
    <w:lvl w:ilvl="1">
      <w:start w:val="1"/>
      <w:numFmt w:val="decimal"/>
      <w:lvlText w:val="%1.%2."/>
      <w:lvlJc w:val="left"/>
      <w:pPr>
        <w:ind w:left="2973" w:hanging="629"/>
      </w:pPr>
      <w:rPr>
        <w:rFonts w:ascii="Times New Roman" w:eastAsia="Times New Roman" w:hAnsi="Times New Roman" w:cs="Times New Roman" w:hint="default"/>
        <w:b w:val="0"/>
        <w:bCs w:val="0"/>
        <w:i w:val="0"/>
        <w:iCs w:val="0"/>
        <w:w w:val="92"/>
        <w:sz w:val="29"/>
        <w:szCs w:val="29"/>
        <w:lang w:val="uk-UA" w:eastAsia="en-US" w:bidi="ar-SA"/>
      </w:rPr>
    </w:lvl>
    <w:lvl w:ilvl="2">
      <w:numFmt w:val="bullet"/>
      <w:lvlText w:val="•"/>
      <w:lvlJc w:val="left"/>
      <w:pPr>
        <w:ind w:left="4356" w:hanging="629"/>
      </w:pPr>
      <w:rPr>
        <w:rFonts w:hint="default"/>
        <w:lang w:val="uk-UA" w:eastAsia="en-US" w:bidi="ar-SA"/>
      </w:rPr>
    </w:lvl>
    <w:lvl w:ilvl="3">
      <w:numFmt w:val="bullet"/>
      <w:lvlText w:val="•"/>
      <w:lvlJc w:val="left"/>
      <w:pPr>
        <w:ind w:left="5044" w:hanging="629"/>
      </w:pPr>
      <w:rPr>
        <w:rFonts w:hint="default"/>
        <w:lang w:val="uk-UA" w:eastAsia="en-US" w:bidi="ar-SA"/>
      </w:rPr>
    </w:lvl>
    <w:lvl w:ilvl="4">
      <w:numFmt w:val="bullet"/>
      <w:lvlText w:val="•"/>
      <w:lvlJc w:val="left"/>
      <w:pPr>
        <w:ind w:left="5732" w:hanging="629"/>
      </w:pPr>
      <w:rPr>
        <w:rFonts w:hint="default"/>
        <w:lang w:val="uk-UA" w:eastAsia="en-US" w:bidi="ar-SA"/>
      </w:rPr>
    </w:lvl>
    <w:lvl w:ilvl="5">
      <w:numFmt w:val="bullet"/>
      <w:lvlText w:val="•"/>
      <w:lvlJc w:val="left"/>
      <w:pPr>
        <w:ind w:left="6420" w:hanging="629"/>
      </w:pPr>
      <w:rPr>
        <w:rFonts w:hint="default"/>
        <w:lang w:val="uk-UA" w:eastAsia="en-US" w:bidi="ar-SA"/>
      </w:rPr>
    </w:lvl>
    <w:lvl w:ilvl="6">
      <w:numFmt w:val="bullet"/>
      <w:lvlText w:val="•"/>
      <w:lvlJc w:val="left"/>
      <w:pPr>
        <w:ind w:left="7108" w:hanging="629"/>
      </w:pPr>
      <w:rPr>
        <w:rFonts w:hint="default"/>
        <w:lang w:val="uk-UA" w:eastAsia="en-US" w:bidi="ar-SA"/>
      </w:rPr>
    </w:lvl>
    <w:lvl w:ilvl="7">
      <w:numFmt w:val="bullet"/>
      <w:lvlText w:val="•"/>
      <w:lvlJc w:val="left"/>
      <w:pPr>
        <w:ind w:left="7796" w:hanging="629"/>
      </w:pPr>
      <w:rPr>
        <w:rFonts w:hint="default"/>
        <w:lang w:val="uk-UA" w:eastAsia="en-US" w:bidi="ar-SA"/>
      </w:rPr>
    </w:lvl>
    <w:lvl w:ilvl="8">
      <w:numFmt w:val="bullet"/>
      <w:lvlText w:val="•"/>
      <w:lvlJc w:val="left"/>
      <w:pPr>
        <w:ind w:left="8484" w:hanging="629"/>
      </w:pPr>
      <w:rPr>
        <w:rFonts w:hint="default"/>
        <w:lang w:val="uk-UA" w:eastAsia="en-US" w:bidi="ar-SA"/>
      </w:rPr>
    </w:lvl>
  </w:abstractNum>
  <w:abstractNum w:abstractNumId="6" w15:restartNumberingAfterBreak="0">
    <w:nsid w:val="217C5D4D"/>
    <w:multiLevelType w:val="hybridMultilevel"/>
    <w:tmpl w:val="5ECC0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B122B2"/>
    <w:multiLevelType w:val="hybridMultilevel"/>
    <w:tmpl w:val="8B141FDC"/>
    <w:lvl w:ilvl="0" w:tplc="7084D390">
      <w:start w:val="1"/>
      <w:numFmt w:val="decimal"/>
      <w:lvlText w:val="%1."/>
      <w:lvlJc w:val="left"/>
      <w:pPr>
        <w:tabs>
          <w:tab w:val="num" w:pos="0"/>
        </w:tabs>
        <w:ind w:left="0" w:firstLine="2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DDE4E95"/>
    <w:multiLevelType w:val="hybridMultilevel"/>
    <w:tmpl w:val="C4B4CEDA"/>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5A7ED5"/>
    <w:multiLevelType w:val="hybridMultilevel"/>
    <w:tmpl w:val="9508E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5EF3E78"/>
    <w:multiLevelType w:val="hybridMultilevel"/>
    <w:tmpl w:val="60F030CE"/>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585517"/>
    <w:multiLevelType w:val="multilevel"/>
    <w:tmpl w:val="C812D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1A55D3"/>
    <w:multiLevelType w:val="multilevel"/>
    <w:tmpl w:val="C4B4CEDA"/>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F3A424A"/>
    <w:multiLevelType w:val="hybridMultilevel"/>
    <w:tmpl w:val="A04C2512"/>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2E51D5"/>
    <w:multiLevelType w:val="hybridMultilevel"/>
    <w:tmpl w:val="3DE273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1F38D0"/>
    <w:multiLevelType w:val="hybridMultilevel"/>
    <w:tmpl w:val="6A942EAE"/>
    <w:lvl w:ilvl="0" w:tplc="47F63AB2">
      <w:numFmt w:val="bullet"/>
      <w:lvlText w:val="-"/>
      <w:lvlJc w:val="left"/>
      <w:pPr>
        <w:ind w:left="123" w:hanging="289"/>
      </w:pPr>
      <w:rPr>
        <w:rFonts w:ascii="Times New Roman" w:eastAsia="Times New Roman" w:hAnsi="Times New Roman" w:cs="Times New Roman" w:hint="default"/>
        <w:b w:val="0"/>
        <w:bCs w:val="0"/>
        <w:i w:val="0"/>
        <w:iCs w:val="0"/>
        <w:w w:val="95"/>
        <w:sz w:val="29"/>
        <w:szCs w:val="29"/>
        <w:lang w:val="uk-UA" w:eastAsia="en-US" w:bidi="ar-SA"/>
      </w:rPr>
    </w:lvl>
    <w:lvl w:ilvl="1" w:tplc="254E75D4">
      <w:numFmt w:val="bullet"/>
      <w:lvlText w:val="•"/>
      <w:lvlJc w:val="left"/>
      <w:pPr>
        <w:ind w:left="1094" w:hanging="289"/>
      </w:pPr>
      <w:rPr>
        <w:rFonts w:hint="default"/>
        <w:lang w:val="uk-UA" w:eastAsia="en-US" w:bidi="ar-SA"/>
      </w:rPr>
    </w:lvl>
    <w:lvl w:ilvl="2" w:tplc="D7CE9D84">
      <w:numFmt w:val="bullet"/>
      <w:lvlText w:val="•"/>
      <w:lvlJc w:val="left"/>
      <w:pPr>
        <w:ind w:left="2068" w:hanging="289"/>
      </w:pPr>
      <w:rPr>
        <w:rFonts w:hint="default"/>
        <w:lang w:val="uk-UA" w:eastAsia="en-US" w:bidi="ar-SA"/>
      </w:rPr>
    </w:lvl>
    <w:lvl w:ilvl="3" w:tplc="797E57F0">
      <w:numFmt w:val="bullet"/>
      <w:lvlText w:val="•"/>
      <w:lvlJc w:val="left"/>
      <w:pPr>
        <w:ind w:left="3042" w:hanging="289"/>
      </w:pPr>
      <w:rPr>
        <w:rFonts w:hint="default"/>
        <w:lang w:val="uk-UA" w:eastAsia="en-US" w:bidi="ar-SA"/>
      </w:rPr>
    </w:lvl>
    <w:lvl w:ilvl="4" w:tplc="05447194">
      <w:numFmt w:val="bullet"/>
      <w:lvlText w:val="•"/>
      <w:lvlJc w:val="left"/>
      <w:pPr>
        <w:ind w:left="4016" w:hanging="289"/>
      </w:pPr>
      <w:rPr>
        <w:rFonts w:hint="default"/>
        <w:lang w:val="uk-UA" w:eastAsia="en-US" w:bidi="ar-SA"/>
      </w:rPr>
    </w:lvl>
    <w:lvl w:ilvl="5" w:tplc="B76C268E">
      <w:numFmt w:val="bullet"/>
      <w:lvlText w:val="•"/>
      <w:lvlJc w:val="left"/>
      <w:pPr>
        <w:ind w:left="4990" w:hanging="289"/>
      </w:pPr>
      <w:rPr>
        <w:rFonts w:hint="default"/>
        <w:lang w:val="uk-UA" w:eastAsia="en-US" w:bidi="ar-SA"/>
      </w:rPr>
    </w:lvl>
    <w:lvl w:ilvl="6" w:tplc="6B18E07A">
      <w:numFmt w:val="bullet"/>
      <w:lvlText w:val="•"/>
      <w:lvlJc w:val="left"/>
      <w:pPr>
        <w:ind w:left="5964" w:hanging="289"/>
      </w:pPr>
      <w:rPr>
        <w:rFonts w:hint="default"/>
        <w:lang w:val="uk-UA" w:eastAsia="en-US" w:bidi="ar-SA"/>
      </w:rPr>
    </w:lvl>
    <w:lvl w:ilvl="7" w:tplc="58F0856C">
      <w:numFmt w:val="bullet"/>
      <w:lvlText w:val="•"/>
      <w:lvlJc w:val="left"/>
      <w:pPr>
        <w:ind w:left="6938" w:hanging="289"/>
      </w:pPr>
      <w:rPr>
        <w:rFonts w:hint="default"/>
        <w:lang w:val="uk-UA" w:eastAsia="en-US" w:bidi="ar-SA"/>
      </w:rPr>
    </w:lvl>
    <w:lvl w:ilvl="8" w:tplc="F126E1A4">
      <w:numFmt w:val="bullet"/>
      <w:lvlText w:val="•"/>
      <w:lvlJc w:val="left"/>
      <w:pPr>
        <w:ind w:left="7912" w:hanging="289"/>
      </w:pPr>
      <w:rPr>
        <w:rFonts w:hint="default"/>
        <w:lang w:val="uk-UA" w:eastAsia="en-US" w:bidi="ar-SA"/>
      </w:rPr>
    </w:lvl>
  </w:abstractNum>
  <w:abstractNum w:abstractNumId="16" w15:restartNumberingAfterBreak="0">
    <w:nsid w:val="49FF7F29"/>
    <w:multiLevelType w:val="multilevel"/>
    <w:tmpl w:val="2DF21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8E1951"/>
    <w:multiLevelType w:val="multilevel"/>
    <w:tmpl w:val="48E6F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71037D4"/>
    <w:multiLevelType w:val="multilevel"/>
    <w:tmpl w:val="FDD2E6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7EF427D"/>
    <w:multiLevelType w:val="hybridMultilevel"/>
    <w:tmpl w:val="8182FC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A576BB"/>
    <w:multiLevelType w:val="hybridMultilevel"/>
    <w:tmpl w:val="76CCDFE8"/>
    <w:lvl w:ilvl="0" w:tplc="75F2685A">
      <w:start w:val="2"/>
      <w:numFmt w:val="upperRoman"/>
      <w:lvlText w:val="%1."/>
      <w:lvlJc w:val="left"/>
      <w:pPr>
        <w:ind w:left="4473" w:hanging="355"/>
      </w:pPr>
      <w:rPr>
        <w:rFonts w:ascii="Times New Roman" w:eastAsia="Times New Roman" w:hAnsi="Times New Roman" w:cs="Times New Roman" w:hint="default"/>
        <w:b/>
        <w:bCs/>
        <w:i w:val="0"/>
        <w:iCs w:val="0"/>
        <w:spacing w:val="-1"/>
        <w:w w:val="91"/>
        <w:sz w:val="29"/>
        <w:szCs w:val="29"/>
        <w:lang w:val="uk-UA" w:eastAsia="en-US" w:bidi="ar-SA"/>
      </w:rPr>
    </w:lvl>
    <w:lvl w:ilvl="1" w:tplc="D8502DF0">
      <w:start w:val="11"/>
      <w:numFmt w:val="upperRoman"/>
      <w:lvlText w:val="%2."/>
      <w:lvlJc w:val="left"/>
      <w:pPr>
        <w:ind w:left="3460" w:hanging="453"/>
        <w:jc w:val="right"/>
      </w:pPr>
      <w:rPr>
        <w:rFonts w:hint="default"/>
        <w:spacing w:val="-1"/>
        <w:w w:val="93"/>
        <w:lang w:val="uk-UA" w:eastAsia="en-US" w:bidi="ar-SA"/>
      </w:rPr>
    </w:lvl>
    <w:lvl w:ilvl="2" w:tplc="B6C66696">
      <w:numFmt w:val="bullet"/>
      <w:lvlText w:val="•"/>
      <w:lvlJc w:val="left"/>
      <w:pPr>
        <w:ind w:left="4480" w:hanging="453"/>
      </w:pPr>
      <w:rPr>
        <w:rFonts w:hint="default"/>
        <w:lang w:val="uk-UA" w:eastAsia="en-US" w:bidi="ar-SA"/>
      </w:rPr>
    </w:lvl>
    <w:lvl w:ilvl="3" w:tplc="E72AB40E">
      <w:numFmt w:val="bullet"/>
      <w:lvlText w:val="•"/>
      <w:lvlJc w:val="left"/>
      <w:pPr>
        <w:ind w:left="5360" w:hanging="453"/>
      </w:pPr>
      <w:rPr>
        <w:rFonts w:hint="default"/>
        <w:lang w:val="uk-UA" w:eastAsia="en-US" w:bidi="ar-SA"/>
      </w:rPr>
    </w:lvl>
    <w:lvl w:ilvl="4" w:tplc="1F126D0A">
      <w:numFmt w:val="bullet"/>
      <w:lvlText w:val="•"/>
      <w:lvlJc w:val="left"/>
      <w:pPr>
        <w:ind w:left="5640" w:hanging="453"/>
      </w:pPr>
      <w:rPr>
        <w:rFonts w:hint="default"/>
        <w:lang w:val="uk-UA" w:eastAsia="en-US" w:bidi="ar-SA"/>
      </w:rPr>
    </w:lvl>
    <w:lvl w:ilvl="5" w:tplc="91A630C8">
      <w:numFmt w:val="bullet"/>
      <w:lvlText w:val="•"/>
      <w:lvlJc w:val="left"/>
      <w:pPr>
        <w:ind w:left="6004" w:hanging="453"/>
      </w:pPr>
      <w:rPr>
        <w:rFonts w:hint="default"/>
        <w:lang w:val="uk-UA" w:eastAsia="en-US" w:bidi="ar-SA"/>
      </w:rPr>
    </w:lvl>
    <w:lvl w:ilvl="6" w:tplc="D87A7D0C">
      <w:numFmt w:val="bullet"/>
      <w:lvlText w:val="•"/>
      <w:lvlJc w:val="left"/>
      <w:pPr>
        <w:ind w:left="6369" w:hanging="453"/>
      </w:pPr>
      <w:rPr>
        <w:rFonts w:hint="default"/>
        <w:lang w:val="uk-UA" w:eastAsia="en-US" w:bidi="ar-SA"/>
      </w:rPr>
    </w:lvl>
    <w:lvl w:ilvl="7" w:tplc="D93C4F4C">
      <w:numFmt w:val="bullet"/>
      <w:lvlText w:val="•"/>
      <w:lvlJc w:val="left"/>
      <w:pPr>
        <w:ind w:left="6733" w:hanging="453"/>
      </w:pPr>
      <w:rPr>
        <w:rFonts w:hint="default"/>
        <w:lang w:val="uk-UA" w:eastAsia="en-US" w:bidi="ar-SA"/>
      </w:rPr>
    </w:lvl>
    <w:lvl w:ilvl="8" w:tplc="9EB65174">
      <w:numFmt w:val="bullet"/>
      <w:lvlText w:val="•"/>
      <w:lvlJc w:val="left"/>
      <w:pPr>
        <w:ind w:left="7098" w:hanging="453"/>
      </w:pPr>
      <w:rPr>
        <w:rFonts w:hint="default"/>
        <w:lang w:val="uk-UA" w:eastAsia="en-US" w:bidi="ar-SA"/>
      </w:rPr>
    </w:lvl>
  </w:abstractNum>
  <w:abstractNum w:abstractNumId="21" w15:restartNumberingAfterBreak="0">
    <w:nsid w:val="604C0AA3"/>
    <w:multiLevelType w:val="multilevel"/>
    <w:tmpl w:val="8182FC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C92A2A"/>
    <w:multiLevelType w:val="hybridMultilevel"/>
    <w:tmpl w:val="A1247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2B86CF2"/>
    <w:multiLevelType w:val="multilevel"/>
    <w:tmpl w:val="8C622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73363EB"/>
    <w:multiLevelType w:val="multilevel"/>
    <w:tmpl w:val="5ECC0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D032EA"/>
    <w:multiLevelType w:val="multilevel"/>
    <w:tmpl w:val="9508E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9A82FAF"/>
    <w:multiLevelType w:val="hybridMultilevel"/>
    <w:tmpl w:val="21FE7F50"/>
    <w:lvl w:ilvl="0" w:tplc="AC523C3A">
      <w:start w:val="1"/>
      <w:numFmt w:val="decimal"/>
      <w:lvlText w:val="%1)"/>
      <w:lvlJc w:val="left"/>
      <w:pPr>
        <w:ind w:left="121" w:hanging="436"/>
      </w:pPr>
      <w:rPr>
        <w:rFonts w:ascii="Times New Roman" w:eastAsia="Times New Roman" w:hAnsi="Times New Roman" w:cs="Times New Roman" w:hint="default"/>
        <w:b w:val="0"/>
        <w:bCs w:val="0"/>
        <w:i w:val="0"/>
        <w:iCs w:val="0"/>
        <w:w w:val="97"/>
        <w:sz w:val="29"/>
        <w:szCs w:val="29"/>
        <w:lang w:val="uk-UA" w:eastAsia="en-US" w:bidi="ar-SA"/>
      </w:rPr>
    </w:lvl>
    <w:lvl w:ilvl="1" w:tplc="DA9E5ADA">
      <w:numFmt w:val="bullet"/>
      <w:lvlText w:val="•"/>
      <w:lvlJc w:val="left"/>
      <w:pPr>
        <w:ind w:left="1094" w:hanging="436"/>
      </w:pPr>
      <w:rPr>
        <w:rFonts w:hint="default"/>
        <w:lang w:val="uk-UA" w:eastAsia="en-US" w:bidi="ar-SA"/>
      </w:rPr>
    </w:lvl>
    <w:lvl w:ilvl="2" w:tplc="D69A500E">
      <w:numFmt w:val="bullet"/>
      <w:lvlText w:val="•"/>
      <w:lvlJc w:val="left"/>
      <w:pPr>
        <w:ind w:left="2068" w:hanging="436"/>
      </w:pPr>
      <w:rPr>
        <w:rFonts w:hint="default"/>
        <w:lang w:val="uk-UA" w:eastAsia="en-US" w:bidi="ar-SA"/>
      </w:rPr>
    </w:lvl>
    <w:lvl w:ilvl="3" w:tplc="88DE2046">
      <w:numFmt w:val="bullet"/>
      <w:lvlText w:val="•"/>
      <w:lvlJc w:val="left"/>
      <w:pPr>
        <w:ind w:left="3042" w:hanging="436"/>
      </w:pPr>
      <w:rPr>
        <w:rFonts w:hint="default"/>
        <w:lang w:val="uk-UA" w:eastAsia="en-US" w:bidi="ar-SA"/>
      </w:rPr>
    </w:lvl>
    <w:lvl w:ilvl="4" w:tplc="7D406352">
      <w:numFmt w:val="bullet"/>
      <w:lvlText w:val="•"/>
      <w:lvlJc w:val="left"/>
      <w:pPr>
        <w:ind w:left="4016" w:hanging="436"/>
      </w:pPr>
      <w:rPr>
        <w:rFonts w:hint="default"/>
        <w:lang w:val="uk-UA" w:eastAsia="en-US" w:bidi="ar-SA"/>
      </w:rPr>
    </w:lvl>
    <w:lvl w:ilvl="5" w:tplc="C662167E">
      <w:numFmt w:val="bullet"/>
      <w:lvlText w:val="•"/>
      <w:lvlJc w:val="left"/>
      <w:pPr>
        <w:ind w:left="4990" w:hanging="436"/>
      </w:pPr>
      <w:rPr>
        <w:rFonts w:hint="default"/>
        <w:lang w:val="uk-UA" w:eastAsia="en-US" w:bidi="ar-SA"/>
      </w:rPr>
    </w:lvl>
    <w:lvl w:ilvl="6" w:tplc="1E2A8F0C">
      <w:numFmt w:val="bullet"/>
      <w:lvlText w:val="•"/>
      <w:lvlJc w:val="left"/>
      <w:pPr>
        <w:ind w:left="5964" w:hanging="436"/>
      </w:pPr>
      <w:rPr>
        <w:rFonts w:hint="default"/>
        <w:lang w:val="uk-UA" w:eastAsia="en-US" w:bidi="ar-SA"/>
      </w:rPr>
    </w:lvl>
    <w:lvl w:ilvl="7" w:tplc="50AC5014">
      <w:numFmt w:val="bullet"/>
      <w:lvlText w:val="•"/>
      <w:lvlJc w:val="left"/>
      <w:pPr>
        <w:ind w:left="6938" w:hanging="436"/>
      </w:pPr>
      <w:rPr>
        <w:rFonts w:hint="default"/>
        <w:lang w:val="uk-UA" w:eastAsia="en-US" w:bidi="ar-SA"/>
      </w:rPr>
    </w:lvl>
    <w:lvl w:ilvl="8" w:tplc="73562008">
      <w:numFmt w:val="bullet"/>
      <w:lvlText w:val="•"/>
      <w:lvlJc w:val="left"/>
      <w:pPr>
        <w:ind w:left="7912" w:hanging="436"/>
      </w:pPr>
      <w:rPr>
        <w:rFonts w:hint="default"/>
        <w:lang w:val="uk-UA" w:eastAsia="en-US" w:bidi="ar-SA"/>
      </w:rPr>
    </w:lvl>
  </w:abstractNum>
  <w:abstractNum w:abstractNumId="27" w15:restartNumberingAfterBreak="0">
    <w:nsid w:val="6A2611BE"/>
    <w:multiLevelType w:val="hybridMultilevel"/>
    <w:tmpl w:val="93D6F1BE"/>
    <w:lvl w:ilvl="0" w:tplc="ABB49D80">
      <w:numFmt w:val="bullet"/>
      <w:lvlText w:val="*"/>
      <w:lvlJc w:val="left"/>
      <w:pPr>
        <w:ind w:left="445" w:hanging="165"/>
      </w:pPr>
      <w:rPr>
        <w:rFonts w:ascii="Times New Roman" w:eastAsia="Times New Roman" w:hAnsi="Times New Roman" w:cs="Times New Roman" w:hint="default"/>
        <w:b w:val="0"/>
        <w:bCs w:val="0"/>
        <w:i w:val="0"/>
        <w:iCs w:val="0"/>
        <w:w w:val="89"/>
        <w:sz w:val="22"/>
        <w:szCs w:val="22"/>
        <w:lang w:val="uk-UA" w:eastAsia="en-US" w:bidi="ar-SA"/>
      </w:rPr>
    </w:lvl>
    <w:lvl w:ilvl="1" w:tplc="B43AADA0">
      <w:numFmt w:val="bullet"/>
      <w:lvlText w:val="-"/>
      <w:lvlJc w:val="left"/>
      <w:pPr>
        <w:ind w:left="120" w:hanging="249"/>
      </w:pPr>
      <w:rPr>
        <w:rFonts w:ascii="Times New Roman" w:eastAsia="Times New Roman" w:hAnsi="Times New Roman" w:cs="Times New Roman" w:hint="default"/>
        <w:b w:val="0"/>
        <w:bCs w:val="0"/>
        <w:i w:val="0"/>
        <w:iCs w:val="0"/>
        <w:w w:val="95"/>
        <w:sz w:val="29"/>
        <w:szCs w:val="29"/>
        <w:lang w:val="uk-UA" w:eastAsia="en-US" w:bidi="ar-SA"/>
      </w:rPr>
    </w:lvl>
    <w:lvl w:ilvl="2" w:tplc="6B12E7C4">
      <w:numFmt w:val="bullet"/>
      <w:lvlText w:val="•"/>
      <w:lvlJc w:val="left"/>
      <w:pPr>
        <w:ind w:left="1486" w:hanging="249"/>
      </w:pPr>
      <w:rPr>
        <w:rFonts w:hint="default"/>
        <w:lang w:val="uk-UA" w:eastAsia="en-US" w:bidi="ar-SA"/>
      </w:rPr>
    </w:lvl>
    <w:lvl w:ilvl="3" w:tplc="D8827CA2">
      <w:numFmt w:val="bullet"/>
      <w:lvlText w:val="•"/>
      <w:lvlJc w:val="left"/>
      <w:pPr>
        <w:ind w:left="2533" w:hanging="249"/>
      </w:pPr>
      <w:rPr>
        <w:rFonts w:hint="default"/>
        <w:lang w:val="uk-UA" w:eastAsia="en-US" w:bidi="ar-SA"/>
      </w:rPr>
    </w:lvl>
    <w:lvl w:ilvl="4" w:tplc="B908D70A">
      <w:numFmt w:val="bullet"/>
      <w:lvlText w:val="•"/>
      <w:lvlJc w:val="left"/>
      <w:pPr>
        <w:ind w:left="3580" w:hanging="249"/>
      </w:pPr>
      <w:rPr>
        <w:rFonts w:hint="default"/>
        <w:lang w:val="uk-UA" w:eastAsia="en-US" w:bidi="ar-SA"/>
      </w:rPr>
    </w:lvl>
    <w:lvl w:ilvl="5" w:tplc="48009AA2">
      <w:numFmt w:val="bullet"/>
      <w:lvlText w:val="•"/>
      <w:lvlJc w:val="left"/>
      <w:pPr>
        <w:ind w:left="4626" w:hanging="249"/>
      </w:pPr>
      <w:rPr>
        <w:rFonts w:hint="default"/>
        <w:lang w:val="uk-UA" w:eastAsia="en-US" w:bidi="ar-SA"/>
      </w:rPr>
    </w:lvl>
    <w:lvl w:ilvl="6" w:tplc="B85C3390">
      <w:numFmt w:val="bullet"/>
      <w:lvlText w:val="•"/>
      <w:lvlJc w:val="left"/>
      <w:pPr>
        <w:ind w:left="5673" w:hanging="249"/>
      </w:pPr>
      <w:rPr>
        <w:rFonts w:hint="default"/>
        <w:lang w:val="uk-UA" w:eastAsia="en-US" w:bidi="ar-SA"/>
      </w:rPr>
    </w:lvl>
    <w:lvl w:ilvl="7" w:tplc="9B78CD1C">
      <w:numFmt w:val="bullet"/>
      <w:lvlText w:val="•"/>
      <w:lvlJc w:val="left"/>
      <w:pPr>
        <w:ind w:left="6720" w:hanging="249"/>
      </w:pPr>
      <w:rPr>
        <w:rFonts w:hint="default"/>
        <w:lang w:val="uk-UA" w:eastAsia="en-US" w:bidi="ar-SA"/>
      </w:rPr>
    </w:lvl>
    <w:lvl w:ilvl="8" w:tplc="1F5A42FC">
      <w:numFmt w:val="bullet"/>
      <w:lvlText w:val="•"/>
      <w:lvlJc w:val="left"/>
      <w:pPr>
        <w:ind w:left="7766" w:hanging="249"/>
      </w:pPr>
      <w:rPr>
        <w:rFonts w:hint="default"/>
        <w:lang w:val="uk-UA" w:eastAsia="en-US" w:bidi="ar-SA"/>
      </w:rPr>
    </w:lvl>
  </w:abstractNum>
  <w:abstractNum w:abstractNumId="28" w15:restartNumberingAfterBreak="0">
    <w:nsid w:val="6AF74DC9"/>
    <w:multiLevelType w:val="hybridMultilevel"/>
    <w:tmpl w:val="D84EB30A"/>
    <w:lvl w:ilvl="0" w:tplc="2F0C447E">
      <w:start w:val="1"/>
      <w:numFmt w:val="decimal"/>
      <w:lvlText w:val="%1."/>
      <w:lvlJc w:val="left"/>
      <w:pPr>
        <w:ind w:left="118" w:hanging="470"/>
      </w:pPr>
      <w:rPr>
        <w:rFonts w:ascii="Times New Roman" w:eastAsia="Times New Roman" w:hAnsi="Times New Roman" w:cs="Times New Roman" w:hint="default"/>
        <w:b w:val="0"/>
        <w:bCs w:val="0"/>
        <w:i w:val="0"/>
        <w:iCs w:val="0"/>
        <w:w w:val="88"/>
        <w:sz w:val="29"/>
        <w:szCs w:val="29"/>
        <w:lang w:val="uk-UA" w:eastAsia="en-US" w:bidi="ar-SA"/>
      </w:rPr>
    </w:lvl>
    <w:lvl w:ilvl="1" w:tplc="E2383A30">
      <w:numFmt w:val="bullet"/>
      <w:lvlText w:val="•"/>
      <w:lvlJc w:val="left"/>
      <w:pPr>
        <w:ind w:left="1094" w:hanging="470"/>
      </w:pPr>
      <w:rPr>
        <w:rFonts w:hint="default"/>
        <w:lang w:val="uk-UA" w:eastAsia="en-US" w:bidi="ar-SA"/>
      </w:rPr>
    </w:lvl>
    <w:lvl w:ilvl="2" w:tplc="A07A0202">
      <w:numFmt w:val="bullet"/>
      <w:lvlText w:val="•"/>
      <w:lvlJc w:val="left"/>
      <w:pPr>
        <w:ind w:left="2068" w:hanging="470"/>
      </w:pPr>
      <w:rPr>
        <w:rFonts w:hint="default"/>
        <w:lang w:val="uk-UA" w:eastAsia="en-US" w:bidi="ar-SA"/>
      </w:rPr>
    </w:lvl>
    <w:lvl w:ilvl="3" w:tplc="3DBE2162">
      <w:numFmt w:val="bullet"/>
      <w:lvlText w:val="•"/>
      <w:lvlJc w:val="left"/>
      <w:pPr>
        <w:ind w:left="3042" w:hanging="470"/>
      </w:pPr>
      <w:rPr>
        <w:rFonts w:hint="default"/>
        <w:lang w:val="uk-UA" w:eastAsia="en-US" w:bidi="ar-SA"/>
      </w:rPr>
    </w:lvl>
    <w:lvl w:ilvl="4" w:tplc="1E089ECA">
      <w:numFmt w:val="bullet"/>
      <w:lvlText w:val="•"/>
      <w:lvlJc w:val="left"/>
      <w:pPr>
        <w:ind w:left="4016" w:hanging="470"/>
      </w:pPr>
      <w:rPr>
        <w:rFonts w:hint="default"/>
        <w:lang w:val="uk-UA" w:eastAsia="en-US" w:bidi="ar-SA"/>
      </w:rPr>
    </w:lvl>
    <w:lvl w:ilvl="5" w:tplc="4E962B90">
      <w:numFmt w:val="bullet"/>
      <w:lvlText w:val="•"/>
      <w:lvlJc w:val="left"/>
      <w:pPr>
        <w:ind w:left="4990" w:hanging="470"/>
      </w:pPr>
      <w:rPr>
        <w:rFonts w:hint="default"/>
        <w:lang w:val="uk-UA" w:eastAsia="en-US" w:bidi="ar-SA"/>
      </w:rPr>
    </w:lvl>
    <w:lvl w:ilvl="6" w:tplc="81E8FFCE">
      <w:numFmt w:val="bullet"/>
      <w:lvlText w:val="•"/>
      <w:lvlJc w:val="left"/>
      <w:pPr>
        <w:ind w:left="5964" w:hanging="470"/>
      </w:pPr>
      <w:rPr>
        <w:rFonts w:hint="default"/>
        <w:lang w:val="uk-UA" w:eastAsia="en-US" w:bidi="ar-SA"/>
      </w:rPr>
    </w:lvl>
    <w:lvl w:ilvl="7" w:tplc="3AFA0AE4">
      <w:numFmt w:val="bullet"/>
      <w:lvlText w:val="•"/>
      <w:lvlJc w:val="left"/>
      <w:pPr>
        <w:ind w:left="6938" w:hanging="470"/>
      </w:pPr>
      <w:rPr>
        <w:rFonts w:hint="default"/>
        <w:lang w:val="uk-UA" w:eastAsia="en-US" w:bidi="ar-SA"/>
      </w:rPr>
    </w:lvl>
    <w:lvl w:ilvl="8" w:tplc="2BF4817A">
      <w:numFmt w:val="bullet"/>
      <w:lvlText w:val="•"/>
      <w:lvlJc w:val="left"/>
      <w:pPr>
        <w:ind w:left="7912" w:hanging="470"/>
      </w:pPr>
      <w:rPr>
        <w:rFonts w:hint="default"/>
        <w:lang w:val="uk-UA" w:eastAsia="en-US" w:bidi="ar-SA"/>
      </w:rPr>
    </w:lvl>
  </w:abstractNum>
  <w:abstractNum w:abstractNumId="29" w15:restartNumberingAfterBreak="0">
    <w:nsid w:val="729B6B98"/>
    <w:multiLevelType w:val="hybridMultilevel"/>
    <w:tmpl w:val="EDEC351E"/>
    <w:lvl w:ilvl="0" w:tplc="F1C6E56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5133ACB"/>
    <w:multiLevelType w:val="hybridMultilevel"/>
    <w:tmpl w:val="8EBE7110"/>
    <w:lvl w:ilvl="0" w:tplc="F33616D0">
      <w:start w:val="1"/>
      <w:numFmt w:val="decimal"/>
      <w:lvlText w:val="%1"/>
      <w:lvlJc w:val="left"/>
      <w:pPr>
        <w:tabs>
          <w:tab w:val="num" w:pos="664"/>
        </w:tabs>
        <w:ind w:left="664"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B652853"/>
    <w:multiLevelType w:val="hybridMultilevel"/>
    <w:tmpl w:val="48E6F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A04AA2"/>
    <w:multiLevelType w:val="hybridMultilevel"/>
    <w:tmpl w:val="8C622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2"/>
  </w:num>
  <w:num w:numId="4">
    <w:abstractNumId w:val="11"/>
  </w:num>
  <w:num w:numId="5">
    <w:abstractNumId w:val="6"/>
  </w:num>
  <w:num w:numId="6">
    <w:abstractNumId w:val="24"/>
  </w:num>
  <w:num w:numId="7">
    <w:abstractNumId w:val="0"/>
  </w:num>
  <w:num w:numId="8">
    <w:abstractNumId w:val="7"/>
  </w:num>
  <w:num w:numId="9">
    <w:abstractNumId w:val="25"/>
  </w:num>
  <w:num w:numId="10">
    <w:abstractNumId w:val="31"/>
  </w:num>
  <w:num w:numId="11">
    <w:abstractNumId w:val="17"/>
  </w:num>
  <w:num w:numId="12">
    <w:abstractNumId w:val="32"/>
  </w:num>
  <w:num w:numId="13">
    <w:abstractNumId w:val="23"/>
  </w:num>
  <w:num w:numId="14">
    <w:abstractNumId w:val="19"/>
  </w:num>
  <w:num w:numId="15">
    <w:abstractNumId w:val="18"/>
  </w:num>
  <w:num w:numId="16">
    <w:abstractNumId w:val="29"/>
  </w:num>
  <w:num w:numId="17">
    <w:abstractNumId w:val="30"/>
  </w:num>
  <w:num w:numId="18">
    <w:abstractNumId w:val="3"/>
  </w:num>
  <w:num w:numId="19">
    <w:abstractNumId w:val="21"/>
  </w:num>
  <w:num w:numId="20">
    <w:abstractNumId w:val="8"/>
  </w:num>
  <w:num w:numId="21">
    <w:abstractNumId w:val="12"/>
  </w:num>
  <w:num w:numId="22">
    <w:abstractNumId w:val="13"/>
  </w:num>
  <w:num w:numId="23">
    <w:abstractNumId w:val="4"/>
  </w:num>
  <w:num w:numId="24">
    <w:abstractNumId w:val="10"/>
  </w:num>
  <w:num w:numId="25">
    <w:abstractNumId w:val="28"/>
  </w:num>
  <w:num w:numId="26">
    <w:abstractNumId w:val="15"/>
  </w:num>
  <w:num w:numId="27">
    <w:abstractNumId w:val="26"/>
  </w:num>
  <w:num w:numId="28">
    <w:abstractNumId w:val="5"/>
  </w:num>
  <w:num w:numId="29">
    <w:abstractNumId w:val="27"/>
  </w:num>
  <w:num w:numId="30">
    <w:abstractNumId w:val="20"/>
  </w:num>
  <w:num w:numId="31">
    <w:abstractNumId w:val="1"/>
  </w:num>
  <w:num w:numId="32">
    <w:abstractNumId w:val="14"/>
  </w:num>
  <w:num w:numId="3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o:colormru v:ext="edit" colors="#6f6,#8bff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EB"/>
    <w:rsid w:val="000004EE"/>
    <w:rsid w:val="000013EF"/>
    <w:rsid w:val="00001B23"/>
    <w:rsid w:val="000059B2"/>
    <w:rsid w:val="00005B4E"/>
    <w:rsid w:val="00005C88"/>
    <w:rsid w:val="00006379"/>
    <w:rsid w:val="000079E9"/>
    <w:rsid w:val="0001155F"/>
    <w:rsid w:val="00012227"/>
    <w:rsid w:val="000123C5"/>
    <w:rsid w:val="00012A1D"/>
    <w:rsid w:val="00013F99"/>
    <w:rsid w:val="00014172"/>
    <w:rsid w:val="00015907"/>
    <w:rsid w:val="00015FDD"/>
    <w:rsid w:val="00016695"/>
    <w:rsid w:val="00016FBB"/>
    <w:rsid w:val="0002036D"/>
    <w:rsid w:val="000212A9"/>
    <w:rsid w:val="000213A7"/>
    <w:rsid w:val="00021F8F"/>
    <w:rsid w:val="0002224E"/>
    <w:rsid w:val="00022BEA"/>
    <w:rsid w:val="00023B7E"/>
    <w:rsid w:val="000241E1"/>
    <w:rsid w:val="0002494B"/>
    <w:rsid w:val="000253EB"/>
    <w:rsid w:val="0002557E"/>
    <w:rsid w:val="00025763"/>
    <w:rsid w:val="0002590F"/>
    <w:rsid w:val="00025A9B"/>
    <w:rsid w:val="00025FC8"/>
    <w:rsid w:val="00026328"/>
    <w:rsid w:val="00027B94"/>
    <w:rsid w:val="00030668"/>
    <w:rsid w:val="000311DE"/>
    <w:rsid w:val="000313AE"/>
    <w:rsid w:val="00031BE7"/>
    <w:rsid w:val="00032A4D"/>
    <w:rsid w:val="00032DE3"/>
    <w:rsid w:val="00034666"/>
    <w:rsid w:val="00036073"/>
    <w:rsid w:val="00036C3A"/>
    <w:rsid w:val="000370A3"/>
    <w:rsid w:val="0003724D"/>
    <w:rsid w:val="000404F7"/>
    <w:rsid w:val="0004087D"/>
    <w:rsid w:val="00042217"/>
    <w:rsid w:val="000429BE"/>
    <w:rsid w:val="000443B2"/>
    <w:rsid w:val="00045656"/>
    <w:rsid w:val="00045CB8"/>
    <w:rsid w:val="0004672E"/>
    <w:rsid w:val="00046D68"/>
    <w:rsid w:val="00047A8F"/>
    <w:rsid w:val="0005068E"/>
    <w:rsid w:val="00050988"/>
    <w:rsid w:val="00052681"/>
    <w:rsid w:val="00052BC2"/>
    <w:rsid w:val="00052FAA"/>
    <w:rsid w:val="00053BF7"/>
    <w:rsid w:val="000543A8"/>
    <w:rsid w:val="00054612"/>
    <w:rsid w:val="00054726"/>
    <w:rsid w:val="00054A27"/>
    <w:rsid w:val="000557A9"/>
    <w:rsid w:val="00056F9C"/>
    <w:rsid w:val="00060348"/>
    <w:rsid w:val="00060DDC"/>
    <w:rsid w:val="000615E1"/>
    <w:rsid w:val="00061FF4"/>
    <w:rsid w:val="00062089"/>
    <w:rsid w:val="000626A3"/>
    <w:rsid w:val="00062D63"/>
    <w:rsid w:val="000632FE"/>
    <w:rsid w:val="00063333"/>
    <w:rsid w:val="00064A2C"/>
    <w:rsid w:val="000653A5"/>
    <w:rsid w:val="00065712"/>
    <w:rsid w:val="00066610"/>
    <w:rsid w:val="000705CB"/>
    <w:rsid w:val="00071DCC"/>
    <w:rsid w:val="0007248C"/>
    <w:rsid w:val="000743B5"/>
    <w:rsid w:val="000744E3"/>
    <w:rsid w:val="00074854"/>
    <w:rsid w:val="00075772"/>
    <w:rsid w:val="00075FB7"/>
    <w:rsid w:val="000771F5"/>
    <w:rsid w:val="00077670"/>
    <w:rsid w:val="00077E79"/>
    <w:rsid w:val="00077F03"/>
    <w:rsid w:val="00077FCD"/>
    <w:rsid w:val="0008075B"/>
    <w:rsid w:val="00080ECB"/>
    <w:rsid w:val="00081700"/>
    <w:rsid w:val="00082068"/>
    <w:rsid w:val="00082150"/>
    <w:rsid w:val="00082AF5"/>
    <w:rsid w:val="00083134"/>
    <w:rsid w:val="00083EFF"/>
    <w:rsid w:val="00083F63"/>
    <w:rsid w:val="0008524D"/>
    <w:rsid w:val="000853E1"/>
    <w:rsid w:val="00086195"/>
    <w:rsid w:val="00087415"/>
    <w:rsid w:val="000875B3"/>
    <w:rsid w:val="0009070B"/>
    <w:rsid w:val="0009092B"/>
    <w:rsid w:val="00090975"/>
    <w:rsid w:val="00091004"/>
    <w:rsid w:val="000919B0"/>
    <w:rsid w:val="00092C08"/>
    <w:rsid w:val="00092E55"/>
    <w:rsid w:val="000937EA"/>
    <w:rsid w:val="00093950"/>
    <w:rsid w:val="0009395D"/>
    <w:rsid w:val="0009460B"/>
    <w:rsid w:val="000959B9"/>
    <w:rsid w:val="000961E2"/>
    <w:rsid w:val="00096E7F"/>
    <w:rsid w:val="0009754F"/>
    <w:rsid w:val="00097F9F"/>
    <w:rsid w:val="000A0140"/>
    <w:rsid w:val="000A10CE"/>
    <w:rsid w:val="000A1551"/>
    <w:rsid w:val="000A1AED"/>
    <w:rsid w:val="000A295A"/>
    <w:rsid w:val="000A2FC5"/>
    <w:rsid w:val="000A38C3"/>
    <w:rsid w:val="000A3A21"/>
    <w:rsid w:val="000A3C7C"/>
    <w:rsid w:val="000A42CE"/>
    <w:rsid w:val="000A5349"/>
    <w:rsid w:val="000A6654"/>
    <w:rsid w:val="000A69B0"/>
    <w:rsid w:val="000B051C"/>
    <w:rsid w:val="000B0810"/>
    <w:rsid w:val="000B1CB7"/>
    <w:rsid w:val="000B314D"/>
    <w:rsid w:val="000B3507"/>
    <w:rsid w:val="000B3CBF"/>
    <w:rsid w:val="000B3F3D"/>
    <w:rsid w:val="000B400A"/>
    <w:rsid w:val="000B6523"/>
    <w:rsid w:val="000B6BDD"/>
    <w:rsid w:val="000B7049"/>
    <w:rsid w:val="000B79C5"/>
    <w:rsid w:val="000C0DA3"/>
    <w:rsid w:val="000C3714"/>
    <w:rsid w:val="000C57A8"/>
    <w:rsid w:val="000C5C04"/>
    <w:rsid w:val="000C6AA7"/>
    <w:rsid w:val="000C6C37"/>
    <w:rsid w:val="000C74DD"/>
    <w:rsid w:val="000C7A2B"/>
    <w:rsid w:val="000D0D5F"/>
    <w:rsid w:val="000D1445"/>
    <w:rsid w:val="000D1781"/>
    <w:rsid w:val="000D2D5B"/>
    <w:rsid w:val="000D3446"/>
    <w:rsid w:val="000D4983"/>
    <w:rsid w:val="000D50DC"/>
    <w:rsid w:val="000D55E0"/>
    <w:rsid w:val="000D572D"/>
    <w:rsid w:val="000D6CFF"/>
    <w:rsid w:val="000D731B"/>
    <w:rsid w:val="000D77A8"/>
    <w:rsid w:val="000E1E7D"/>
    <w:rsid w:val="000E2F06"/>
    <w:rsid w:val="000E41D9"/>
    <w:rsid w:val="000E4492"/>
    <w:rsid w:val="000E4FD0"/>
    <w:rsid w:val="000E5469"/>
    <w:rsid w:val="000E683F"/>
    <w:rsid w:val="000E7D29"/>
    <w:rsid w:val="000F063D"/>
    <w:rsid w:val="000F0A97"/>
    <w:rsid w:val="000F0BDE"/>
    <w:rsid w:val="000F0CF5"/>
    <w:rsid w:val="000F0F38"/>
    <w:rsid w:val="000F1016"/>
    <w:rsid w:val="000F209D"/>
    <w:rsid w:val="000F2784"/>
    <w:rsid w:val="000F2CB4"/>
    <w:rsid w:val="000F30C0"/>
    <w:rsid w:val="000F33A0"/>
    <w:rsid w:val="000F4679"/>
    <w:rsid w:val="0010031E"/>
    <w:rsid w:val="00100B6B"/>
    <w:rsid w:val="00100F0F"/>
    <w:rsid w:val="00101145"/>
    <w:rsid w:val="00101294"/>
    <w:rsid w:val="001013D6"/>
    <w:rsid w:val="0010192D"/>
    <w:rsid w:val="001028A3"/>
    <w:rsid w:val="00102F54"/>
    <w:rsid w:val="001033EB"/>
    <w:rsid w:val="00103ED3"/>
    <w:rsid w:val="001040F5"/>
    <w:rsid w:val="0010418F"/>
    <w:rsid w:val="00105101"/>
    <w:rsid w:val="0010577E"/>
    <w:rsid w:val="00105F4D"/>
    <w:rsid w:val="001070E7"/>
    <w:rsid w:val="00107E65"/>
    <w:rsid w:val="001106B3"/>
    <w:rsid w:val="00110A43"/>
    <w:rsid w:val="00110A8E"/>
    <w:rsid w:val="0011121D"/>
    <w:rsid w:val="001118E2"/>
    <w:rsid w:val="001139A2"/>
    <w:rsid w:val="00113C9F"/>
    <w:rsid w:val="00114690"/>
    <w:rsid w:val="00114EB2"/>
    <w:rsid w:val="00115C76"/>
    <w:rsid w:val="00115D31"/>
    <w:rsid w:val="0011661E"/>
    <w:rsid w:val="00116A36"/>
    <w:rsid w:val="00116C0D"/>
    <w:rsid w:val="00120F4E"/>
    <w:rsid w:val="00121072"/>
    <w:rsid w:val="00123293"/>
    <w:rsid w:val="001246E1"/>
    <w:rsid w:val="00125DCE"/>
    <w:rsid w:val="00126467"/>
    <w:rsid w:val="00126523"/>
    <w:rsid w:val="001269FF"/>
    <w:rsid w:val="00127D7D"/>
    <w:rsid w:val="0013027E"/>
    <w:rsid w:val="00130759"/>
    <w:rsid w:val="00130B4B"/>
    <w:rsid w:val="00131A1C"/>
    <w:rsid w:val="00131D1A"/>
    <w:rsid w:val="00131E70"/>
    <w:rsid w:val="001328B5"/>
    <w:rsid w:val="00132CBF"/>
    <w:rsid w:val="00132DDE"/>
    <w:rsid w:val="00133769"/>
    <w:rsid w:val="001338A4"/>
    <w:rsid w:val="00133D5F"/>
    <w:rsid w:val="001344A1"/>
    <w:rsid w:val="00134629"/>
    <w:rsid w:val="0013493C"/>
    <w:rsid w:val="0013522C"/>
    <w:rsid w:val="00136C90"/>
    <w:rsid w:val="00137442"/>
    <w:rsid w:val="00140F49"/>
    <w:rsid w:val="001417C4"/>
    <w:rsid w:val="00142BC7"/>
    <w:rsid w:val="00143E28"/>
    <w:rsid w:val="001447F7"/>
    <w:rsid w:val="001449DD"/>
    <w:rsid w:val="00145583"/>
    <w:rsid w:val="001466C1"/>
    <w:rsid w:val="00146C0E"/>
    <w:rsid w:val="00147213"/>
    <w:rsid w:val="00147BDB"/>
    <w:rsid w:val="00147EB3"/>
    <w:rsid w:val="001505A1"/>
    <w:rsid w:val="00151211"/>
    <w:rsid w:val="001524BB"/>
    <w:rsid w:val="00152C6B"/>
    <w:rsid w:val="00152EF8"/>
    <w:rsid w:val="00154F51"/>
    <w:rsid w:val="00155992"/>
    <w:rsid w:val="00155A1A"/>
    <w:rsid w:val="00155B73"/>
    <w:rsid w:val="00155C3A"/>
    <w:rsid w:val="00156683"/>
    <w:rsid w:val="00157A3D"/>
    <w:rsid w:val="0016016F"/>
    <w:rsid w:val="001602B6"/>
    <w:rsid w:val="00160C45"/>
    <w:rsid w:val="001625A4"/>
    <w:rsid w:val="001627AD"/>
    <w:rsid w:val="0016308B"/>
    <w:rsid w:val="0016394C"/>
    <w:rsid w:val="001639BA"/>
    <w:rsid w:val="00163CA0"/>
    <w:rsid w:val="00164B67"/>
    <w:rsid w:val="001652C9"/>
    <w:rsid w:val="00166BEC"/>
    <w:rsid w:val="00167AAB"/>
    <w:rsid w:val="00171477"/>
    <w:rsid w:val="0017243A"/>
    <w:rsid w:val="00172620"/>
    <w:rsid w:val="00172D12"/>
    <w:rsid w:val="001745CB"/>
    <w:rsid w:val="00174A58"/>
    <w:rsid w:val="001750ED"/>
    <w:rsid w:val="00175B11"/>
    <w:rsid w:val="001764E1"/>
    <w:rsid w:val="00176FF5"/>
    <w:rsid w:val="001771C1"/>
    <w:rsid w:val="001773FE"/>
    <w:rsid w:val="0017796C"/>
    <w:rsid w:val="001779AD"/>
    <w:rsid w:val="0018026C"/>
    <w:rsid w:val="00180B2E"/>
    <w:rsid w:val="00182678"/>
    <w:rsid w:val="0018295B"/>
    <w:rsid w:val="00182AA3"/>
    <w:rsid w:val="00182BB9"/>
    <w:rsid w:val="00182FD3"/>
    <w:rsid w:val="001837CE"/>
    <w:rsid w:val="00183FC2"/>
    <w:rsid w:val="001855AC"/>
    <w:rsid w:val="00185885"/>
    <w:rsid w:val="00187C61"/>
    <w:rsid w:val="00187CA0"/>
    <w:rsid w:val="0019079E"/>
    <w:rsid w:val="00190AC6"/>
    <w:rsid w:val="00190B5A"/>
    <w:rsid w:val="00192887"/>
    <w:rsid w:val="00192C51"/>
    <w:rsid w:val="00193D30"/>
    <w:rsid w:val="00194730"/>
    <w:rsid w:val="00194C17"/>
    <w:rsid w:val="00194D1A"/>
    <w:rsid w:val="00194D8D"/>
    <w:rsid w:val="00194DCB"/>
    <w:rsid w:val="00194EB9"/>
    <w:rsid w:val="00194F42"/>
    <w:rsid w:val="00195D45"/>
    <w:rsid w:val="00196789"/>
    <w:rsid w:val="00196ABF"/>
    <w:rsid w:val="00196E53"/>
    <w:rsid w:val="00197EBF"/>
    <w:rsid w:val="001A01D9"/>
    <w:rsid w:val="001A06AE"/>
    <w:rsid w:val="001A088E"/>
    <w:rsid w:val="001A2124"/>
    <w:rsid w:val="001A2165"/>
    <w:rsid w:val="001A2202"/>
    <w:rsid w:val="001A221E"/>
    <w:rsid w:val="001A2221"/>
    <w:rsid w:val="001A24A1"/>
    <w:rsid w:val="001A309B"/>
    <w:rsid w:val="001A3A53"/>
    <w:rsid w:val="001A4D80"/>
    <w:rsid w:val="001A4FB9"/>
    <w:rsid w:val="001A53F8"/>
    <w:rsid w:val="001A5828"/>
    <w:rsid w:val="001A688C"/>
    <w:rsid w:val="001B004A"/>
    <w:rsid w:val="001B013E"/>
    <w:rsid w:val="001B0463"/>
    <w:rsid w:val="001B08BC"/>
    <w:rsid w:val="001B0B42"/>
    <w:rsid w:val="001B2EF8"/>
    <w:rsid w:val="001B433E"/>
    <w:rsid w:val="001B4A11"/>
    <w:rsid w:val="001B7C0E"/>
    <w:rsid w:val="001B7DEE"/>
    <w:rsid w:val="001C1332"/>
    <w:rsid w:val="001C1504"/>
    <w:rsid w:val="001C5925"/>
    <w:rsid w:val="001C6305"/>
    <w:rsid w:val="001C64A4"/>
    <w:rsid w:val="001D0457"/>
    <w:rsid w:val="001D0665"/>
    <w:rsid w:val="001D13CA"/>
    <w:rsid w:val="001D2C6A"/>
    <w:rsid w:val="001D3ADC"/>
    <w:rsid w:val="001D4333"/>
    <w:rsid w:val="001D4B01"/>
    <w:rsid w:val="001D4E7D"/>
    <w:rsid w:val="001D6778"/>
    <w:rsid w:val="001D7514"/>
    <w:rsid w:val="001D7F86"/>
    <w:rsid w:val="001E0E95"/>
    <w:rsid w:val="001E24F5"/>
    <w:rsid w:val="001E2718"/>
    <w:rsid w:val="001E32E8"/>
    <w:rsid w:val="001E355C"/>
    <w:rsid w:val="001E502B"/>
    <w:rsid w:val="001E577E"/>
    <w:rsid w:val="001E57EB"/>
    <w:rsid w:val="001F0127"/>
    <w:rsid w:val="001F01FC"/>
    <w:rsid w:val="001F03D4"/>
    <w:rsid w:val="001F1CA2"/>
    <w:rsid w:val="001F3D00"/>
    <w:rsid w:val="001F6E1D"/>
    <w:rsid w:val="00200F6C"/>
    <w:rsid w:val="00201108"/>
    <w:rsid w:val="00201255"/>
    <w:rsid w:val="002017E4"/>
    <w:rsid w:val="002026C6"/>
    <w:rsid w:val="00202754"/>
    <w:rsid w:val="00202AB7"/>
    <w:rsid w:val="00202BD4"/>
    <w:rsid w:val="00203085"/>
    <w:rsid w:val="002034A7"/>
    <w:rsid w:val="002041CF"/>
    <w:rsid w:val="0020464E"/>
    <w:rsid w:val="0020515E"/>
    <w:rsid w:val="002063A6"/>
    <w:rsid w:val="0020699C"/>
    <w:rsid w:val="00207B63"/>
    <w:rsid w:val="00207F96"/>
    <w:rsid w:val="0021041A"/>
    <w:rsid w:val="0021069B"/>
    <w:rsid w:val="00210A85"/>
    <w:rsid w:val="00210EAA"/>
    <w:rsid w:val="00211803"/>
    <w:rsid w:val="00211E5D"/>
    <w:rsid w:val="00213580"/>
    <w:rsid w:val="00213B66"/>
    <w:rsid w:val="00213EAC"/>
    <w:rsid w:val="00214276"/>
    <w:rsid w:val="00214D9C"/>
    <w:rsid w:val="00215BC4"/>
    <w:rsid w:val="002173A8"/>
    <w:rsid w:val="002173FE"/>
    <w:rsid w:val="00217C4E"/>
    <w:rsid w:val="00220153"/>
    <w:rsid w:val="0022020E"/>
    <w:rsid w:val="0022190F"/>
    <w:rsid w:val="002228CD"/>
    <w:rsid w:val="00223562"/>
    <w:rsid w:val="002236DC"/>
    <w:rsid w:val="00225314"/>
    <w:rsid w:val="0022537C"/>
    <w:rsid w:val="00225484"/>
    <w:rsid w:val="0022703C"/>
    <w:rsid w:val="002276A3"/>
    <w:rsid w:val="0022775C"/>
    <w:rsid w:val="00230204"/>
    <w:rsid w:val="002305A5"/>
    <w:rsid w:val="00230772"/>
    <w:rsid w:val="00230E27"/>
    <w:rsid w:val="00231058"/>
    <w:rsid w:val="0023220F"/>
    <w:rsid w:val="0023241A"/>
    <w:rsid w:val="00232C28"/>
    <w:rsid w:val="00233BA0"/>
    <w:rsid w:val="002347CC"/>
    <w:rsid w:val="00234B21"/>
    <w:rsid w:val="0023602C"/>
    <w:rsid w:val="002402A8"/>
    <w:rsid w:val="002404A1"/>
    <w:rsid w:val="00240C3F"/>
    <w:rsid w:val="002410C1"/>
    <w:rsid w:val="00243323"/>
    <w:rsid w:val="00245FE7"/>
    <w:rsid w:val="00246C86"/>
    <w:rsid w:val="00246DB6"/>
    <w:rsid w:val="00250DF8"/>
    <w:rsid w:val="0025343D"/>
    <w:rsid w:val="00254343"/>
    <w:rsid w:val="002545F0"/>
    <w:rsid w:val="00255F23"/>
    <w:rsid w:val="0025655B"/>
    <w:rsid w:val="0025786B"/>
    <w:rsid w:val="00261381"/>
    <w:rsid w:val="002613A7"/>
    <w:rsid w:val="00261867"/>
    <w:rsid w:val="00262A2E"/>
    <w:rsid w:val="002641DC"/>
    <w:rsid w:val="00264371"/>
    <w:rsid w:val="00264A49"/>
    <w:rsid w:val="00265DCD"/>
    <w:rsid w:val="002661CD"/>
    <w:rsid w:val="0026629C"/>
    <w:rsid w:val="00266439"/>
    <w:rsid w:val="00267BF1"/>
    <w:rsid w:val="0027093D"/>
    <w:rsid w:val="00270B51"/>
    <w:rsid w:val="00270BE5"/>
    <w:rsid w:val="00271B6F"/>
    <w:rsid w:val="00272233"/>
    <w:rsid w:val="00272829"/>
    <w:rsid w:val="00273942"/>
    <w:rsid w:val="00273999"/>
    <w:rsid w:val="00273A3A"/>
    <w:rsid w:val="00274C82"/>
    <w:rsid w:val="00275099"/>
    <w:rsid w:val="002750B5"/>
    <w:rsid w:val="00275E57"/>
    <w:rsid w:val="00276636"/>
    <w:rsid w:val="00276E5F"/>
    <w:rsid w:val="002801B0"/>
    <w:rsid w:val="0028040C"/>
    <w:rsid w:val="00280508"/>
    <w:rsid w:val="002814A0"/>
    <w:rsid w:val="0028260D"/>
    <w:rsid w:val="00282C9E"/>
    <w:rsid w:val="00282D35"/>
    <w:rsid w:val="00282E99"/>
    <w:rsid w:val="00283789"/>
    <w:rsid w:val="00283790"/>
    <w:rsid w:val="0028414C"/>
    <w:rsid w:val="002842BE"/>
    <w:rsid w:val="00284E67"/>
    <w:rsid w:val="002870C6"/>
    <w:rsid w:val="0028751D"/>
    <w:rsid w:val="002875BA"/>
    <w:rsid w:val="00290270"/>
    <w:rsid w:val="002902A1"/>
    <w:rsid w:val="00291960"/>
    <w:rsid w:val="00291B77"/>
    <w:rsid w:val="00291E21"/>
    <w:rsid w:val="00292058"/>
    <w:rsid w:val="0029214E"/>
    <w:rsid w:val="002923FB"/>
    <w:rsid w:val="00292521"/>
    <w:rsid w:val="002949E2"/>
    <w:rsid w:val="00294BCF"/>
    <w:rsid w:val="00294BF7"/>
    <w:rsid w:val="00294CDB"/>
    <w:rsid w:val="00294CF3"/>
    <w:rsid w:val="002963BD"/>
    <w:rsid w:val="002970EA"/>
    <w:rsid w:val="00297AF2"/>
    <w:rsid w:val="002A1E23"/>
    <w:rsid w:val="002A2D4D"/>
    <w:rsid w:val="002A3CC9"/>
    <w:rsid w:val="002A3DC6"/>
    <w:rsid w:val="002A4881"/>
    <w:rsid w:val="002A587E"/>
    <w:rsid w:val="002A670B"/>
    <w:rsid w:val="002A78DE"/>
    <w:rsid w:val="002B018C"/>
    <w:rsid w:val="002B056F"/>
    <w:rsid w:val="002B175E"/>
    <w:rsid w:val="002B2F2A"/>
    <w:rsid w:val="002B3223"/>
    <w:rsid w:val="002B32AF"/>
    <w:rsid w:val="002B3A58"/>
    <w:rsid w:val="002B4345"/>
    <w:rsid w:val="002B527B"/>
    <w:rsid w:val="002B6203"/>
    <w:rsid w:val="002B73CD"/>
    <w:rsid w:val="002C0EC5"/>
    <w:rsid w:val="002C2CBC"/>
    <w:rsid w:val="002C43FF"/>
    <w:rsid w:val="002C5FC3"/>
    <w:rsid w:val="002C6A01"/>
    <w:rsid w:val="002C6AF2"/>
    <w:rsid w:val="002C6ED8"/>
    <w:rsid w:val="002C726F"/>
    <w:rsid w:val="002C72E3"/>
    <w:rsid w:val="002C7606"/>
    <w:rsid w:val="002C795F"/>
    <w:rsid w:val="002D0C5A"/>
    <w:rsid w:val="002D12F8"/>
    <w:rsid w:val="002D39E4"/>
    <w:rsid w:val="002D439C"/>
    <w:rsid w:val="002D5936"/>
    <w:rsid w:val="002D5EA0"/>
    <w:rsid w:val="002D7534"/>
    <w:rsid w:val="002E0C09"/>
    <w:rsid w:val="002E0C78"/>
    <w:rsid w:val="002E0F04"/>
    <w:rsid w:val="002E16B0"/>
    <w:rsid w:val="002E17CB"/>
    <w:rsid w:val="002E201C"/>
    <w:rsid w:val="002E3BE2"/>
    <w:rsid w:val="002E4403"/>
    <w:rsid w:val="002E4656"/>
    <w:rsid w:val="002E5D26"/>
    <w:rsid w:val="002E5E0F"/>
    <w:rsid w:val="002E652A"/>
    <w:rsid w:val="002E66F1"/>
    <w:rsid w:val="002E67DA"/>
    <w:rsid w:val="002E69D5"/>
    <w:rsid w:val="002E73A3"/>
    <w:rsid w:val="002E791A"/>
    <w:rsid w:val="002E7DC2"/>
    <w:rsid w:val="002F1693"/>
    <w:rsid w:val="002F1A4C"/>
    <w:rsid w:val="002F1E7B"/>
    <w:rsid w:val="002F246C"/>
    <w:rsid w:val="002F2A42"/>
    <w:rsid w:val="002F3654"/>
    <w:rsid w:val="002F40AB"/>
    <w:rsid w:val="002F58F7"/>
    <w:rsid w:val="002F5996"/>
    <w:rsid w:val="002F5B0C"/>
    <w:rsid w:val="00302452"/>
    <w:rsid w:val="00302462"/>
    <w:rsid w:val="003025F4"/>
    <w:rsid w:val="00304DFB"/>
    <w:rsid w:val="003061F1"/>
    <w:rsid w:val="00310CE4"/>
    <w:rsid w:val="00311CC7"/>
    <w:rsid w:val="0031339D"/>
    <w:rsid w:val="0031343F"/>
    <w:rsid w:val="00314B67"/>
    <w:rsid w:val="00315A90"/>
    <w:rsid w:val="00315EFC"/>
    <w:rsid w:val="00316AB2"/>
    <w:rsid w:val="00317854"/>
    <w:rsid w:val="003212DD"/>
    <w:rsid w:val="003214A4"/>
    <w:rsid w:val="003215E5"/>
    <w:rsid w:val="003215F3"/>
    <w:rsid w:val="00321BA5"/>
    <w:rsid w:val="00321E60"/>
    <w:rsid w:val="00322E44"/>
    <w:rsid w:val="003235AB"/>
    <w:rsid w:val="0032462D"/>
    <w:rsid w:val="003246CE"/>
    <w:rsid w:val="003248F6"/>
    <w:rsid w:val="00326B84"/>
    <w:rsid w:val="003274F8"/>
    <w:rsid w:val="003312A8"/>
    <w:rsid w:val="00332062"/>
    <w:rsid w:val="00332445"/>
    <w:rsid w:val="00332845"/>
    <w:rsid w:val="0033299A"/>
    <w:rsid w:val="00332F9E"/>
    <w:rsid w:val="00333011"/>
    <w:rsid w:val="003339A2"/>
    <w:rsid w:val="00334052"/>
    <w:rsid w:val="00334C48"/>
    <w:rsid w:val="003350F0"/>
    <w:rsid w:val="0033755D"/>
    <w:rsid w:val="00340A2D"/>
    <w:rsid w:val="003415E2"/>
    <w:rsid w:val="00341F3A"/>
    <w:rsid w:val="003421D5"/>
    <w:rsid w:val="0034292B"/>
    <w:rsid w:val="00342AF3"/>
    <w:rsid w:val="0034302C"/>
    <w:rsid w:val="00343CD8"/>
    <w:rsid w:val="00344A4B"/>
    <w:rsid w:val="00345876"/>
    <w:rsid w:val="00346309"/>
    <w:rsid w:val="003466A0"/>
    <w:rsid w:val="00347120"/>
    <w:rsid w:val="00350AFD"/>
    <w:rsid w:val="00350F80"/>
    <w:rsid w:val="0035125C"/>
    <w:rsid w:val="00351C78"/>
    <w:rsid w:val="003543DB"/>
    <w:rsid w:val="00354B13"/>
    <w:rsid w:val="00354FF8"/>
    <w:rsid w:val="00355002"/>
    <w:rsid w:val="003562F6"/>
    <w:rsid w:val="0035670A"/>
    <w:rsid w:val="003569A6"/>
    <w:rsid w:val="00356FC8"/>
    <w:rsid w:val="0035734C"/>
    <w:rsid w:val="00357544"/>
    <w:rsid w:val="0036060E"/>
    <w:rsid w:val="00361153"/>
    <w:rsid w:val="0036132B"/>
    <w:rsid w:val="0036143D"/>
    <w:rsid w:val="0036159A"/>
    <w:rsid w:val="00361736"/>
    <w:rsid w:val="00361F5B"/>
    <w:rsid w:val="003621C1"/>
    <w:rsid w:val="00362739"/>
    <w:rsid w:val="00362B2A"/>
    <w:rsid w:val="0036317D"/>
    <w:rsid w:val="0036350C"/>
    <w:rsid w:val="00364665"/>
    <w:rsid w:val="00365065"/>
    <w:rsid w:val="003652AF"/>
    <w:rsid w:val="00365A56"/>
    <w:rsid w:val="00365EFD"/>
    <w:rsid w:val="0037047E"/>
    <w:rsid w:val="003711FF"/>
    <w:rsid w:val="003716FC"/>
    <w:rsid w:val="0037246E"/>
    <w:rsid w:val="00372980"/>
    <w:rsid w:val="003735C0"/>
    <w:rsid w:val="00373CCD"/>
    <w:rsid w:val="00374720"/>
    <w:rsid w:val="003751BE"/>
    <w:rsid w:val="003759C9"/>
    <w:rsid w:val="003760CA"/>
    <w:rsid w:val="003767EE"/>
    <w:rsid w:val="003774F2"/>
    <w:rsid w:val="00377BCC"/>
    <w:rsid w:val="00380D1C"/>
    <w:rsid w:val="00381054"/>
    <w:rsid w:val="003816FB"/>
    <w:rsid w:val="00381B0B"/>
    <w:rsid w:val="00382F2A"/>
    <w:rsid w:val="00383105"/>
    <w:rsid w:val="00384682"/>
    <w:rsid w:val="003847AC"/>
    <w:rsid w:val="003859BF"/>
    <w:rsid w:val="00386F57"/>
    <w:rsid w:val="00386FCC"/>
    <w:rsid w:val="003905E5"/>
    <w:rsid w:val="00390640"/>
    <w:rsid w:val="003909AC"/>
    <w:rsid w:val="00390CFF"/>
    <w:rsid w:val="003921B6"/>
    <w:rsid w:val="00392CE9"/>
    <w:rsid w:val="00393557"/>
    <w:rsid w:val="00393E31"/>
    <w:rsid w:val="003943E2"/>
    <w:rsid w:val="003949BF"/>
    <w:rsid w:val="00394C58"/>
    <w:rsid w:val="0039542E"/>
    <w:rsid w:val="0039609C"/>
    <w:rsid w:val="00397FE0"/>
    <w:rsid w:val="003A01C3"/>
    <w:rsid w:val="003A0A90"/>
    <w:rsid w:val="003A170D"/>
    <w:rsid w:val="003A1BCB"/>
    <w:rsid w:val="003A331E"/>
    <w:rsid w:val="003A3802"/>
    <w:rsid w:val="003A3C01"/>
    <w:rsid w:val="003A47A6"/>
    <w:rsid w:val="003A4F1B"/>
    <w:rsid w:val="003A7453"/>
    <w:rsid w:val="003A7B21"/>
    <w:rsid w:val="003A7D0B"/>
    <w:rsid w:val="003B131D"/>
    <w:rsid w:val="003B19EF"/>
    <w:rsid w:val="003B1AC6"/>
    <w:rsid w:val="003B254C"/>
    <w:rsid w:val="003B45F1"/>
    <w:rsid w:val="003B4C9D"/>
    <w:rsid w:val="003B59E5"/>
    <w:rsid w:val="003B5C2A"/>
    <w:rsid w:val="003B5D4D"/>
    <w:rsid w:val="003B6566"/>
    <w:rsid w:val="003B6CED"/>
    <w:rsid w:val="003B7593"/>
    <w:rsid w:val="003B76D9"/>
    <w:rsid w:val="003C2493"/>
    <w:rsid w:val="003C2A00"/>
    <w:rsid w:val="003C3BFB"/>
    <w:rsid w:val="003C5287"/>
    <w:rsid w:val="003C5595"/>
    <w:rsid w:val="003C706F"/>
    <w:rsid w:val="003C72F9"/>
    <w:rsid w:val="003C7E61"/>
    <w:rsid w:val="003D0373"/>
    <w:rsid w:val="003D1A2B"/>
    <w:rsid w:val="003D2976"/>
    <w:rsid w:val="003D3132"/>
    <w:rsid w:val="003D37BC"/>
    <w:rsid w:val="003D413A"/>
    <w:rsid w:val="003D664C"/>
    <w:rsid w:val="003D6B06"/>
    <w:rsid w:val="003E0A1D"/>
    <w:rsid w:val="003E17B0"/>
    <w:rsid w:val="003E1B51"/>
    <w:rsid w:val="003E1BB1"/>
    <w:rsid w:val="003E1D1A"/>
    <w:rsid w:val="003E2FD4"/>
    <w:rsid w:val="003E32A3"/>
    <w:rsid w:val="003E361A"/>
    <w:rsid w:val="003E3707"/>
    <w:rsid w:val="003E3EDA"/>
    <w:rsid w:val="003E41D8"/>
    <w:rsid w:val="003E55CB"/>
    <w:rsid w:val="003E5A11"/>
    <w:rsid w:val="003E692B"/>
    <w:rsid w:val="003E756D"/>
    <w:rsid w:val="003F0006"/>
    <w:rsid w:val="003F008B"/>
    <w:rsid w:val="003F0E5A"/>
    <w:rsid w:val="003F104F"/>
    <w:rsid w:val="003F1C1E"/>
    <w:rsid w:val="003F1C9C"/>
    <w:rsid w:val="003F1F89"/>
    <w:rsid w:val="003F28E1"/>
    <w:rsid w:val="003F36B0"/>
    <w:rsid w:val="003F3D05"/>
    <w:rsid w:val="003F3EBE"/>
    <w:rsid w:val="003F4572"/>
    <w:rsid w:val="003F5931"/>
    <w:rsid w:val="003F63EB"/>
    <w:rsid w:val="003F6700"/>
    <w:rsid w:val="003F6E73"/>
    <w:rsid w:val="003F79A9"/>
    <w:rsid w:val="0040049B"/>
    <w:rsid w:val="00401CCC"/>
    <w:rsid w:val="00403245"/>
    <w:rsid w:val="00404785"/>
    <w:rsid w:val="00404DDC"/>
    <w:rsid w:val="00404ED8"/>
    <w:rsid w:val="004061DD"/>
    <w:rsid w:val="00406794"/>
    <w:rsid w:val="00407566"/>
    <w:rsid w:val="004101A5"/>
    <w:rsid w:val="0041028B"/>
    <w:rsid w:val="0041065F"/>
    <w:rsid w:val="004107EC"/>
    <w:rsid w:val="0041154A"/>
    <w:rsid w:val="0041267B"/>
    <w:rsid w:val="004128F0"/>
    <w:rsid w:val="00413109"/>
    <w:rsid w:val="00413896"/>
    <w:rsid w:val="004152D9"/>
    <w:rsid w:val="004153F6"/>
    <w:rsid w:val="00415A20"/>
    <w:rsid w:val="00415C6C"/>
    <w:rsid w:val="004164E7"/>
    <w:rsid w:val="0041716B"/>
    <w:rsid w:val="004178A7"/>
    <w:rsid w:val="00421112"/>
    <w:rsid w:val="00421FC2"/>
    <w:rsid w:val="00422B04"/>
    <w:rsid w:val="0042328A"/>
    <w:rsid w:val="0042357B"/>
    <w:rsid w:val="00424227"/>
    <w:rsid w:val="00424621"/>
    <w:rsid w:val="00424E3E"/>
    <w:rsid w:val="004259B2"/>
    <w:rsid w:val="00431444"/>
    <w:rsid w:val="00431C42"/>
    <w:rsid w:val="00433946"/>
    <w:rsid w:val="00434537"/>
    <w:rsid w:val="00434BC8"/>
    <w:rsid w:val="00435288"/>
    <w:rsid w:val="00435621"/>
    <w:rsid w:val="004363FD"/>
    <w:rsid w:val="00436A37"/>
    <w:rsid w:val="00437048"/>
    <w:rsid w:val="00440796"/>
    <w:rsid w:val="004409E8"/>
    <w:rsid w:val="0044174B"/>
    <w:rsid w:val="00442454"/>
    <w:rsid w:val="00442772"/>
    <w:rsid w:val="004434FE"/>
    <w:rsid w:val="00443B51"/>
    <w:rsid w:val="00443C96"/>
    <w:rsid w:val="00443D58"/>
    <w:rsid w:val="00443EF8"/>
    <w:rsid w:val="004440BB"/>
    <w:rsid w:val="0044452A"/>
    <w:rsid w:val="00444816"/>
    <w:rsid w:val="00445A21"/>
    <w:rsid w:val="00445B49"/>
    <w:rsid w:val="00445C04"/>
    <w:rsid w:val="00446645"/>
    <w:rsid w:val="004500AE"/>
    <w:rsid w:val="00451E48"/>
    <w:rsid w:val="00452120"/>
    <w:rsid w:val="00452210"/>
    <w:rsid w:val="0045239F"/>
    <w:rsid w:val="00453846"/>
    <w:rsid w:val="00453B1E"/>
    <w:rsid w:val="004544B5"/>
    <w:rsid w:val="00454EC0"/>
    <w:rsid w:val="004552C5"/>
    <w:rsid w:val="00455448"/>
    <w:rsid w:val="004562E9"/>
    <w:rsid w:val="0046059B"/>
    <w:rsid w:val="004609AA"/>
    <w:rsid w:val="00460F07"/>
    <w:rsid w:val="00461233"/>
    <w:rsid w:val="00461FB8"/>
    <w:rsid w:val="00462D15"/>
    <w:rsid w:val="004638FF"/>
    <w:rsid w:val="0046409B"/>
    <w:rsid w:val="004648F4"/>
    <w:rsid w:val="00465A89"/>
    <w:rsid w:val="00466285"/>
    <w:rsid w:val="00466EB2"/>
    <w:rsid w:val="00467DF5"/>
    <w:rsid w:val="00467EE5"/>
    <w:rsid w:val="004707B4"/>
    <w:rsid w:val="004707F8"/>
    <w:rsid w:val="00470CA4"/>
    <w:rsid w:val="00471279"/>
    <w:rsid w:val="004713A4"/>
    <w:rsid w:val="00471564"/>
    <w:rsid w:val="00471B6D"/>
    <w:rsid w:val="00471D46"/>
    <w:rsid w:val="00471E78"/>
    <w:rsid w:val="004738C3"/>
    <w:rsid w:val="00474D1E"/>
    <w:rsid w:val="00475248"/>
    <w:rsid w:val="00476CC4"/>
    <w:rsid w:val="00477084"/>
    <w:rsid w:val="0047781F"/>
    <w:rsid w:val="00477887"/>
    <w:rsid w:val="004779DE"/>
    <w:rsid w:val="00480143"/>
    <w:rsid w:val="004802AF"/>
    <w:rsid w:val="00480829"/>
    <w:rsid w:val="00480ABB"/>
    <w:rsid w:val="0048343D"/>
    <w:rsid w:val="00483C3E"/>
    <w:rsid w:val="00483C5F"/>
    <w:rsid w:val="0048443E"/>
    <w:rsid w:val="00484C16"/>
    <w:rsid w:val="00484EE4"/>
    <w:rsid w:val="004852D5"/>
    <w:rsid w:val="004854CC"/>
    <w:rsid w:val="00485DFF"/>
    <w:rsid w:val="00486442"/>
    <w:rsid w:val="004867BF"/>
    <w:rsid w:val="00486CB4"/>
    <w:rsid w:val="004912D2"/>
    <w:rsid w:val="0049155C"/>
    <w:rsid w:val="004918E5"/>
    <w:rsid w:val="0049194F"/>
    <w:rsid w:val="0049210C"/>
    <w:rsid w:val="004928C3"/>
    <w:rsid w:val="0049349D"/>
    <w:rsid w:val="00493F8D"/>
    <w:rsid w:val="00494039"/>
    <w:rsid w:val="00494BE6"/>
    <w:rsid w:val="0049573A"/>
    <w:rsid w:val="00496681"/>
    <w:rsid w:val="004969B0"/>
    <w:rsid w:val="00497579"/>
    <w:rsid w:val="004978AA"/>
    <w:rsid w:val="004A13DA"/>
    <w:rsid w:val="004A2EBF"/>
    <w:rsid w:val="004A48E0"/>
    <w:rsid w:val="004A4B33"/>
    <w:rsid w:val="004A596C"/>
    <w:rsid w:val="004A5A0D"/>
    <w:rsid w:val="004A66B3"/>
    <w:rsid w:val="004A72E9"/>
    <w:rsid w:val="004A76E1"/>
    <w:rsid w:val="004B0FE3"/>
    <w:rsid w:val="004B2140"/>
    <w:rsid w:val="004B2FE5"/>
    <w:rsid w:val="004B3928"/>
    <w:rsid w:val="004B3F36"/>
    <w:rsid w:val="004B49C6"/>
    <w:rsid w:val="004B5E11"/>
    <w:rsid w:val="004B6146"/>
    <w:rsid w:val="004B621F"/>
    <w:rsid w:val="004B6A2E"/>
    <w:rsid w:val="004B6D12"/>
    <w:rsid w:val="004B7370"/>
    <w:rsid w:val="004C0DFD"/>
    <w:rsid w:val="004C1080"/>
    <w:rsid w:val="004C125A"/>
    <w:rsid w:val="004C21A2"/>
    <w:rsid w:val="004C2726"/>
    <w:rsid w:val="004C327E"/>
    <w:rsid w:val="004C42B2"/>
    <w:rsid w:val="004C434E"/>
    <w:rsid w:val="004C4751"/>
    <w:rsid w:val="004C4E8A"/>
    <w:rsid w:val="004C61B8"/>
    <w:rsid w:val="004C7464"/>
    <w:rsid w:val="004C75B9"/>
    <w:rsid w:val="004C76B4"/>
    <w:rsid w:val="004D045E"/>
    <w:rsid w:val="004D0B8C"/>
    <w:rsid w:val="004D21A2"/>
    <w:rsid w:val="004D2D33"/>
    <w:rsid w:val="004D355B"/>
    <w:rsid w:val="004D3A5D"/>
    <w:rsid w:val="004D4220"/>
    <w:rsid w:val="004D4C40"/>
    <w:rsid w:val="004D5D65"/>
    <w:rsid w:val="004D7986"/>
    <w:rsid w:val="004E117B"/>
    <w:rsid w:val="004E1367"/>
    <w:rsid w:val="004E288B"/>
    <w:rsid w:val="004E3032"/>
    <w:rsid w:val="004E3C1F"/>
    <w:rsid w:val="004E430B"/>
    <w:rsid w:val="004E49BB"/>
    <w:rsid w:val="004E4C1D"/>
    <w:rsid w:val="004F0497"/>
    <w:rsid w:val="004F2A98"/>
    <w:rsid w:val="004F3282"/>
    <w:rsid w:val="004F3A31"/>
    <w:rsid w:val="004F3AA9"/>
    <w:rsid w:val="004F4AE7"/>
    <w:rsid w:val="004F4B44"/>
    <w:rsid w:val="004F4B6A"/>
    <w:rsid w:val="004F542A"/>
    <w:rsid w:val="0050151B"/>
    <w:rsid w:val="00501B60"/>
    <w:rsid w:val="00501BD3"/>
    <w:rsid w:val="0050236E"/>
    <w:rsid w:val="0050249E"/>
    <w:rsid w:val="00503ACA"/>
    <w:rsid w:val="00503D12"/>
    <w:rsid w:val="00504982"/>
    <w:rsid w:val="005051D8"/>
    <w:rsid w:val="005057F9"/>
    <w:rsid w:val="00506DB3"/>
    <w:rsid w:val="005106F1"/>
    <w:rsid w:val="005110D1"/>
    <w:rsid w:val="005117FB"/>
    <w:rsid w:val="00511887"/>
    <w:rsid w:val="00512E7F"/>
    <w:rsid w:val="005134CC"/>
    <w:rsid w:val="005140E6"/>
    <w:rsid w:val="00514875"/>
    <w:rsid w:val="00514983"/>
    <w:rsid w:val="0051565A"/>
    <w:rsid w:val="005157D8"/>
    <w:rsid w:val="00516584"/>
    <w:rsid w:val="00516ED4"/>
    <w:rsid w:val="0052042D"/>
    <w:rsid w:val="00520C3D"/>
    <w:rsid w:val="00520F7A"/>
    <w:rsid w:val="00521770"/>
    <w:rsid w:val="00521D6A"/>
    <w:rsid w:val="00522077"/>
    <w:rsid w:val="0052216C"/>
    <w:rsid w:val="00522723"/>
    <w:rsid w:val="00522C37"/>
    <w:rsid w:val="0052308E"/>
    <w:rsid w:val="005238EF"/>
    <w:rsid w:val="005251C8"/>
    <w:rsid w:val="00525BEF"/>
    <w:rsid w:val="00525F75"/>
    <w:rsid w:val="00526B87"/>
    <w:rsid w:val="00527D90"/>
    <w:rsid w:val="00527EF1"/>
    <w:rsid w:val="005302F1"/>
    <w:rsid w:val="0053068D"/>
    <w:rsid w:val="00530FE0"/>
    <w:rsid w:val="0053121E"/>
    <w:rsid w:val="00532793"/>
    <w:rsid w:val="00534CB5"/>
    <w:rsid w:val="00535A0E"/>
    <w:rsid w:val="00536E49"/>
    <w:rsid w:val="005371C4"/>
    <w:rsid w:val="00537C4C"/>
    <w:rsid w:val="00541924"/>
    <w:rsid w:val="005419EE"/>
    <w:rsid w:val="0054205F"/>
    <w:rsid w:val="00542B5E"/>
    <w:rsid w:val="005435AD"/>
    <w:rsid w:val="005440F5"/>
    <w:rsid w:val="00545ABE"/>
    <w:rsid w:val="00545CD2"/>
    <w:rsid w:val="00545CE7"/>
    <w:rsid w:val="00545DA8"/>
    <w:rsid w:val="005461E4"/>
    <w:rsid w:val="0054660F"/>
    <w:rsid w:val="005518CE"/>
    <w:rsid w:val="00552804"/>
    <w:rsid w:val="005528A5"/>
    <w:rsid w:val="0055495C"/>
    <w:rsid w:val="00555766"/>
    <w:rsid w:val="00555A10"/>
    <w:rsid w:val="00555B64"/>
    <w:rsid w:val="00556418"/>
    <w:rsid w:val="00556B95"/>
    <w:rsid w:val="0056006B"/>
    <w:rsid w:val="0056019E"/>
    <w:rsid w:val="00562CE0"/>
    <w:rsid w:val="00563505"/>
    <w:rsid w:val="00564FC5"/>
    <w:rsid w:val="005655A9"/>
    <w:rsid w:val="0056577D"/>
    <w:rsid w:val="00566340"/>
    <w:rsid w:val="005669E9"/>
    <w:rsid w:val="00571387"/>
    <w:rsid w:val="00571E9D"/>
    <w:rsid w:val="00571FF6"/>
    <w:rsid w:val="00572CF6"/>
    <w:rsid w:val="00573C6D"/>
    <w:rsid w:val="00574A12"/>
    <w:rsid w:val="00574EE2"/>
    <w:rsid w:val="00575C48"/>
    <w:rsid w:val="00575D25"/>
    <w:rsid w:val="00576047"/>
    <w:rsid w:val="0057613C"/>
    <w:rsid w:val="005763EF"/>
    <w:rsid w:val="00576A32"/>
    <w:rsid w:val="00580379"/>
    <w:rsid w:val="005807B6"/>
    <w:rsid w:val="00581D7F"/>
    <w:rsid w:val="005825EC"/>
    <w:rsid w:val="00583350"/>
    <w:rsid w:val="00583A06"/>
    <w:rsid w:val="00584DD9"/>
    <w:rsid w:val="00584E88"/>
    <w:rsid w:val="00586248"/>
    <w:rsid w:val="00586912"/>
    <w:rsid w:val="005907E7"/>
    <w:rsid w:val="00591CC1"/>
    <w:rsid w:val="00592DF7"/>
    <w:rsid w:val="005975DB"/>
    <w:rsid w:val="00597761"/>
    <w:rsid w:val="00597A4E"/>
    <w:rsid w:val="00597E8F"/>
    <w:rsid w:val="005A011C"/>
    <w:rsid w:val="005A0BC9"/>
    <w:rsid w:val="005A0D42"/>
    <w:rsid w:val="005A0DF2"/>
    <w:rsid w:val="005A20A1"/>
    <w:rsid w:val="005A2F27"/>
    <w:rsid w:val="005A31A4"/>
    <w:rsid w:val="005A342E"/>
    <w:rsid w:val="005A369B"/>
    <w:rsid w:val="005A3E1A"/>
    <w:rsid w:val="005A4642"/>
    <w:rsid w:val="005A4D8E"/>
    <w:rsid w:val="005A64C0"/>
    <w:rsid w:val="005A6C09"/>
    <w:rsid w:val="005B0A0F"/>
    <w:rsid w:val="005B0A86"/>
    <w:rsid w:val="005B192F"/>
    <w:rsid w:val="005B4546"/>
    <w:rsid w:val="005B5897"/>
    <w:rsid w:val="005B61B2"/>
    <w:rsid w:val="005B69C4"/>
    <w:rsid w:val="005B6A3B"/>
    <w:rsid w:val="005B72BB"/>
    <w:rsid w:val="005C1871"/>
    <w:rsid w:val="005C2F28"/>
    <w:rsid w:val="005C2FA3"/>
    <w:rsid w:val="005C3217"/>
    <w:rsid w:val="005C35F0"/>
    <w:rsid w:val="005C4703"/>
    <w:rsid w:val="005C4DFA"/>
    <w:rsid w:val="005C5DA7"/>
    <w:rsid w:val="005C7F79"/>
    <w:rsid w:val="005D005D"/>
    <w:rsid w:val="005D05D7"/>
    <w:rsid w:val="005D1959"/>
    <w:rsid w:val="005D1A17"/>
    <w:rsid w:val="005D1C50"/>
    <w:rsid w:val="005D21A7"/>
    <w:rsid w:val="005D242D"/>
    <w:rsid w:val="005D4834"/>
    <w:rsid w:val="005D49AB"/>
    <w:rsid w:val="005D5769"/>
    <w:rsid w:val="005D6905"/>
    <w:rsid w:val="005D6A3B"/>
    <w:rsid w:val="005D7015"/>
    <w:rsid w:val="005D7153"/>
    <w:rsid w:val="005E0ED1"/>
    <w:rsid w:val="005E13F7"/>
    <w:rsid w:val="005E14CD"/>
    <w:rsid w:val="005E2326"/>
    <w:rsid w:val="005E2497"/>
    <w:rsid w:val="005E2BAA"/>
    <w:rsid w:val="005E4381"/>
    <w:rsid w:val="005E53CE"/>
    <w:rsid w:val="005E5A03"/>
    <w:rsid w:val="005E7075"/>
    <w:rsid w:val="005E7CD2"/>
    <w:rsid w:val="005F07E2"/>
    <w:rsid w:val="005F1164"/>
    <w:rsid w:val="005F1318"/>
    <w:rsid w:val="005F2CA2"/>
    <w:rsid w:val="005F6830"/>
    <w:rsid w:val="005F7025"/>
    <w:rsid w:val="005F78E0"/>
    <w:rsid w:val="005F7D1B"/>
    <w:rsid w:val="00600D6A"/>
    <w:rsid w:val="006026C3"/>
    <w:rsid w:val="0060333E"/>
    <w:rsid w:val="006052C1"/>
    <w:rsid w:val="006053DB"/>
    <w:rsid w:val="00605F2D"/>
    <w:rsid w:val="00605F66"/>
    <w:rsid w:val="00612C7E"/>
    <w:rsid w:val="006139D4"/>
    <w:rsid w:val="0061519A"/>
    <w:rsid w:val="00615EF6"/>
    <w:rsid w:val="006200F4"/>
    <w:rsid w:val="0062040D"/>
    <w:rsid w:val="006205E3"/>
    <w:rsid w:val="00621595"/>
    <w:rsid w:val="006225BB"/>
    <w:rsid w:val="00622848"/>
    <w:rsid w:val="0062377A"/>
    <w:rsid w:val="00623DEA"/>
    <w:rsid w:val="00624618"/>
    <w:rsid w:val="00624BD3"/>
    <w:rsid w:val="006251DA"/>
    <w:rsid w:val="006252E7"/>
    <w:rsid w:val="00625576"/>
    <w:rsid w:val="00625BB7"/>
    <w:rsid w:val="00627B2B"/>
    <w:rsid w:val="00627F5E"/>
    <w:rsid w:val="00630930"/>
    <w:rsid w:val="00630C54"/>
    <w:rsid w:val="006312D1"/>
    <w:rsid w:val="00632376"/>
    <w:rsid w:val="006326D2"/>
    <w:rsid w:val="0063332F"/>
    <w:rsid w:val="006337FA"/>
    <w:rsid w:val="006338EB"/>
    <w:rsid w:val="00634118"/>
    <w:rsid w:val="0063418F"/>
    <w:rsid w:val="00634256"/>
    <w:rsid w:val="00635937"/>
    <w:rsid w:val="0063692B"/>
    <w:rsid w:val="00636D39"/>
    <w:rsid w:val="00637D15"/>
    <w:rsid w:val="00640A2F"/>
    <w:rsid w:val="00640F42"/>
    <w:rsid w:val="00641A0D"/>
    <w:rsid w:val="006429A0"/>
    <w:rsid w:val="00643522"/>
    <w:rsid w:val="006445BB"/>
    <w:rsid w:val="00646359"/>
    <w:rsid w:val="00647AE2"/>
    <w:rsid w:val="00647D2A"/>
    <w:rsid w:val="00650292"/>
    <w:rsid w:val="00651CBC"/>
    <w:rsid w:val="006524AF"/>
    <w:rsid w:val="0065264F"/>
    <w:rsid w:val="006540E2"/>
    <w:rsid w:val="00654360"/>
    <w:rsid w:val="00654911"/>
    <w:rsid w:val="00654FE4"/>
    <w:rsid w:val="00657310"/>
    <w:rsid w:val="00660A9E"/>
    <w:rsid w:val="00661E87"/>
    <w:rsid w:val="00662872"/>
    <w:rsid w:val="006639D5"/>
    <w:rsid w:val="00663D2D"/>
    <w:rsid w:val="00663F5B"/>
    <w:rsid w:val="006663E9"/>
    <w:rsid w:val="006669E5"/>
    <w:rsid w:val="006679E6"/>
    <w:rsid w:val="00667DAD"/>
    <w:rsid w:val="00671187"/>
    <w:rsid w:val="006718F1"/>
    <w:rsid w:val="006728C2"/>
    <w:rsid w:val="006728CF"/>
    <w:rsid w:val="00672AAF"/>
    <w:rsid w:val="00675624"/>
    <w:rsid w:val="00677635"/>
    <w:rsid w:val="006814DC"/>
    <w:rsid w:val="00682A7C"/>
    <w:rsid w:val="00683CE7"/>
    <w:rsid w:val="006846F4"/>
    <w:rsid w:val="0068497B"/>
    <w:rsid w:val="00684A43"/>
    <w:rsid w:val="006856FB"/>
    <w:rsid w:val="006858BB"/>
    <w:rsid w:val="00687D49"/>
    <w:rsid w:val="00690D2C"/>
    <w:rsid w:val="006916F9"/>
    <w:rsid w:val="00691F73"/>
    <w:rsid w:val="006933C9"/>
    <w:rsid w:val="00693AF5"/>
    <w:rsid w:val="00694241"/>
    <w:rsid w:val="0069549C"/>
    <w:rsid w:val="0069587E"/>
    <w:rsid w:val="0069603C"/>
    <w:rsid w:val="00697169"/>
    <w:rsid w:val="006973BA"/>
    <w:rsid w:val="00697B6D"/>
    <w:rsid w:val="006A0214"/>
    <w:rsid w:val="006A18FF"/>
    <w:rsid w:val="006A21EE"/>
    <w:rsid w:val="006A2964"/>
    <w:rsid w:val="006A2A86"/>
    <w:rsid w:val="006A4858"/>
    <w:rsid w:val="006A4965"/>
    <w:rsid w:val="006A4CC0"/>
    <w:rsid w:val="006A5095"/>
    <w:rsid w:val="006A5E43"/>
    <w:rsid w:val="006A5FD2"/>
    <w:rsid w:val="006A6234"/>
    <w:rsid w:val="006B0182"/>
    <w:rsid w:val="006B01E9"/>
    <w:rsid w:val="006B21CF"/>
    <w:rsid w:val="006B2D2D"/>
    <w:rsid w:val="006B3839"/>
    <w:rsid w:val="006B384E"/>
    <w:rsid w:val="006B3CE7"/>
    <w:rsid w:val="006B3ECE"/>
    <w:rsid w:val="006B459A"/>
    <w:rsid w:val="006B47CC"/>
    <w:rsid w:val="006B48E9"/>
    <w:rsid w:val="006B49C8"/>
    <w:rsid w:val="006B4F7C"/>
    <w:rsid w:val="006B5031"/>
    <w:rsid w:val="006B5E99"/>
    <w:rsid w:val="006B6FEF"/>
    <w:rsid w:val="006B6FFE"/>
    <w:rsid w:val="006C1107"/>
    <w:rsid w:val="006C1E3E"/>
    <w:rsid w:val="006C293C"/>
    <w:rsid w:val="006C450E"/>
    <w:rsid w:val="006C5AAB"/>
    <w:rsid w:val="006C7485"/>
    <w:rsid w:val="006C748B"/>
    <w:rsid w:val="006D0120"/>
    <w:rsid w:val="006D0517"/>
    <w:rsid w:val="006D06F0"/>
    <w:rsid w:val="006D5170"/>
    <w:rsid w:val="006D5A46"/>
    <w:rsid w:val="006D6B7F"/>
    <w:rsid w:val="006D725D"/>
    <w:rsid w:val="006D758A"/>
    <w:rsid w:val="006D76FA"/>
    <w:rsid w:val="006E0530"/>
    <w:rsid w:val="006E14D5"/>
    <w:rsid w:val="006E1A85"/>
    <w:rsid w:val="006E2CEE"/>
    <w:rsid w:val="006E2DCC"/>
    <w:rsid w:val="006E3344"/>
    <w:rsid w:val="006E3D27"/>
    <w:rsid w:val="006E4BFF"/>
    <w:rsid w:val="006E5E99"/>
    <w:rsid w:val="006F04B4"/>
    <w:rsid w:val="006F058C"/>
    <w:rsid w:val="006F111F"/>
    <w:rsid w:val="006F324E"/>
    <w:rsid w:val="006F3E68"/>
    <w:rsid w:val="006F4851"/>
    <w:rsid w:val="006F51F1"/>
    <w:rsid w:val="006F5364"/>
    <w:rsid w:val="006F5A4E"/>
    <w:rsid w:val="006F6DC8"/>
    <w:rsid w:val="007001E9"/>
    <w:rsid w:val="007005FC"/>
    <w:rsid w:val="007009C9"/>
    <w:rsid w:val="00700C40"/>
    <w:rsid w:val="00701101"/>
    <w:rsid w:val="0070128A"/>
    <w:rsid w:val="007032F5"/>
    <w:rsid w:val="00703B6D"/>
    <w:rsid w:val="007059DF"/>
    <w:rsid w:val="00705B45"/>
    <w:rsid w:val="00705F7D"/>
    <w:rsid w:val="0070615E"/>
    <w:rsid w:val="00706F03"/>
    <w:rsid w:val="007076BC"/>
    <w:rsid w:val="0071035B"/>
    <w:rsid w:val="00710D67"/>
    <w:rsid w:val="007110EA"/>
    <w:rsid w:val="00711E7E"/>
    <w:rsid w:val="00712CC5"/>
    <w:rsid w:val="007135C5"/>
    <w:rsid w:val="00713F09"/>
    <w:rsid w:val="0071476A"/>
    <w:rsid w:val="007158EC"/>
    <w:rsid w:val="00716D43"/>
    <w:rsid w:val="007203A6"/>
    <w:rsid w:val="0072083A"/>
    <w:rsid w:val="007219A0"/>
    <w:rsid w:val="00722818"/>
    <w:rsid w:val="0072283C"/>
    <w:rsid w:val="00722F18"/>
    <w:rsid w:val="00723AF8"/>
    <w:rsid w:val="00723B8C"/>
    <w:rsid w:val="007242CA"/>
    <w:rsid w:val="0072545B"/>
    <w:rsid w:val="0072630D"/>
    <w:rsid w:val="00727A92"/>
    <w:rsid w:val="00727E4A"/>
    <w:rsid w:val="00730735"/>
    <w:rsid w:val="00731193"/>
    <w:rsid w:val="00731538"/>
    <w:rsid w:val="0073169F"/>
    <w:rsid w:val="007320A8"/>
    <w:rsid w:val="0073473C"/>
    <w:rsid w:val="00735699"/>
    <w:rsid w:val="00736291"/>
    <w:rsid w:val="0073705C"/>
    <w:rsid w:val="007371F6"/>
    <w:rsid w:val="007402CE"/>
    <w:rsid w:val="00741E27"/>
    <w:rsid w:val="0074247D"/>
    <w:rsid w:val="00742512"/>
    <w:rsid w:val="00742AAC"/>
    <w:rsid w:val="0074403C"/>
    <w:rsid w:val="00746324"/>
    <w:rsid w:val="00746D3F"/>
    <w:rsid w:val="00747723"/>
    <w:rsid w:val="0075040E"/>
    <w:rsid w:val="0075081C"/>
    <w:rsid w:val="00750CA4"/>
    <w:rsid w:val="00751012"/>
    <w:rsid w:val="00751499"/>
    <w:rsid w:val="00751688"/>
    <w:rsid w:val="00752434"/>
    <w:rsid w:val="00752564"/>
    <w:rsid w:val="00752E40"/>
    <w:rsid w:val="00753A7A"/>
    <w:rsid w:val="007553D2"/>
    <w:rsid w:val="00755996"/>
    <w:rsid w:val="00755A63"/>
    <w:rsid w:val="007560F0"/>
    <w:rsid w:val="007565A9"/>
    <w:rsid w:val="007572D7"/>
    <w:rsid w:val="00757E68"/>
    <w:rsid w:val="00757FAB"/>
    <w:rsid w:val="007608D2"/>
    <w:rsid w:val="00760966"/>
    <w:rsid w:val="00761295"/>
    <w:rsid w:val="00761440"/>
    <w:rsid w:val="007617A5"/>
    <w:rsid w:val="00761A12"/>
    <w:rsid w:val="007628EF"/>
    <w:rsid w:val="00762FFA"/>
    <w:rsid w:val="00763AF9"/>
    <w:rsid w:val="00764470"/>
    <w:rsid w:val="0076578E"/>
    <w:rsid w:val="00765B2D"/>
    <w:rsid w:val="00765F89"/>
    <w:rsid w:val="00767428"/>
    <w:rsid w:val="00767C9A"/>
    <w:rsid w:val="00767F92"/>
    <w:rsid w:val="0077017E"/>
    <w:rsid w:val="007708B4"/>
    <w:rsid w:val="00771F96"/>
    <w:rsid w:val="00771FFC"/>
    <w:rsid w:val="007736C2"/>
    <w:rsid w:val="0077396B"/>
    <w:rsid w:val="007745E1"/>
    <w:rsid w:val="00774B6A"/>
    <w:rsid w:val="00775038"/>
    <w:rsid w:val="00775975"/>
    <w:rsid w:val="007760D7"/>
    <w:rsid w:val="0077773D"/>
    <w:rsid w:val="00780255"/>
    <w:rsid w:val="00780ECB"/>
    <w:rsid w:val="0078104D"/>
    <w:rsid w:val="00782F49"/>
    <w:rsid w:val="00784708"/>
    <w:rsid w:val="00785F04"/>
    <w:rsid w:val="00786828"/>
    <w:rsid w:val="007871F3"/>
    <w:rsid w:val="00787E97"/>
    <w:rsid w:val="00790FB3"/>
    <w:rsid w:val="0079210A"/>
    <w:rsid w:val="00793689"/>
    <w:rsid w:val="007938B7"/>
    <w:rsid w:val="00793E81"/>
    <w:rsid w:val="00794133"/>
    <w:rsid w:val="00794304"/>
    <w:rsid w:val="007950AD"/>
    <w:rsid w:val="00795883"/>
    <w:rsid w:val="007967CB"/>
    <w:rsid w:val="00796F3D"/>
    <w:rsid w:val="007A023E"/>
    <w:rsid w:val="007A381B"/>
    <w:rsid w:val="007A451D"/>
    <w:rsid w:val="007A57F7"/>
    <w:rsid w:val="007A6EF2"/>
    <w:rsid w:val="007B02B1"/>
    <w:rsid w:val="007B1C77"/>
    <w:rsid w:val="007B2AA8"/>
    <w:rsid w:val="007B3320"/>
    <w:rsid w:val="007B4B6D"/>
    <w:rsid w:val="007B6526"/>
    <w:rsid w:val="007B69B8"/>
    <w:rsid w:val="007B6D29"/>
    <w:rsid w:val="007B7199"/>
    <w:rsid w:val="007B7C4B"/>
    <w:rsid w:val="007C0C5B"/>
    <w:rsid w:val="007C12B0"/>
    <w:rsid w:val="007C1D5D"/>
    <w:rsid w:val="007C313C"/>
    <w:rsid w:val="007C3ACF"/>
    <w:rsid w:val="007C3EB6"/>
    <w:rsid w:val="007C3FDF"/>
    <w:rsid w:val="007C5069"/>
    <w:rsid w:val="007C5ADB"/>
    <w:rsid w:val="007C5C7C"/>
    <w:rsid w:val="007C5FF0"/>
    <w:rsid w:val="007C6253"/>
    <w:rsid w:val="007C77D6"/>
    <w:rsid w:val="007C7C0B"/>
    <w:rsid w:val="007D0A66"/>
    <w:rsid w:val="007D0C07"/>
    <w:rsid w:val="007D1795"/>
    <w:rsid w:val="007D1A27"/>
    <w:rsid w:val="007D1A42"/>
    <w:rsid w:val="007D2533"/>
    <w:rsid w:val="007D4816"/>
    <w:rsid w:val="007D4E66"/>
    <w:rsid w:val="007D60D3"/>
    <w:rsid w:val="007D6356"/>
    <w:rsid w:val="007D63F2"/>
    <w:rsid w:val="007D6BE3"/>
    <w:rsid w:val="007D7557"/>
    <w:rsid w:val="007E069A"/>
    <w:rsid w:val="007E11B9"/>
    <w:rsid w:val="007E19E0"/>
    <w:rsid w:val="007E1DD8"/>
    <w:rsid w:val="007E1E59"/>
    <w:rsid w:val="007E27B1"/>
    <w:rsid w:val="007E28A4"/>
    <w:rsid w:val="007E3061"/>
    <w:rsid w:val="007E471F"/>
    <w:rsid w:val="007E4D40"/>
    <w:rsid w:val="007E583D"/>
    <w:rsid w:val="007F021A"/>
    <w:rsid w:val="007F0CB9"/>
    <w:rsid w:val="007F0DC3"/>
    <w:rsid w:val="007F1554"/>
    <w:rsid w:val="007F17DA"/>
    <w:rsid w:val="007F20A3"/>
    <w:rsid w:val="007F325E"/>
    <w:rsid w:val="007F3517"/>
    <w:rsid w:val="007F39DE"/>
    <w:rsid w:val="007F3E66"/>
    <w:rsid w:val="007F4849"/>
    <w:rsid w:val="007F48AF"/>
    <w:rsid w:val="007F499F"/>
    <w:rsid w:val="007F4D00"/>
    <w:rsid w:val="007F527E"/>
    <w:rsid w:val="007F555F"/>
    <w:rsid w:val="008006E1"/>
    <w:rsid w:val="0080178B"/>
    <w:rsid w:val="008027F1"/>
    <w:rsid w:val="00802BA6"/>
    <w:rsid w:val="00803FC8"/>
    <w:rsid w:val="00804266"/>
    <w:rsid w:val="008064CC"/>
    <w:rsid w:val="008073A0"/>
    <w:rsid w:val="00807C00"/>
    <w:rsid w:val="008101DA"/>
    <w:rsid w:val="008106BA"/>
    <w:rsid w:val="0081106E"/>
    <w:rsid w:val="00811187"/>
    <w:rsid w:val="008120B4"/>
    <w:rsid w:val="00812F3A"/>
    <w:rsid w:val="0081492D"/>
    <w:rsid w:val="00817160"/>
    <w:rsid w:val="00820D6C"/>
    <w:rsid w:val="00820EDB"/>
    <w:rsid w:val="008230DA"/>
    <w:rsid w:val="00824E5A"/>
    <w:rsid w:val="00824F4E"/>
    <w:rsid w:val="00825DC5"/>
    <w:rsid w:val="00825EFC"/>
    <w:rsid w:val="008262EB"/>
    <w:rsid w:val="00826C12"/>
    <w:rsid w:val="00827255"/>
    <w:rsid w:val="00830866"/>
    <w:rsid w:val="008308D6"/>
    <w:rsid w:val="00831507"/>
    <w:rsid w:val="008316A9"/>
    <w:rsid w:val="00831E85"/>
    <w:rsid w:val="0083233A"/>
    <w:rsid w:val="00832FBC"/>
    <w:rsid w:val="008332E6"/>
    <w:rsid w:val="00834E61"/>
    <w:rsid w:val="00834F64"/>
    <w:rsid w:val="00835983"/>
    <w:rsid w:val="008361A0"/>
    <w:rsid w:val="008366FC"/>
    <w:rsid w:val="00837F7B"/>
    <w:rsid w:val="008406DD"/>
    <w:rsid w:val="008409E0"/>
    <w:rsid w:val="00841959"/>
    <w:rsid w:val="00842B0F"/>
    <w:rsid w:val="008432B5"/>
    <w:rsid w:val="008440AC"/>
    <w:rsid w:val="00845A67"/>
    <w:rsid w:val="008461AF"/>
    <w:rsid w:val="00847C18"/>
    <w:rsid w:val="00850A25"/>
    <w:rsid w:val="0085163F"/>
    <w:rsid w:val="00851C84"/>
    <w:rsid w:val="008528A8"/>
    <w:rsid w:val="00853010"/>
    <w:rsid w:val="00856390"/>
    <w:rsid w:val="00857D25"/>
    <w:rsid w:val="00857E38"/>
    <w:rsid w:val="00860A9A"/>
    <w:rsid w:val="00861403"/>
    <w:rsid w:val="00861CAF"/>
    <w:rsid w:val="00862454"/>
    <w:rsid w:val="00862A0A"/>
    <w:rsid w:val="00863DBC"/>
    <w:rsid w:val="00863F7D"/>
    <w:rsid w:val="0086517D"/>
    <w:rsid w:val="0086640E"/>
    <w:rsid w:val="0086664E"/>
    <w:rsid w:val="00867F59"/>
    <w:rsid w:val="008707B3"/>
    <w:rsid w:val="00870B8C"/>
    <w:rsid w:val="00870CAC"/>
    <w:rsid w:val="0087154B"/>
    <w:rsid w:val="00871AB8"/>
    <w:rsid w:val="0087228F"/>
    <w:rsid w:val="0087296C"/>
    <w:rsid w:val="00872DB8"/>
    <w:rsid w:val="008734D4"/>
    <w:rsid w:val="00873605"/>
    <w:rsid w:val="00875558"/>
    <w:rsid w:val="0087597E"/>
    <w:rsid w:val="00876337"/>
    <w:rsid w:val="008766AE"/>
    <w:rsid w:val="00877126"/>
    <w:rsid w:val="008777D2"/>
    <w:rsid w:val="0087798D"/>
    <w:rsid w:val="0088005D"/>
    <w:rsid w:val="0088184D"/>
    <w:rsid w:val="00881B82"/>
    <w:rsid w:val="00881CD7"/>
    <w:rsid w:val="00881F89"/>
    <w:rsid w:val="00882143"/>
    <w:rsid w:val="00882ECD"/>
    <w:rsid w:val="00883E0D"/>
    <w:rsid w:val="00883FDC"/>
    <w:rsid w:val="0088430C"/>
    <w:rsid w:val="008844E8"/>
    <w:rsid w:val="0088548D"/>
    <w:rsid w:val="008859D0"/>
    <w:rsid w:val="00885E2A"/>
    <w:rsid w:val="008879C1"/>
    <w:rsid w:val="008879DB"/>
    <w:rsid w:val="008909F9"/>
    <w:rsid w:val="00890F2C"/>
    <w:rsid w:val="00890F6E"/>
    <w:rsid w:val="00891215"/>
    <w:rsid w:val="00892CF5"/>
    <w:rsid w:val="00892F9D"/>
    <w:rsid w:val="00893813"/>
    <w:rsid w:val="008939B9"/>
    <w:rsid w:val="00893AD4"/>
    <w:rsid w:val="008959C1"/>
    <w:rsid w:val="00897E96"/>
    <w:rsid w:val="008A0178"/>
    <w:rsid w:val="008A0F95"/>
    <w:rsid w:val="008A13E0"/>
    <w:rsid w:val="008A152A"/>
    <w:rsid w:val="008A174A"/>
    <w:rsid w:val="008A3415"/>
    <w:rsid w:val="008A39C9"/>
    <w:rsid w:val="008A4633"/>
    <w:rsid w:val="008A5268"/>
    <w:rsid w:val="008A5B51"/>
    <w:rsid w:val="008A5E61"/>
    <w:rsid w:val="008A68C6"/>
    <w:rsid w:val="008B0484"/>
    <w:rsid w:val="008B1048"/>
    <w:rsid w:val="008B273B"/>
    <w:rsid w:val="008B36F7"/>
    <w:rsid w:val="008B3E16"/>
    <w:rsid w:val="008B50B6"/>
    <w:rsid w:val="008B5709"/>
    <w:rsid w:val="008B5A07"/>
    <w:rsid w:val="008B6933"/>
    <w:rsid w:val="008B6B1E"/>
    <w:rsid w:val="008B709B"/>
    <w:rsid w:val="008C1C4E"/>
    <w:rsid w:val="008C2135"/>
    <w:rsid w:val="008C235C"/>
    <w:rsid w:val="008C3521"/>
    <w:rsid w:val="008C3C4E"/>
    <w:rsid w:val="008C4163"/>
    <w:rsid w:val="008C4435"/>
    <w:rsid w:val="008C48BB"/>
    <w:rsid w:val="008C4B21"/>
    <w:rsid w:val="008C53C2"/>
    <w:rsid w:val="008C549E"/>
    <w:rsid w:val="008C55D2"/>
    <w:rsid w:val="008C567F"/>
    <w:rsid w:val="008C6394"/>
    <w:rsid w:val="008C6AD8"/>
    <w:rsid w:val="008C6FBC"/>
    <w:rsid w:val="008C76A4"/>
    <w:rsid w:val="008C7802"/>
    <w:rsid w:val="008D041E"/>
    <w:rsid w:val="008D0B2B"/>
    <w:rsid w:val="008D17A2"/>
    <w:rsid w:val="008D1E74"/>
    <w:rsid w:val="008D218B"/>
    <w:rsid w:val="008D32FA"/>
    <w:rsid w:val="008D3472"/>
    <w:rsid w:val="008D4160"/>
    <w:rsid w:val="008D444B"/>
    <w:rsid w:val="008D473C"/>
    <w:rsid w:val="008D518F"/>
    <w:rsid w:val="008D5333"/>
    <w:rsid w:val="008D5B3F"/>
    <w:rsid w:val="008D6444"/>
    <w:rsid w:val="008D676F"/>
    <w:rsid w:val="008D6CC4"/>
    <w:rsid w:val="008D7D68"/>
    <w:rsid w:val="008E0631"/>
    <w:rsid w:val="008E1069"/>
    <w:rsid w:val="008E27D4"/>
    <w:rsid w:val="008E4A9E"/>
    <w:rsid w:val="008E5D8E"/>
    <w:rsid w:val="008E77AD"/>
    <w:rsid w:val="008E7AA2"/>
    <w:rsid w:val="008F1F66"/>
    <w:rsid w:val="008F261E"/>
    <w:rsid w:val="008F281B"/>
    <w:rsid w:val="008F3669"/>
    <w:rsid w:val="008F38F3"/>
    <w:rsid w:val="008F3D97"/>
    <w:rsid w:val="008F40BA"/>
    <w:rsid w:val="008F52C5"/>
    <w:rsid w:val="008F55F4"/>
    <w:rsid w:val="008F6754"/>
    <w:rsid w:val="008F6A9B"/>
    <w:rsid w:val="008F6CE1"/>
    <w:rsid w:val="008F6D76"/>
    <w:rsid w:val="008F7382"/>
    <w:rsid w:val="0090018A"/>
    <w:rsid w:val="00900D49"/>
    <w:rsid w:val="00900E7A"/>
    <w:rsid w:val="00901300"/>
    <w:rsid w:val="00902361"/>
    <w:rsid w:val="0090439A"/>
    <w:rsid w:val="00904D83"/>
    <w:rsid w:val="0090557E"/>
    <w:rsid w:val="009056AF"/>
    <w:rsid w:val="009057DE"/>
    <w:rsid w:val="00905945"/>
    <w:rsid w:val="009107D7"/>
    <w:rsid w:val="00910929"/>
    <w:rsid w:val="00911D12"/>
    <w:rsid w:val="009125E9"/>
    <w:rsid w:val="009138DC"/>
    <w:rsid w:val="00913CCD"/>
    <w:rsid w:val="00913D43"/>
    <w:rsid w:val="00916428"/>
    <w:rsid w:val="00917D11"/>
    <w:rsid w:val="00920410"/>
    <w:rsid w:val="0092055A"/>
    <w:rsid w:val="00920BA6"/>
    <w:rsid w:val="009234DC"/>
    <w:rsid w:val="00923D77"/>
    <w:rsid w:val="009246D8"/>
    <w:rsid w:val="00925BB2"/>
    <w:rsid w:val="00927425"/>
    <w:rsid w:val="00931BE2"/>
    <w:rsid w:val="00932CF9"/>
    <w:rsid w:val="00932F27"/>
    <w:rsid w:val="009345F4"/>
    <w:rsid w:val="0093550B"/>
    <w:rsid w:val="00935E43"/>
    <w:rsid w:val="00935EBB"/>
    <w:rsid w:val="009369F0"/>
    <w:rsid w:val="009401D4"/>
    <w:rsid w:val="00940D35"/>
    <w:rsid w:val="00941194"/>
    <w:rsid w:val="00941DF4"/>
    <w:rsid w:val="00941FDC"/>
    <w:rsid w:val="00942041"/>
    <w:rsid w:val="00943401"/>
    <w:rsid w:val="0094363A"/>
    <w:rsid w:val="009442F9"/>
    <w:rsid w:val="00945AF5"/>
    <w:rsid w:val="009471AE"/>
    <w:rsid w:val="00947253"/>
    <w:rsid w:val="00947DCD"/>
    <w:rsid w:val="0095355D"/>
    <w:rsid w:val="009538B6"/>
    <w:rsid w:val="00953BC4"/>
    <w:rsid w:val="0095712B"/>
    <w:rsid w:val="00957F59"/>
    <w:rsid w:val="009608EC"/>
    <w:rsid w:val="009619F5"/>
    <w:rsid w:val="00961CED"/>
    <w:rsid w:val="0096268E"/>
    <w:rsid w:val="00962B11"/>
    <w:rsid w:val="00963A37"/>
    <w:rsid w:val="00963B4F"/>
    <w:rsid w:val="00963EDE"/>
    <w:rsid w:val="00964BBD"/>
    <w:rsid w:val="00965A57"/>
    <w:rsid w:val="0096609D"/>
    <w:rsid w:val="009676B8"/>
    <w:rsid w:val="00972110"/>
    <w:rsid w:val="009726CD"/>
    <w:rsid w:val="00972B5F"/>
    <w:rsid w:val="00973760"/>
    <w:rsid w:val="0097378B"/>
    <w:rsid w:val="00974488"/>
    <w:rsid w:val="00974DFF"/>
    <w:rsid w:val="00975867"/>
    <w:rsid w:val="0097587B"/>
    <w:rsid w:val="00976B73"/>
    <w:rsid w:val="009771E6"/>
    <w:rsid w:val="009800B2"/>
    <w:rsid w:val="009804A8"/>
    <w:rsid w:val="0098102A"/>
    <w:rsid w:val="00981090"/>
    <w:rsid w:val="009815B8"/>
    <w:rsid w:val="00982158"/>
    <w:rsid w:val="00982428"/>
    <w:rsid w:val="0098297D"/>
    <w:rsid w:val="00983B0C"/>
    <w:rsid w:val="00983D3E"/>
    <w:rsid w:val="009842C1"/>
    <w:rsid w:val="0098463A"/>
    <w:rsid w:val="00984D7A"/>
    <w:rsid w:val="009903BB"/>
    <w:rsid w:val="00990A76"/>
    <w:rsid w:val="00990A7D"/>
    <w:rsid w:val="009929BB"/>
    <w:rsid w:val="00992F33"/>
    <w:rsid w:val="00994BC8"/>
    <w:rsid w:val="00995A1B"/>
    <w:rsid w:val="00995D26"/>
    <w:rsid w:val="00996C13"/>
    <w:rsid w:val="00997870"/>
    <w:rsid w:val="00997BA0"/>
    <w:rsid w:val="009A03B0"/>
    <w:rsid w:val="009A26F3"/>
    <w:rsid w:val="009A3075"/>
    <w:rsid w:val="009A4345"/>
    <w:rsid w:val="009A442F"/>
    <w:rsid w:val="009A4A8D"/>
    <w:rsid w:val="009A5C16"/>
    <w:rsid w:val="009A69FD"/>
    <w:rsid w:val="009B2042"/>
    <w:rsid w:val="009B38DC"/>
    <w:rsid w:val="009B3B40"/>
    <w:rsid w:val="009B3BC8"/>
    <w:rsid w:val="009B408E"/>
    <w:rsid w:val="009B4281"/>
    <w:rsid w:val="009B4E98"/>
    <w:rsid w:val="009B5825"/>
    <w:rsid w:val="009B5A9C"/>
    <w:rsid w:val="009B6161"/>
    <w:rsid w:val="009B65FC"/>
    <w:rsid w:val="009B6D5D"/>
    <w:rsid w:val="009B7347"/>
    <w:rsid w:val="009B7567"/>
    <w:rsid w:val="009B7DC1"/>
    <w:rsid w:val="009C20D1"/>
    <w:rsid w:val="009C23BA"/>
    <w:rsid w:val="009C301D"/>
    <w:rsid w:val="009C38C3"/>
    <w:rsid w:val="009C54D0"/>
    <w:rsid w:val="009C55B7"/>
    <w:rsid w:val="009C5E12"/>
    <w:rsid w:val="009C6EF1"/>
    <w:rsid w:val="009D0474"/>
    <w:rsid w:val="009D1BF2"/>
    <w:rsid w:val="009D2472"/>
    <w:rsid w:val="009D2C1C"/>
    <w:rsid w:val="009D4526"/>
    <w:rsid w:val="009D6C04"/>
    <w:rsid w:val="009D6FD1"/>
    <w:rsid w:val="009E04D0"/>
    <w:rsid w:val="009E071B"/>
    <w:rsid w:val="009E2679"/>
    <w:rsid w:val="009E2B50"/>
    <w:rsid w:val="009E5BB0"/>
    <w:rsid w:val="009E5DAB"/>
    <w:rsid w:val="009E6742"/>
    <w:rsid w:val="009E75AD"/>
    <w:rsid w:val="009F2A29"/>
    <w:rsid w:val="009F4C9D"/>
    <w:rsid w:val="009F5DA6"/>
    <w:rsid w:val="009F647C"/>
    <w:rsid w:val="009F6937"/>
    <w:rsid w:val="009F73E4"/>
    <w:rsid w:val="009F7850"/>
    <w:rsid w:val="009F7A53"/>
    <w:rsid w:val="009F7EA9"/>
    <w:rsid w:val="00A00756"/>
    <w:rsid w:val="00A00881"/>
    <w:rsid w:val="00A01D8E"/>
    <w:rsid w:val="00A02053"/>
    <w:rsid w:val="00A0217F"/>
    <w:rsid w:val="00A02BCF"/>
    <w:rsid w:val="00A03F1C"/>
    <w:rsid w:val="00A049AA"/>
    <w:rsid w:val="00A05637"/>
    <w:rsid w:val="00A05812"/>
    <w:rsid w:val="00A0748D"/>
    <w:rsid w:val="00A076C2"/>
    <w:rsid w:val="00A0791A"/>
    <w:rsid w:val="00A115BF"/>
    <w:rsid w:val="00A119E6"/>
    <w:rsid w:val="00A12A73"/>
    <w:rsid w:val="00A13274"/>
    <w:rsid w:val="00A14C32"/>
    <w:rsid w:val="00A15BBC"/>
    <w:rsid w:val="00A15CB4"/>
    <w:rsid w:val="00A17751"/>
    <w:rsid w:val="00A17919"/>
    <w:rsid w:val="00A17F49"/>
    <w:rsid w:val="00A17FE5"/>
    <w:rsid w:val="00A2027B"/>
    <w:rsid w:val="00A20397"/>
    <w:rsid w:val="00A2158B"/>
    <w:rsid w:val="00A2164F"/>
    <w:rsid w:val="00A239F5"/>
    <w:rsid w:val="00A24091"/>
    <w:rsid w:val="00A24730"/>
    <w:rsid w:val="00A26867"/>
    <w:rsid w:val="00A27238"/>
    <w:rsid w:val="00A27E35"/>
    <w:rsid w:val="00A30504"/>
    <w:rsid w:val="00A31B28"/>
    <w:rsid w:val="00A323CE"/>
    <w:rsid w:val="00A32B37"/>
    <w:rsid w:val="00A3438F"/>
    <w:rsid w:val="00A34610"/>
    <w:rsid w:val="00A358B8"/>
    <w:rsid w:val="00A35F3A"/>
    <w:rsid w:val="00A364D0"/>
    <w:rsid w:val="00A3667D"/>
    <w:rsid w:val="00A37064"/>
    <w:rsid w:val="00A37661"/>
    <w:rsid w:val="00A37B11"/>
    <w:rsid w:val="00A407DF"/>
    <w:rsid w:val="00A42C0C"/>
    <w:rsid w:val="00A43060"/>
    <w:rsid w:val="00A433D9"/>
    <w:rsid w:val="00A436FE"/>
    <w:rsid w:val="00A43731"/>
    <w:rsid w:val="00A43E77"/>
    <w:rsid w:val="00A44009"/>
    <w:rsid w:val="00A44C58"/>
    <w:rsid w:val="00A44DBF"/>
    <w:rsid w:val="00A44E66"/>
    <w:rsid w:val="00A46DB0"/>
    <w:rsid w:val="00A47333"/>
    <w:rsid w:val="00A475E0"/>
    <w:rsid w:val="00A47873"/>
    <w:rsid w:val="00A505D5"/>
    <w:rsid w:val="00A51828"/>
    <w:rsid w:val="00A51E12"/>
    <w:rsid w:val="00A528A4"/>
    <w:rsid w:val="00A5327B"/>
    <w:rsid w:val="00A535AD"/>
    <w:rsid w:val="00A54F0E"/>
    <w:rsid w:val="00A5578B"/>
    <w:rsid w:val="00A56AA6"/>
    <w:rsid w:val="00A57704"/>
    <w:rsid w:val="00A600C2"/>
    <w:rsid w:val="00A6245B"/>
    <w:rsid w:val="00A62691"/>
    <w:rsid w:val="00A63F48"/>
    <w:rsid w:val="00A645FB"/>
    <w:rsid w:val="00A66222"/>
    <w:rsid w:val="00A667B6"/>
    <w:rsid w:val="00A67CCA"/>
    <w:rsid w:val="00A704FD"/>
    <w:rsid w:val="00A707B9"/>
    <w:rsid w:val="00A70CF6"/>
    <w:rsid w:val="00A712BC"/>
    <w:rsid w:val="00A71A95"/>
    <w:rsid w:val="00A71BE2"/>
    <w:rsid w:val="00A722DC"/>
    <w:rsid w:val="00A723DB"/>
    <w:rsid w:val="00A7369C"/>
    <w:rsid w:val="00A74185"/>
    <w:rsid w:val="00A7459B"/>
    <w:rsid w:val="00A75102"/>
    <w:rsid w:val="00A75769"/>
    <w:rsid w:val="00A757FF"/>
    <w:rsid w:val="00A76238"/>
    <w:rsid w:val="00A76952"/>
    <w:rsid w:val="00A76EE6"/>
    <w:rsid w:val="00A77AE8"/>
    <w:rsid w:val="00A77B9C"/>
    <w:rsid w:val="00A77D91"/>
    <w:rsid w:val="00A80203"/>
    <w:rsid w:val="00A80586"/>
    <w:rsid w:val="00A80DBD"/>
    <w:rsid w:val="00A81038"/>
    <w:rsid w:val="00A8265E"/>
    <w:rsid w:val="00A826D6"/>
    <w:rsid w:val="00A830D1"/>
    <w:rsid w:val="00A840EC"/>
    <w:rsid w:val="00A85457"/>
    <w:rsid w:val="00A8548E"/>
    <w:rsid w:val="00A859A8"/>
    <w:rsid w:val="00A85B15"/>
    <w:rsid w:val="00A85C62"/>
    <w:rsid w:val="00A86068"/>
    <w:rsid w:val="00A875A1"/>
    <w:rsid w:val="00A87DB3"/>
    <w:rsid w:val="00A9122F"/>
    <w:rsid w:val="00A92017"/>
    <w:rsid w:val="00A922B9"/>
    <w:rsid w:val="00A927A8"/>
    <w:rsid w:val="00A92BD0"/>
    <w:rsid w:val="00A948E3"/>
    <w:rsid w:val="00A94B90"/>
    <w:rsid w:val="00A955F5"/>
    <w:rsid w:val="00A96029"/>
    <w:rsid w:val="00A9678F"/>
    <w:rsid w:val="00A96B0D"/>
    <w:rsid w:val="00A9745B"/>
    <w:rsid w:val="00A9787D"/>
    <w:rsid w:val="00AA06E7"/>
    <w:rsid w:val="00AA25D2"/>
    <w:rsid w:val="00AA33E3"/>
    <w:rsid w:val="00AA35B9"/>
    <w:rsid w:val="00AA3D90"/>
    <w:rsid w:val="00AA4D32"/>
    <w:rsid w:val="00AA5270"/>
    <w:rsid w:val="00AA669C"/>
    <w:rsid w:val="00AA71AB"/>
    <w:rsid w:val="00AA723F"/>
    <w:rsid w:val="00AA7CFA"/>
    <w:rsid w:val="00AB000D"/>
    <w:rsid w:val="00AB173B"/>
    <w:rsid w:val="00AB1C0E"/>
    <w:rsid w:val="00AB231B"/>
    <w:rsid w:val="00AB401D"/>
    <w:rsid w:val="00AB4883"/>
    <w:rsid w:val="00AB4B8B"/>
    <w:rsid w:val="00AB51C4"/>
    <w:rsid w:val="00AB6504"/>
    <w:rsid w:val="00AB799D"/>
    <w:rsid w:val="00AC17AD"/>
    <w:rsid w:val="00AC1F32"/>
    <w:rsid w:val="00AC394D"/>
    <w:rsid w:val="00AC39D4"/>
    <w:rsid w:val="00AC4A4E"/>
    <w:rsid w:val="00AC5187"/>
    <w:rsid w:val="00AC5AD8"/>
    <w:rsid w:val="00AC6218"/>
    <w:rsid w:val="00AC6433"/>
    <w:rsid w:val="00AC6703"/>
    <w:rsid w:val="00AC6A64"/>
    <w:rsid w:val="00AC6F49"/>
    <w:rsid w:val="00AC7586"/>
    <w:rsid w:val="00AC7BFB"/>
    <w:rsid w:val="00AC7CBA"/>
    <w:rsid w:val="00AD097F"/>
    <w:rsid w:val="00AD18E4"/>
    <w:rsid w:val="00AD1F3B"/>
    <w:rsid w:val="00AD3A4B"/>
    <w:rsid w:val="00AD3E55"/>
    <w:rsid w:val="00AD407F"/>
    <w:rsid w:val="00AD5030"/>
    <w:rsid w:val="00AD562B"/>
    <w:rsid w:val="00AD5BEC"/>
    <w:rsid w:val="00AD7292"/>
    <w:rsid w:val="00AD7D28"/>
    <w:rsid w:val="00AE00E9"/>
    <w:rsid w:val="00AE01BF"/>
    <w:rsid w:val="00AE048D"/>
    <w:rsid w:val="00AE063D"/>
    <w:rsid w:val="00AE0F63"/>
    <w:rsid w:val="00AE13CC"/>
    <w:rsid w:val="00AE1FF4"/>
    <w:rsid w:val="00AE4382"/>
    <w:rsid w:val="00AE45AE"/>
    <w:rsid w:val="00AE4E7F"/>
    <w:rsid w:val="00AE502A"/>
    <w:rsid w:val="00AE508F"/>
    <w:rsid w:val="00AE5E0E"/>
    <w:rsid w:val="00AE61B4"/>
    <w:rsid w:val="00AE6828"/>
    <w:rsid w:val="00AE6DA4"/>
    <w:rsid w:val="00AE72A9"/>
    <w:rsid w:val="00AE795A"/>
    <w:rsid w:val="00AE7FB6"/>
    <w:rsid w:val="00AF007C"/>
    <w:rsid w:val="00AF1274"/>
    <w:rsid w:val="00AF2B25"/>
    <w:rsid w:val="00AF2D94"/>
    <w:rsid w:val="00AF336A"/>
    <w:rsid w:val="00AF3BB3"/>
    <w:rsid w:val="00AF49C4"/>
    <w:rsid w:val="00AF4F4D"/>
    <w:rsid w:val="00AF543C"/>
    <w:rsid w:val="00AF66AB"/>
    <w:rsid w:val="00AF6B1F"/>
    <w:rsid w:val="00AF7BAE"/>
    <w:rsid w:val="00AF7C8F"/>
    <w:rsid w:val="00B00BDF"/>
    <w:rsid w:val="00B01BCB"/>
    <w:rsid w:val="00B01F6E"/>
    <w:rsid w:val="00B02472"/>
    <w:rsid w:val="00B03FE8"/>
    <w:rsid w:val="00B0430F"/>
    <w:rsid w:val="00B04B6E"/>
    <w:rsid w:val="00B05012"/>
    <w:rsid w:val="00B056AD"/>
    <w:rsid w:val="00B058FE"/>
    <w:rsid w:val="00B05A03"/>
    <w:rsid w:val="00B067CD"/>
    <w:rsid w:val="00B06A1F"/>
    <w:rsid w:val="00B078DE"/>
    <w:rsid w:val="00B108C2"/>
    <w:rsid w:val="00B11919"/>
    <w:rsid w:val="00B124FE"/>
    <w:rsid w:val="00B125AF"/>
    <w:rsid w:val="00B12FF8"/>
    <w:rsid w:val="00B13CB7"/>
    <w:rsid w:val="00B15584"/>
    <w:rsid w:val="00B15BDD"/>
    <w:rsid w:val="00B1631A"/>
    <w:rsid w:val="00B169B4"/>
    <w:rsid w:val="00B16A0F"/>
    <w:rsid w:val="00B20539"/>
    <w:rsid w:val="00B2091F"/>
    <w:rsid w:val="00B22A9D"/>
    <w:rsid w:val="00B2425F"/>
    <w:rsid w:val="00B25E58"/>
    <w:rsid w:val="00B269CC"/>
    <w:rsid w:val="00B27FBD"/>
    <w:rsid w:val="00B302D2"/>
    <w:rsid w:val="00B30333"/>
    <w:rsid w:val="00B3065A"/>
    <w:rsid w:val="00B30A97"/>
    <w:rsid w:val="00B30AC4"/>
    <w:rsid w:val="00B3106A"/>
    <w:rsid w:val="00B32002"/>
    <w:rsid w:val="00B32192"/>
    <w:rsid w:val="00B32591"/>
    <w:rsid w:val="00B32CE2"/>
    <w:rsid w:val="00B34047"/>
    <w:rsid w:val="00B344C6"/>
    <w:rsid w:val="00B35027"/>
    <w:rsid w:val="00B3516A"/>
    <w:rsid w:val="00B36594"/>
    <w:rsid w:val="00B36616"/>
    <w:rsid w:val="00B3672E"/>
    <w:rsid w:val="00B36B7E"/>
    <w:rsid w:val="00B379FA"/>
    <w:rsid w:val="00B402FC"/>
    <w:rsid w:val="00B41D1C"/>
    <w:rsid w:val="00B440E4"/>
    <w:rsid w:val="00B4460F"/>
    <w:rsid w:val="00B44B20"/>
    <w:rsid w:val="00B44BB5"/>
    <w:rsid w:val="00B44D94"/>
    <w:rsid w:val="00B4503F"/>
    <w:rsid w:val="00B4665B"/>
    <w:rsid w:val="00B46E24"/>
    <w:rsid w:val="00B4702B"/>
    <w:rsid w:val="00B478ED"/>
    <w:rsid w:val="00B51143"/>
    <w:rsid w:val="00B52324"/>
    <w:rsid w:val="00B526DE"/>
    <w:rsid w:val="00B530E2"/>
    <w:rsid w:val="00B5311F"/>
    <w:rsid w:val="00B54271"/>
    <w:rsid w:val="00B54432"/>
    <w:rsid w:val="00B54589"/>
    <w:rsid w:val="00B5492A"/>
    <w:rsid w:val="00B54E71"/>
    <w:rsid w:val="00B54E7C"/>
    <w:rsid w:val="00B559F2"/>
    <w:rsid w:val="00B562C5"/>
    <w:rsid w:val="00B56CF4"/>
    <w:rsid w:val="00B57A64"/>
    <w:rsid w:val="00B57B34"/>
    <w:rsid w:val="00B60A3B"/>
    <w:rsid w:val="00B61860"/>
    <w:rsid w:val="00B61C23"/>
    <w:rsid w:val="00B63BBD"/>
    <w:rsid w:val="00B65745"/>
    <w:rsid w:val="00B65DF0"/>
    <w:rsid w:val="00B66590"/>
    <w:rsid w:val="00B6688E"/>
    <w:rsid w:val="00B6743D"/>
    <w:rsid w:val="00B6786E"/>
    <w:rsid w:val="00B701AE"/>
    <w:rsid w:val="00B7023E"/>
    <w:rsid w:val="00B7025D"/>
    <w:rsid w:val="00B70B39"/>
    <w:rsid w:val="00B7107E"/>
    <w:rsid w:val="00B71C5A"/>
    <w:rsid w:val="00B72B06"/>
    <w:rsid w:val="00B72C89"/>
    <w:rsid w:val="00B74F81"/>
    <w:rsid w:val="00B759EA"/>
    <w:rsid w:val="00B763E0"/>
    <w:rsid w:val="00B76ECE"/>
    <w:rsid w:val="00B77CEE"/>
    <w:rsid w:val="00B80294"/>
    <w:rsid w:val="00B805C7"/>
    <w:rsid w:val="00B81618"/>
    <w:rsid w:val="00B81BFF"/>
    <w:rsid w:val="00B829BC"/>
    <w:rsid w:val="00B83944"/>
    <w:rsid w:val="00B83C52"/>
    <w:rsid w:val="00B83ECE"/>
    <w:rsid w:val="00B84F07"/>
    <w:rsid w:val="00B8540D"/>
    <w:rsid w:val="00B85421"/>
    <w:rsid w:val="00B8593C"/>
    <w:rsid w:val="00B86A5F"/>
    <w:rsid w:val="00B87AA9"/>
    <w:rsid w:val="00B92428"/>
    <w:rsid w:val="00B92834"/>
    <w:rsid w:val="00B9296E"/>
    <w:rsid w:val="00B92CD9"/>
    <w:rsid w:val="00B95165"/>
    <w:rsid w:val="00B95486"/>
    <w:rsid w:val="00B95915"/>
    <w:rsid w:val="00B95CD3"/>
    <w:rsid w:val="00B96353"/>
    <w:rsid w:val="00B9681A"/>
    <w:rsid w:val="00B97621"/>
    <w:rsid w:val="00BA098B"/>
    <w:rsid w:val="00BA0EEB"/>
    <w:rsid w:val="00BA147D"/>
    <w:rsid w:val="00BA16BD"/>
    <w:rsid w:val="00BA1DD6"/>
    <w:rsid w:val="00BA2451"/>
    <w:rsid w:val="00BA2BB6"/>
    <w:rsid w:val="00BA3669"/>
    <w:rsid w:val="00BA36E1"/>
    <w:rsid w:val="00BA376E"/>
    <w:rsid w:val="00BA3CE1"/>
    <w:rsid w:val="00BA418C"/>
    <w:rsid w:val="00BA43B4"/>
    <w:rsid w:val="00BA4CFF"/>
    <w:rsid w:val="00BA726C"/>
    <w:rsid w:val="00BA7DE9"/>
    <w:rsid w:val="00BB03FD"/>
    <w:rsid w:val="00BB16D4"/>
    <w:rsid w:val="00BB1F0D"/>
    <w:rsid w:val="00BB1F63"/>
    <w:rsid w:val="00BB3DED"/>
    <w:rsid w:val="00BB4C10"/>
    <w:rsid w:val="00BB51C1"/>
    <w:rsid w:val="00BB696B"/>
    <w:rsid w:val="00BB7F2A"/>
    <w:rsid w:val="00BC11B5"/>
    <w:rsid w:val="00BC2C1A"/>
    <w:rsid w:val="00BC3763"/>
    <w:rsid w:val="00BC3D62"/>
    <w:rsid w:val="00BC4B14"/>
    <w:rsid w:val="00BC5384"/>
    <w:rsid w:val="00BC55F9"/>
    <w:rsid w:val="00BC5E33"/>
    <w:rsid w:val="00BC5F5D"/>
    <w:rsid w:val="00BC646C"/>
    <w:rsid w:val="00BC66AA"/>
    <w:rsid w:val="00BC7763"/>
    <w:rsid w:val="00BD021A"/>
    <w:rsid w:val="00BD058E"/>
    <w:rsid w:val="00BD1C05"/>
    <w:rsid w:val="00BD28D6"/>
    <w:rsid w:val="00BD2932"/>
    <w:rsid w:val="00BD2DAD"/>
    <w:rsid w:val="00BD3D0A"/>
    <w:rsid w:val="00BD42E3"/>
    <w:rsid w:val="00BD4E68"/>
    <w:rsid w:val="00BD5CAB"/>
    <w:rsid w:val="00BD6827"/>
    <w:rsid w:val="00BD7DCB"/>
    <w:rsid w:val="00BE08B0"/>
    <w:rsid w:val="00BE10FC"/>
    <w:rsid w:val="00BE12E4"/>
    <w:rsid w:val="00BE4DDA"/>
    <w:rsid w:val="00BE53A9"/>
    <w:rsid w:val="00BE59AB"/>
    <w:rsid w:val="00BE644D"/>
    <w:rsid w:val="00BE6AA6"/>
    <w:rsid w:val="00BE7D79"/>
    <w:rsid w:val="00BE7E2E"/>
    <w:rsid w:val="00BF0B49"/>
    <w:rsid w:val="00BF0C1D"/>
    <w:rsid w:val="00BF1335"/>
    <w:rsid w:val="00BF1807"/>
    <w:rsid w:val="00BF25FA"/>
    <w:rsid w:val="00BF2EBB"/>
    <w:rsid w:val="00BF3881"/>
    <w:rsid w:val="00BF3BFE"/>
    <w:rsid w:val="00BF5163"/>
    <w:rsid w:val="00BF54DC"/>
    <w:rsid w:val="00BF558F"/>
    <w:rsid w:val="00BF5948"/>
    <w:rsid w:val="00BF6890"/>
    <w:rsid w:val="00BF73B0"/>
    <w:rsid w:val="00BF7487"/>
    <w:rsid w:val="00BF7A1A"/>
    <w:rsid w:val="00BF7A3B"/>
    <w:rsid w:val="00BF7C2F"/>
    <w:rsid w:val="00C00673"/>
    <w:rsid w:val="00C00D57"/>
    <w:rsid w:val="00C01958"/>
    <w:rsid w:val="00C0289D"/>
    <w:rsid w:val="00C03744"/>
    <w:rsid w:val="00C046B7"/>
    <w:rsid w:val="00C0485E"/>
    <w:rsid w:val="00C04BAA"/>
    <w:rsid w:val="00C056BD"/>
    <w:rsid w:val="00C0601B"/>
    <w:rsid w:val="00C06A50"/>
    <w:rsid w:val="00C06BBF"/>
    <w:rsid w:val="00C1018C"/>
    <w:rsid w:val="00C12263"/>
    <w:rsid w:val="00C12950"/>
    <w:rsid w:val="00C12999"/>
    <w:rsid w:val="00C12B35"/>
    <w:rsid w:val="00C1408E"/>
    <w:rsid w:val="00C14387"/>
    <w:rsid w:val="00C16318"/>
    <w:rsid w:val="00C165DA"/>
    <w:rsid w:val="00C16ECB"/>
    <w:rsid w:val="00C17249"/>
    <w:rsid w:val="00C1770C"/>
    <w:rsid w:val="00C2057A"/>
    <w:rsid w:val="00C21E0D"/>
    <w:rsid w:val="00C23CAD"/>
    <w:rsid w:val="00C251A4"/>
    <w:rsid w:val="00C27684"/>
    <w:rsid w:val="00C27EC4"/>
    <w:rsid w:val="00C30B1E"/>
    <w:rsid w:val="00C310F2"/>
    <w:rsid w:val="00C312EC"/>
    <w:rsid w:val="00C3173C"/>
    <w:rsid w:val="00C31855"/>
    <w:rsid w:val="00C31E58"/>
    <w:rsid w:val="00C32E5E"/>
    <w:rsid w:val="00C3362A"/>
    <w:rsid w:val="00C337F2"/>
    <w:rsid w:val="00C34138"/>
    <w:rsid w:val="00C34303"/>
    <w:rsid w:val="00C3514F"/>
    <w:rsid w:val="00C358A6"/>
    <w:rsid w:val="00C35F43"/>
    <w:rsid w:val="00C3603D"/>
    <w:rsid w:val="00C365A5"/>
    <w:rsid w:val="00C374D2"/>
    <w:rsid w:val="00C40523"/>
    <w:rsid w:val="00C40BE6"/>
    <w:rsid w:val="00C40F55"/>
    <w:rsid w:val="00C42012"/>
    <w:rsid w:val="00C4214E"/>
    <w:rsid w:val="00C42269"/>
    <w:rsid w:val="00C428A7"/>
    <w:rsid w:val="00C44682"/>
    <w:rsid w:val="00C45A4A"/>
    <w:rsid w:val="00C45FB9"/>
    <w:rsid w:val="00C466DF"/>
    <w:rsid w:val="00C46835"/>
    <w:rsid w:val="00C51050"/>
    <w:rsid w:val="00C5126A"/>
    <w:rsid w:val="00C5138F"/>
    <w:rsid w:val="00C51641"/>
    <w:rsid w:val="00C51BD3"/>
    <w:rsid w:val="00C51D98"/>
    <w:rsid w:val="00C51F63"/>
    <w:rsid w:val="00C529CA"/>
    <w:rsid w:val="00C53F20"/>
    <w:rsid w:val="00C5439B"/>
    <w:rsid w:val="00C551B3"/>
    <w:rsid w:val="00C562A4"/>
    <w:rsid w:val="00C565DF"/>
    <w:rsid w:val="00C56883"/>
    <w:rsid w:val="00C56C5C"/>
    <w:rsid w:val="00C5735B"/>
    <w:rsid w:val="00C57C23"/>
    <w:rsid w:val="00C605A4"/>
    <w:rsid w:val="00C6061D"/>
    <w:rsid w:val="00C61BE6"/>
    <w:rsid w:val="00C62761"/>
    <w:rsid w:val="00C6322F"/>
    <w:rsid w:val="00C636CA"/>
    <w:rsid w:val="00C6440D"/>
    <w:rsid w:val="00C64F91"/>
    <w:rsid w:val="00C65F95"/>
    <w:rsid w:val="00C660E1"/>
    <w:rsid w:val="00C6640E"/>
    <w:rsid w:val="00C67BCD"/>
    <w:rsid w:val="00C705B5"/>
    <w:rsid w:val="00C707B9"/>
    <w:rsid w:val="00C70D54"/>
    <w:rsid w:val="00C72152"/>
    <w:rsid w:val="00C724F9"/>
    <w:rsid w:val="00C746E7"/>
    <w:rsid w:val="00C74E56"/>
    <w:rsid w:val="00C7578D"/>
    <w:rsid w:val="00C75B1E"/>
    <w:rsid w:val="00C76021"/>
    <w:rsid w:val="00C76E5A"/>
    <w:rsid w:val="00C77534"/>
    <w:rsid w:val="00C777CB"/>
    <w:rsid w:val="00C77E02"/>
    <w:rsid w:val="00C80551"/>
    <w:rsid w:val="00C8086E"/>
    <w:rsid w:val="00C808C3"/>
    <w:rsid w:val="00C80F4D"/>
    <w:rsid w:val="00C8110F"/>
    <w:rsid w:val="00C8339C"/>
    <w:rsid w:val="00C834FB"/>
    <w:rsid w:val="00C83EA0"/>
    <w:rsid w:val="00C8573B"/>
    <w:rsid w:val="00C85793"/>
    <w:rsid w:val="00C86060"/>
    <w:rsid w:val="00C86CA9"/>
    <w:rsid w:val="00C87369"/>
    <w:rsid w:val="00C878CC"/>
    <w:rsid w:val="00C908CC"/>
    <w:rsid w:val="00C91039"/>
    <w:rsid w:val="00C91056"/>
    <w:rsid w:val="00C9187F"/>
    <w:rsid w:val="00C92F9D"/>
    <w:rsid w:val="00C9382B"/>
    <w:rsid w:val="00C94040"/>
    <w:rsid w:val="00C942D1"/>
    <w:rsid w:val="00C94814"/>
    <w:rsid w:val="00C94B5C"/>
    <w:rsid w:val="00C94DF6"/>
    <w:rsid w:val="00C95BB6"/>
    <w:rsid w:val="00C95CA8"/>
    <w:rsid w:val="00C95D34"/>
    <w:rsid w:val="00C96720"/>
    <w:rsid w:val="00C96B53"/>
    <w:rsid w:val="00C96FBC"/>
    <w:rsid w:val="00C97FF2"/>
    <w:rsid w:val="00CA1595"/>
    <w:rsid w:val="00CA220C"/>
    <w:rsid w:val="00CA233B"/>
    <w:rsid w:val="00CA2400"/>
    <w:rsid w:val="00CA259D"/>
    <w:rsid w:val="00CA2B44"/>
    <w:rsid w:val="00CA384F"/>
    <w:rsid w:val="00CA3DC6"/>
    <w:rsid w:val="00CA4AF4"/>
    <w:rsid w:val="00CA7452"/>
    <w:rsid w:val="00CA77C4"/>
    <w:rsid w:val="00CA7EBF"/>
    <w:rsid w:val="00CB19D2"/>
    <w:rsid w:val="00CB225A"/>
    <w:rsid w:val="00CB27C3"/>
    <w:rsid w:val="00CB2D36"/>
    <w:rsid w:val="00CB6468"/>
    <w:rsid w:val="00CB6CB2"/>
    <w:rsid w:val="00CB7206"/>
    <w:rsid w:val="00CB7661"/>
    <w:rsid w:val="00CB776C"/>
    <w:rsid w:val="00CB7D4F"/>
    <w:rsid w:val="00CC111E"/>
    <w:rsid w:val="00CC1668"/>
    <w:rsid w:val="00CC2220"/>
    <w:rsid w:val="00CC22DE"/>
    <w:rsid w:val="00CC2409"/>
    <w:rsid w:val="00CC2B48"/>
    <w:rsid w:val="00CC4A62"/>
    <w:rsid w:val="00CC5784"/>
    <w:rsid w:val="00CC59DD"/>
    <w:rsid w:val="00CC67B8"/>
    <w:rsid w:val="00CD2850"/>
    <w:rsid w:val="00CD2DA6"/>
    <w:rsid w:val="00CD31C6"/>
    <w:rsid w:val="00CD3D7F"/>
    <w:rsid w:val="00CD496D"/>
    <w:rsid w:val="00CD4EF8"/>
    <w:rsid w:val="00CD5137"/>
    <w:rsid w:val="00CD72E7"/>
    <w:rsid w:val="00CD780B"/>
    <w:rsid w:val="00CE0383"/>
    <w:rsid w:val="00CE1B6E"/>
    <w:rsid w:val="00CE1C74"/>
    <w:rsid w:val="00CE261D"/>
    <w:rsid w:val="00CE2A86"/>
    <w:rsid w:val="00CE2C19"/>
    <w:rsid w:val="00CE51CB"/>
    <w:rsid w:val="00CE7E1F"/>
    <w:rsid w:val="00CF19CF"/>
    <w:rsid w:val="00CF2905"/>
    <w:rsid w:val="00CF2CA4"/>
    <w:rsid w:val="00CF2E66"/>
    <w:rsid w:val="00CF39DA"/>
    <w:rsid w:val="00CF4DA9"/>
    <w:rsid w:val="00CF5008"/>
    <w:rsid w:val="00CF5975"/>
    <w:rsid w:val="00CF6AA1"/>
    <w:rsid w:val="00CF7B71"/>
    <w:rsid w:val="00CF7D15"/>
    <w:rsid w:val="00D01DCF"/>
    <w:rsid w:val="00D01FE1"/>
    <w:rsid w:val="00D02425"/>
    <w:rsid w:val="00D02498"/>
    <w:rsid w:val="00D0292B"/>
    <w:rsid w:val="00D033EF"/>
    <w:rsid w:val="00D03600"/>
    <w:rsid w:val="00D04246"/>
    <w:rsid w:val="00D04ECD"/>
    <w:rsid w:val="00D0509E"/>
    <w:rsid w:val="00D07D84"/>
    <w:rsid w:val="00D07E2D"/>
    <w:rsid w:val="00D1024D"/>
    <w:rsid w:val="00D1055E"/>
    <w:rsid w:val="00D10E60"/>
    <w:rsid w:val="00D11004"/>
    <w:rsid w:val="00D11187"/>
    <w:rsid w:val="00D14446"/>
    <w:rsid w:val="00D14AC8"/>
    <w:rsid w:val="00D14C2D"/>
    <w:rsid w:val="00D14E77"/>
    <w:rsid w:val="00D1518B"/>
    <w:rsid w:val="00D1623C"/>
    <w:rsid w:val="00D1762B"/>
    <w:rsid w:val="00D17A74"/>
    <w:rsid w:val="00D21359"/>
    <w:rsid w:val="00D2138A"/>
    <w:rsid w:val="00D213EB"/>
    <w:rsid w:val="00D21725"/>
    <w:rsid w:val="00D21BC7"/>
    <w:rsid w:val="00D21FAC"/>
    <w:rsid w:val="00D22C61"/>
    <w:rsid w:val="00D24356"/>
    <w:rsid w:val="00D24904"/>
    <w:rsid w:val="00D249B6"/>
    <w:rsid w:val="00D24DE6"/>
    <w:rsid w:val="00D24DF7"/>
    <w:rsid w:val="00D25F5D"/>
    <w:rsid w:val="00D261E9"/>
    <w:rsid w:val="00D275E4"/>
    <w:rsid w:val="00D276B4"/>
    <w:rsid w:val="00D27830"/>
    <w:rsid w:val="00D27BFE"/>
    <w:rsid w:val="00D3007D"/>
    <w:rsid w:val="00D30C00"/>
    <w:rsid w:val="00D30C7A"/>
    <w:rsid w:val="00D313D2"/>
    <w:rsid w:val="00D31994"/>
    <w:rsid w:val="00D3358E"/>
    <w:rsid w:val="00D337B0"/>
    <w:rsid w:val="00D33AE0"/>
    <w:rsid w:val="00D34413"/>
    <w:rsid w:val="00D34F99"/>
    <w:rsid w:val="00D36737"/>
    <w:rsid w:val="00D40908"/>
    <w:rsid w:val="00D4093C"/>
    <w:rsid w:val="00D41E40"/>
    <w:rsid w:val="00D4553D"/>
    <w:rsid w:val="00D45B1F"/>
    <w:rsid w:val="00D45F91"/>
    <w:rsid w:val="00D46000"/>
    <w:rsid w:val="00D461A2"/>
    <w:rsid w:val="00D46F4B"/>
    <w:rsid w:val="00D50AD3"/>
    <w:rsid w:val="00D50CFD"/>
    <w:rsid w:val="00D50D84"/>
    <w:rsid w:val="00D50F0C"/>
    <w:rsid w:val="00D5107F"/>
    <w:rsid w:val="00D514C2"/>
    <w:rsid w:val="00D517C8"/>
    <w:rsid w:val="00D51D70"/>
    <w:rsid w:val="00D521DD"/>
    <w:rsid w:val="00D52232"/>
    <w:rsid w:val="00D53730"/>
    <w:rsid w:val="00D54C26"/>
    <w:rsid w:val="00D5625A"/>
    <w:rsid w:val="00D56FFB"/>
    <w:rsid w:val="00D613B8"/>
    <w:rsid w:val="00D61759"/>
    <w:rsid w:val="00D61C19"/>
    <w:rsid w:val="00D63B07"/>
    <w:rsid w:val="00D65677"/>
    <w:rsid w:val="00D65D39"/>
    <w:rsid w:val="00D66E81"/>
    <w:rsid w:val="00D67282"/>
    <w:rsid w:val="00D67AB7"/>
    <w:rsid w:val="00D70166"/>
    <w:rsid w:val="00D723A8"/>
    <w:rsid w:val="00D73361"/>
    <w:rsid w:val="00D743F2"/>
    <w:rsid w:val="00D74609"/>
    <w:rsid w:val="00D751FB"/>
    <w:rsid w:val="00D75DA2"/>
    <w:rsid w:val="00D7631D"/>
    <w:rsid w:val="00D80027"/>
    <w:rsid w:val="00D80D85"/>
    <w:rsid w:val="00D80E0E"/>
    <w:rsid w:val="00D81201"/>
    <w:rsid w:val="00D81D85"/>
    <w:rsid w:val="00D82E1D"/>
    <w:rsid w:val="00D82F46"/>
    <w:rsid w:val="00D85211"/>
    <w:rsid w:val="00D865F4"/>
    <w:rsid w:val="00D86D0A"/>
    <w:rsid w:val="00D93062"/>
    <w:rsid w:val="00D933C5"/>
    <w:rsid w:val="00D9344C"/>
    <w:rsid w:val="00D94059"/>
    <w:rsid w:val="00D941DB"/>
    <w:rsid w:val="00D9514B"/>
    <w:rsid w:val="00D97582"/>
    <w:rsid w:val="00DA001A"/>
    <w:rsid w:val="00DA03B6"/>
    <w:rsid w:val="00DA0CB7"/>
    <w:rsid w:val="00DA22D4"/>
    <w:rsid w:val="00DA27B0"/>
    <w:rsid w:val="00DA3395"/>
    <w:rsid w:val="00DA5311"/>
    <w:rsid w:val="00DA5BCC"/>
    <w:rsid w:val="00DA5C22"/>
    <w:rsid w:val="00DA6314"/>
    <w:rsid w:val="00DA6E27"/>
    <w:rsid w:val="00DB0008"/>
    <w:rsid w:val="00DB169E"/>
    <w:rsid w:val="00DB1AA8"/>
    <w:rsid w:val="00DB1B56"/>
    <w:rsid w:val="00DB1E28"/>
    <w:rsid w:val="00DB2143"/>
    <w:rsid w:val="00DB2D7A"/>
    <w:rsid w:val="00DB2E0D"/>
    <w:rsid w:val="00DB352A"/>
    <w:rsid w:val="00DB385F"/>
    <w:rsid w:val="00DB5D07"/>
    <w:rsid w:val="00DB65A1"/>
    <w:rsid w:val="00DB66D3"/>
    <w:rsid w:val="00DB7649"/>
    <w:rsid w:val="00DC2212"/>
    <w:rsid w:val="00DC2A41"/>
    <w:rsid w:val="00DC2EDA"/>
    <w:rsid w:val="00DC3155"/>
    <w:rsid w:val="00DC4EB2"/>
    <w:rsid w:val="00DC7603"/>
    <w:rsid w:val="00DC764E"/>
    <w:rsid w:val="00DD03CD"/>
    <w:rsid w:val="00DD170F"/>
    <w:rsid w:val="00DD1A22"/>
    <w:rsid w:val="00DD21BD"/>
    <w:rsid w:val="00DD23D8"/>
    <w:rsid w:val="00DD24E2"/>
    <w:rsid w:val="00DD43F2"/>
    <w:rsid w:val="00DD44E1"/>
    <w:rsid w:val="00DD4AA7"/>
    <w:rsid w:val="00DD4AC7"/>
    <w:rsid w:val="00DD5B11"/>
    <w:rsid w:val="00DD5F71"/>
    <w:rsid w:val="00DD5FBF"/>
    <w:rsid w:val="00DD605B"/>
    <w:rsid w:val="00DD6477"/>
    <w:rsid w:val="00DD6559"/>
    <w:rsid w:val="00DD6768"/>
    <w:rsid w:val="00DD67F0"/>
    <w:rsid w:val="00DD6BDB"/>
    <w:rsid w:val="00DD6E86"/>
    <w:rsid w:val="00DE0505"/>
    <w:rsid w:val="00DE1A89"/>
    <w:rsid w:val="00DE1B6F"/>
    <w:rsid w:val="00DE2BBD"/>
    <w:rsid w:val="00DE2E3E"/>
    <w:rsid w:val="00DE30B1"/>
    <w:rsid w:val="00DE39CA"/>
    <w:rsid w:val="00DE3D9B"/>
    <w:rsid w:val="00DE4C38"/>
    <w:rsid w:val="00DE4D36"/>
    <w:rsid w:val="00DE4D76"/>
    <w:rsid w:val="00DE5C01"/>
    <w:rsid w:val="00DE66B0"/>
    <w:rsid w:val="00DE7138"/>
    <w:rsid w:val="00DE7893"/>
    <w:rsid w:val="00DF053F"/>
    <w:rsid w:val="00DF1319"/>
    <w:rsid w:val="00DF173E"/>
    <w:rsid w:val="00DF1812"/>
    <w:rsid w:val="00DF2492"/>
    <w:rsid w:val="00DF76B9"/>
    <w:rsid w:val="00E001B4"/>
    <w:rsid w:val="00E001DC"/>
    <w:rsid w:val="00E0088D"/>
    <w:rsid w:val="00E012E3"/>
    <w:rsid w:val="00E024B5"/>
    <w:rsid w:val="00E02EBA"/>
    <w:rsid w:val="00E02FEA"/>
    <w:rsid w:val="00E0333D"/>
    <w:rsid w:val="00E039AD"/>
    <w:rsid w:val="00E03C78"/>
    <w:rsid w:val="00E04414"/>
    <w:rsid w:val="00E05099"/>
    <w:rsid w:val="00E0528D"/>
    <w:rsid w:val="00E05EB2"/>
    <w:rsid w:val="00E0645D"/>
    <w:rsid w:val="00E06626"/>
    <w:rsid w:val="00E069BE"/>
    <w:rsid w:val="00E07119"/>
    <w:rsid w:val="00E10BC0"/>
    <w:rsid w:val="00E11DDF"/>
    <w:rsid w:val="00E12219"/>
    <w:rsid w:val="00E13BA7"/>
    <w:rsid w:val="00E1491F"/>
    <w:rsid w:val="00E14AD3"/>
    <w:rsid w:val="00E15A60"/>
    <w:rsid w:val="00E15DE3"/>
    <w:rsid w:val="00E16DA4"/>
    <w:rsid w:val="00E16EC7"/>
    <w:rsid w:val="00E171B5"/>
    <w:rsid w:val="00E17B9F"/>
    <w:rsid w:val="00E20164"/>
    <w:rsid w:val="00E2368A"/>
    <w:rsid w:val="00E2412E"/>
    <w:rsid w:val="00E24F90"/>
    <w:rsid w:val="00E250BD"/>
    <w:rsid w:val="00E26178"/>
    <w:rsid w:val="00E262F7"/>
    <w:rsid w:val="00E26511"/>
    <w:rsid w:val="00E267F1"/>
    <w:rsid w:val="00E273FC"/>
    <w:rsid w:val="00E275EC"/>
    <w:rsid w:val="00E27A12"/>
    <w:rsid w:val="00E27C56"/>
    <w:rsid w:val="00E307BF"/>
    <w:rsid w:val="00E30B37"/>
    <w:rsid w:val="00E315D4"/>
    <w:rsid w:val="00E32100"/>
    <w:rsid w:val="00E32F59"/>
    <w:rsid w:val="00E34075"/>
    <w:rsid w:val="00E341C3"/>
    <w:rsid w:val="00E34B10"/>
    <w:rsid w:val="00E3566E"/>
    <w:rsid w:val="00E356C4"/>
    <w:rsid w:val="00E35CEE"/>
    <w:rsid w:val="00E36120"/>
    <w:rsid w:val="00E361FB"/>
    <w:rsid w:val="00E3747E"/>
    <w:rsid w:val="00E377E9"/>
    <w:rsid w:val="00E37C0C"/>
    <w:rsid w:val="00E42311"/>
    <w:rsid w:val="00E42450"/>
    <w:rsid w:val="00E4279D"/>
    <w:rsid w:val="00E42884"/>
    <w:rsid w:val="00E4318D"/>
    <w:rsid w:val="00E4319C"/>
    <w:rsid w:val="00E44638"/>
    <w:rsid w:val="00E44DAD"/>
    <w:rsid w:val="00E4542B"/>
    <w:rsid w:val="00E4543F"/>
    <w:rsid w:val="00E46798"/>
    <w:rsid w:val="00E501C7"/>
    <w:rsid w:val="00E50DC7"/>
    <w:rsid w:val="00E51FB8"/>
    <w:rsid w:val="00E52581"/>
    <w:rsid w:val="00E52CE3"/>
    <w:rsid w:val="00E53D25"/>
    <w:rsid w:val="00E54307"/>
    <w:rsid w:val="00E5768E"/>
    <w:rsid w:val="00E60D8C"/>
    <w:rsid w:val="00E61A47"/>
    <w:rsid w:val="00E627BF"/>
    <w:rsid w:val="00E62EC6"/>
    <w:rsid w:val="00E63257"/>
    <w:rsid w:val="00E63E32"/>
    <w:rsid w:val="00E649B3"/>
    <w:rsid w:val="00E64F54"/>
    <w:rsid w:val="00E660E9"/>
    <w:rsid w:val="00E667DF"/>
    <w:rsid w:val="00E6687A"/>
    <w:rsid w:val="00E66D36"/>
    <w:rsid w:val="00E71EDD"/>
    <w:rsid w:val="00E72277"/>
    <w:rsid w:val="00E724BD"/>
    <w:rsid w:val="00E72BE3"/>
    <w:rsid w:val="00E741FC"/>
    <w:rsid w:val="00E74908"/>
    <w:rsid w:val="00E75DFB"/>
    <w:rsid w:val="00E766D6"/>
    <w:rsid w:val="00E76E99"/>
    <w:rsid w:val="00E77A56"/>
    <w:rsid w:val="00E82217"/>
    <w:rsid w:val="00E828CB"/>
    <w:rsid w:val="00E8371F"/>
    <w:rsid w:val="00E83C0E"/>
    <w:rsid w:val="00E84F93"/>
    <w:rsid w:val="00E85383"/>
    <w:rsid w:val="00E85613"/>
    <w:rsid w:val="00E85C2F"/>
    <w:rsid w:val="00E85CE7"/>
    <w:rsid w:val="00E85F50"/>
    <w:rsid w:val="00E86221"/>
    <w:rsid w:val="00E867A2"/>
    <w:rsid w:val="00E8765E"/>
    <w:rsid w:val="00E87856"/>
    <w:rsid w:val="00E879DD"/>
    <w:rsid w:val="00E87EB9"/>
    <w:rsid w:val="00E9039A"/>
    <w:rsid w:val="00E9175D"/>
    <w:rsid w:val="00E91AD1"/>
    <w:rsid w:val="00E92DAD"/>
    <w:rsid w:val="00E931D3"/>
    <w:rsid w:val="00E93B97"/>
    <w:rsid w:val="00E94230"/>
    <w:rsid w:val="00E95C9B"/>
    <w:rsid w:val="00E96BE6"/>
    <w:rsid w:val="00E97ADD"/>
    <w:rsid w:val="00E97BC7"/>
    <w:rsid w:val="00EA05B2"/>
    <w:rsid w:val="00EA178A"/>
    <w:rsid w:val="00EA1D62"/>
    <w:rsid w:val="00EA1E05"/>
    <w:rsid w:val="00EA240B"/>
    <w:rsid w:val="00EA2598"/>
    <w:rsid w:val="00EA2AA2"/>
    <w:rsid w:val="00EA2EEE"/>
    <w:rsid w:val="00EA5C37"/>
    <w:rsid w:val="00EA635C"/>
    <w:rsid w:val="00EA6728"/>
    <w:rsid w:val="00EA6B90"/>
    <w:rsid w:val="00EA6D35"/>
    <w:rsid w:val="00EB0374"/>
    <w:rsid w:val="00EB0CF3"/>
    <w:rsid w:val="00EB21E5"/>
    <w:rsid w:val="00EB23E9"/>
    <w:rsid w:val="00EB27C0"/>
    <w:rsid w:val="00EB2C48"/>
    <w:rsid w:val="00EB34E8"/>
    <w:rsid w:val="00EB3F5B"/>
    <w:rsid w:val="00EB4F5B"/>
    <w:rsid w:val="00EB59B9"/>
    <w:rsid w:val="00EB60AF"/>
    <w:rsid w:val="00EB71D8"/>
    <w:rsid w:val="00EB7528"/>
    <w:rsid w:val="00EB763B"/>
    <w:rsid w:val="00EC13D2"/>
    <w:rsid w:val="00EC2D10"/>
    <w:rsid w:val="00EC2FF5"/>
    <w:rsid w:val="00EC32C9"/>
    <w:rsid w:val="00EC3BF6"/>
    <w:rsid w:val="00EC3C3E"/>
    <w:rsid w:val="00EC4323"/>
    <w:rsid w:val="00EC642D"/>
    <w:rsid w:val="00EC6F73"/>
    <w:rsid w:val="00EC7675"/>
    <w:rsid w:val="00ED044B"/>
    <w:rsid w:val="00ED05D2"/>
    <w:rsid w:val="00ED0719"/>
    <w:rsid w:val="00ED0A4F"/>
    <w:rsid w:val="00ED0BAC"/>
    <w:rsid w:val="00ED2379"/>
    <w:rsid w:val="00ED2E1E"/>
    <w:rsid w:val="00ED2FF4"/>
    <w:rsid w:val="00ED3363"/>
    <w:rsid w:val="00ED4337"/>
    <w:rsid w:val="00ED4AFC"/>
    <w:rsid w:val="00ED4D39"/>
    <w:rsid w:val="00ED531C"/>
    <w:rsid w:val="00ED5B05"/>
    <w:rsid w:val="00ED600D"/>
    <w:rsid w:val="00ED6E83"/>
    <w:rsid w:val="00EE0456"/>
    <w:rsid w:val="00EE4830"/>
    <w:rsid w:val="00EE50FB"/>
    <w:rsid w:val="00EE5B61"/>
    <w:rsid w:val="00EE61C6"/>
    <w:rsid w:val="00EE701D"/>
    <w:rsid w:val="00EE78DF"/>
    <w:rsid w:val="00EE7CA9"/>
    <w:rsid w:val="00EF030E"/>
    <w:rsid w:val="00EF0883"/>
    <w:rsid w:val="00EF1400"/>
    <w:rsid w:val="00EF25CF"/>
    <w:rsid w:val="00EF2B47"/>
    <w:rsid w:val="00EF2E69"/>
    <w:rsid w:val="00EF3DAC"/>
    <w:rsid w:val="00EF47B7"/>
    <w:rsid w:val="00EF4CF1"/>
    <w:rsid w:val="00EF6AF4"/>
    <w:rsid w:val="00EF713D"/>
    <w:rsid w:val="00EF7B50"/>
    <w:rsid w:val="00EF7D33"/>
    <w:rsid w:val="00EF7E86"/>
    <w:rsid w:val="00F015DC"/>
    <w:rsid w:val="00F017F6"/>
    <w:rsid w:val="00F01DC6"/>
    <w:rsid w:val="00F01ED5"/>
    <w:rsid w:val="00F01F4A"/>
    <w:rsid w:val="00F01F55"/>
    <w:rsid w:val="00F02638"/>
    <w:rsid w:val="00F03136"/>
    <w:rsid w:val="00F0332B"/>
    <w:rsid w:val="00F03754"/>
    <w:rsid w:val="00F03CDA"/>
    <w:rsid w:val="00F04744"/>
    <w:rsid w:val="00F05686"/>
    <w:rsid w:val="00F066EC"/>
    <w:rsid w:val="00F06937"/>
    <w:rsid w:val="00F06DC8"/>
    <w:rsid w:val="00F07B04"/>
    <w:rsid w:val="00F1052C"/>
    <w:rsid w:val="00F10710"/>
    <w:rsid w:val="00F11971"/>
    <w:rsid w:val="00F1353F"/>
    <w:rsid w:val="00F14A8B"/>
    <w:rsid w:val="00F14BD4"/>
    <w:rsid w:val="00F155BD"/>
    <w:rsid w:val="00F15CA8"/>
    <w:rsid w:val="00F16C4B"/>
    <w:rsid w:val="00F173B1"/>
    <w:rsid w:val="00F17669"/>
    <w:rsid w:val="00F2026D"/>
    <w:rsid w:val="00F207B5"/>
    <w:rsid w:val="00F2600D"/>
    <w:rsid w:val="00F263C3"/>
    <w:rsid w:val="00F26E2D"/>
    <w:rsid w:val="00F275E0"/>
    <w:rsid w:val="00F2780E"/>
    <w:rsid w:val="00F31475"/>
    <w:rsid w:val="00F31C7D"/>
    <w:rsid w:val="00F32A7C"/>
    <w:rsid w:val="00F33985"/>
    <w:rsid w:val="00F34ACF"/>
    <w:rsid w:val="00F35A93"/>
    <w:rsid w:val="00F4125C"/>
    <w:rsid w:val="00F419E5"/>
    <w:rsid w:val="00F43BDF"/>
    <w:rsid w:val="00F440C3"/>
    <w:rsid w:val="00F44273"/>
    <w:rsid w:val="00F447EA"/>
    <w:rsid w:val="00F46445"/>
    <w:rsid w:val="00F4696F"/>
    <w:rsid w:val="00F46A0D"/>
    <w:rsid w:val="00F47C23"/>
    <w:rsid w:val="00F503B0"/>
    <w:rsid w:val="00F5097C"/>
    <w:rsid w:val="00F50E1D"/>
    <w:rsid w:val="00F50E52"/>
    <w:rsid w:val="00F51855"/>
    <w:rsid w:val="00F51DAD"/>
    <w:rsid w:val="00F529A2"/>
    <w:rsid w:val="00F539FD"/>
    <w:rsid w:val="00F54735"/>
    <w:rsid w:val="00F568CC"/>
    <w:rsid w:val="00F57509"/>
    <w:rsid w:val="00F6015F"/>
    <w:rsid w:val="00F610C6"/>
    <w:rsid w:val="00F6164D"/>
    <w:rsid w:val="00F62588"/>
    <w:rsid w:val="00F630F2"/>
    <w:rsid w:val="00F634A0"/>
    <w:rsid w:val="00F65190"/>
    <w:rsid w:val="00F657C6"/>
    <w:rsid w:val="00F65B8A"/>
    <w:rsid w:val="00F65C78"/>
    <w:rsid w:val="00F6661A"/>
    <w:rsid w:val="00F66A0D"/>
    <w:rsid w:val="00F66DA4"/>
    <w:rsid w:val="00F677B4"/>
    <w:rsid w:val="00F67C0D"/>
    <w:rsid w:val="00F67F08"/>
    <w:rsid w:val="00F7010E"/>
    <w:rsid w:val="00F71554"/>
    <w:rsid w:val="00F7187C"/>
    <w:rsid w:val="00F7246C"/>
    <w:rsid w:val="00F739E7"/>
    <w:rsid w:val="00F742D6"/>
    <w:rsid w:val="00F744F6"/>
    <w:rsid w:val="00F7577D"/>
    <w:rsid w:val="00F75BDD"/>
    <w:rsid w:val="00F75D50"/>
    <w:rsid w:val="00F771BC"/>
    <w:rsid w:val="00F77B03"/>
    <w:rsid w:val="00F77CEA"/>
    <w:rsid w:val="00F80F01"/>
    <w:rsid w:val="00F80F14"/>
    <w:rsid w:val="00F811C1"/>
    <w:rsid w:val="00F81653"/>
    <w:rsid w:val="00F81808"/>
    <w:rsid w:val="00F81B28"/>
    <w:rsid w:val="00F820D0"/>
    <w:rsid w:val="00F82CEA"/>
    <w:rsid w:val="00F8317A"/>
    <w:rsid w:val="00F831D3"/>
    <w:rsid w:val="00F8325D"/>
    <w:rsid w:val="00F838A8"/>
    <w:rsid w:val="00F8523F"/>
    <w:rsid w:val="00F86A63"/>
    <w:rsid w:val="00F86D59"/>
    <w:rsid w:val="00F86DCC"/>
    <w:rsid w:val="00F86EB6"/>
    <w:rsid w:val="00F9008B"/>
    <w:rsid w:val="00F909AF"/>
    <w:rsid w:val="00F91270"/>
    <w:rsid w:val="00F914A8"/>
    <w:rsid w:val="00F917A4"/>
    <w:rsid w:val="00F92468"/>
    <w:rsid w:val="00F92FE7"/>
    <w:rsid w:val="00F93493"/>
    <w:rsid w:val="00F93697"/>
    <w:rsid w:val="00F939E1"/>
    <w:rsid w:val="00F93E5E"/>
    <w:rsid w:val="00F94643"/>
    <w:rsid w:val="00F94830"/>
    <w:rsid w:val="00F966A3"/>
    <w:rsid w:val="00F96779"/>
    <w:rsid w:val="00F978BF"/>
    <w:rsid w:val="00F97999"/>
    <w:rsid w:val="00F97F1F"/>
    <w:rsid w:val="00FA12DE"/>
    <w:rsid w:val="00FA2C5A"/>
    <w:rsid w:val="00FA3F1E"/>
    <w:rsid w:val="00FA4F59"/>
    <w:rsid w:val="00FA6167"/>
    <w:rsid w:val="00FA661D"/>
    <w:rsid w:val="00FB1444"/>
    <w:rsid w:val="00FB184A"/>
    <w:rsid w:val="00FB2A7B"/>
    <w:rsid w:val="00FB3491"/>
    <w:rsid w:val="00FB4280"/>
    <w:rsid w:val="00FB45EF"/>
    <w:rsid w:val="00FB469B"/>
    <w:rsid w:val="00FB4A7C"/>
    <w:rsid w:val="00FB4B58"/>
    <w:rsid w:val="00FB4F14"/>
    <w:rsid w:val="00FB582E"/>
    <w:rsid w:val="00FB5A75"/>
    <w:rsid w:val="00FB61E8"/>
    <w:rsid w:val="00FB7ECF"/>
    <w:rsid w:val="00FC0693"/>
    <w:rsid w:val="00FC0884"/>
    <w:rsid w:val="00FC0AEF"/>
    <w:rsid w:val="00FC152D"/>
    <w:rsid w:val="00FC1B34"/>
    <w:rsid w:val="00FC3043"/>
    <w:rsid w:val="00FC3A7F"/>
    <w:rsid w:val="00FC411C"/>
    <w:rsid w:val="00FC5483"/>
    <w:rsid w:val="00FC555A"/>
    <w:rsid w:val="00FC55A6"/>
    <w:rsid w:val="00FC5B44"/>
    <w:rsid w:val="00FC5F3A"/>
    <w:rsid w:val="00FC67E0"/>
    <w:rsid w:val="00FC7510"/>
    <w:rsid w:val="00FD0707"/>
    <w:rsid w:val="00FD0EE9"/>
    <w:rsid w:val="00FD1A13"/>
    <w:rsid w:val="00FD1D71"/>
    <w:rsid w:val="00FD2373"/>
    <w:rsid w:val="00FD3B26"/>
    <w:rsid w:val="00FD58DD"/>
    <w:rsid w:val="00FD5BBF"/>
    <w:rsid w:val="00FD7065"/>
    <w:rsid w:val="00FD75F5"/>
    <w:rsid w:val="00FD792A"/>
    <w:rsid w:val="00FE0C09"/>
    <w:rsid w:val="00FE20C9"/>
    <w:rsid w:val="00FE2335"/>
    <w:rsid w:val="00FE2825"/>
    <w:rsid w:val="00FE2EFB"/>
    <w:rsid w:val="00FE3626"/>
    <w:rsid w:val="00FE461C"/>
    <w:rsid w:val="00FE48AD"/>
    <w:rsid w:val="00FE6E88"/>
    <w:rsid w:val="00FE7A22"/>
    <w:rsid w:val="00FE7DAD"/>
    <w:rsid w:val="00FF07DF"/>
    <w:rsid w:val="00FF11AD"/>
    <w:rsid w:val="00FF2051"/>
    <w:rsid w:val="00FF22CD"/>
    <w:rsid w:val="00FF3E46"/>
    <w:rsid w:val="00FF4C78"/>
    <w:rsid w:val="00FF4F85"/>
    <w:rsid w:val="00FF6B90"/>
    <w:rsid w:val="00FF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6f6,#8bff8b"/>
    </o:shapedefaults>
    <o:shapelayout v:ext="edit">
      <o:idmap v:ext="edit" data="1"/>
    </o:shapelayout>
  </w:shapeDefaults>
  <w:decimalSymbol w:val=","/>
  <w:listSeparator w:val=";"/>
  <w14:docId w14:val="5CCCFF09"/>
  <w15:chartTrackingRefBased/>
  <w15:docId w15:val="{38C3DA49-5440-4718-87BC-1CA18BA0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3EB"/>
    <w:rPr>
      <w:sz w:val="24"/>
      <w:szCs w:val="24"/>
      <w:lang w:val="uk-UA"/>
    </w:rPr>
  </w:style>
  <w:style w:type="paragraph" w:styleId="1">
    <w:name w:val="heading 1"/>
    <w:basedOn w:val="a"/>
    <w:next w:val="a"/>
    <w:link w:val="10"/>
    <w:qFormat/>
    <w:rsid w:val="003F63EB"/>
    <w:pPr>
      <w:keepNext/>
      <w:jc w:val="center"/>
      <w:outlineLvl w:val="0"/>
    </w:pPr>
    <w:rPr>
      <w:b/>
      <w:sz w:val="28"/>
      <w:szCs w:val="20"/>
      <w:lang w:val="x-none"/>
    </w:rPr>
  </w:style>
  <w:style w:type="paragraph" w:styleId="2">
    <w:name w:val="heading 2"/>
    <w:basedOn w:val="a"/>
    <w:next w:val="a"/>
    <w:link w:val="20"/>
    <w:qFormat/>
    <w:rsid w:val="003F63EB"/>
    <w:pPr>
      <w:keepNext/>
      <w:keepLines/>
      <w:spacing w:before="240" w:after="60"/>
      <w:jc w:val="center"/>
      <w:outlineLvl w:val="1"/>
    </w:pPr>
    <w:rPr>
      <w:rFonts w:ascii="Arial" w:hAnsi="Arial"/>
      <w:b/>
      <w:i/>
      <w:color w:val="00FF00"/>
      <w:sz w:val="28"/>
      <w:szCs w:val="20"/>
      <w:lang w:val="en-GB"/>
    </w:rPr>
  </w:style>
  <w:style w:type="paragraph" w:styleId="3">
    <w:name w:val="heading 3"/>
    <w:basedOn w:val="a"/>
    <w:next w:val="a"/>
    <w:link w:val="30"/>
    <w:qFormat/>
    <w:rsid w:val="003F63EB"/>
    <w:pPr>
      <w:keepNext/>
      <w:autoSpaceDE w:val="0"/>
      <w:autoSpaceDN w:val="0"/>
      <w:outlineLvl w:val="2"/>
    </w:pPr>
    <w:rPr>
      <w:b/>
      <w:szCs w:val="20"/>
      <w:lang w:val="ru-RU"/>
    </w:rPr>
  </w:style>
  <w:style w:type="paragraph" w:styleId="4">
    <w:name w:val="heading 4"/>
    <w:basedOn w:val="a"/>
    <w:next w:val="a"/>
    <w:link w:val="40"/>
    <w:qFormat/>
    <w:rsid w:val="003F63EB"/>
    <w:pPr>
      <w:keepNext/>
      <w:keepLines/>
      <w:spacing w:before="240" w:after="60"/>
      <w:jc w:val="center"/>
      <w:outlineLvl w:val="3"/>
    </w:pPr>
    <w:rPr>
      <w:rFonts w:ascii="Arial" w:hAnsi="Arial"/>
      <w:b/>
      <w:color w:val="FF00FF"/>
      <w:sz w:val="20"/>
      <w:szCs w:val="20"/>
      <w:lang w:val="en-GB"/>
    </w:rPr>
  </w:style>
  <w:style w:type="paragraph" w:styleId="5">
    <w:name w:val="heading 5"/>
    <w:basedOn w:val="a"/>
    <w:next w:val="a"/>
    <w:link w:val="50"/>
    <w:qFormat/>
    <w:rsid w:val="003F63EB"/>
    <w:pPr>
      <w:keepNext/>
      <w:keepLines/>
      <w:spacing w:before="120" w:after="60"/>
      <w:outlineLvl w:val="4"/>
    </w:pPr>
    <w:rPr>
      <w:rFonts w:ascii="Arial" w:hAnsi="Arial"/>
      <w:b/>
      <w:sz w:val="20"/>
      <w:szCs w:val="20"/>
      <w:lang w:val="en-GB"/>
    </w:rPr>
  </w:style>
  <w:style w:type="paragraph" w:styleId="6">
    <w:name w:val="heading 6"/>
    <w:basedOn w:val="1"/>
    <w:next w:val="a"/>
    <w:link w:val="60"/>
    <w:qFormat/>
    <w:rsid w:val="003F63EB"/>
    <w:pPr>
      <w:keepLines/>
      <w:spacing w:before="240" w:after="60"/>
      <w:outlineLvl w:val="5"/>
    </w:pPr>
    <w:rPr>
      <w:rFonts w:ascii="Arial" w:hAnsi="Arial"/>
      <w:bCs/>
      <w:caps/>
      <w:color w:val="FF0000"/>
      <w:kern w:val="32"/>
      <w:sz w:val="32"/>
      <w:lang w:val="en-GB"/>
    </w:rPr>
  </w:style>
  <w:style w:type="paragraph" w:styleId="7">
    <w:name w:val="heading 7"/>
    <w:basedOn w:val="2"/>
    <w:next w:val="a"/>
    <w:link w:val="70"/>
    <w:qFormat/>
    <w:rsid w:val="003F63EB"/>
    <w:pPr>
      <w:outlineLvl w:val="6"/>
    </w:pPr>
  </w:style>
  <w:style w:type="paragraph" w:styleId="8">
    <w:name w:val="heading 8"/>
    <w:basedOn w:val="3"/>
    <w:next w:val="a"/>
    <w:link w:val="80"/>
    <w:qFormat/>
    <w:rsid w:val="003F63EB"/>
    <w:pPr>
      <w:keepLines/>
      <w:autoSpaceDE/>
      <w:autoSpaceDN/>
      <w:jc w:val="center"/>
      <w:outlineLvl w:val="7"/>
    </w:pPr>
    <w:rPr>
      <w:rFonts w:ascii="Arial" w:hAnsi="Arial"/>
      <w:bCs/>
      <w:color w:val="0000FF"/>
      <w:lang w:val="x-none"/>
    </w:rPr>
  </w:style>
  <w:style w:type="paragraph" w:styleId="9">
    <w:name w:val="heading 9"/>
    <w:basedOn w:val="4"/>
    <w:next w:val="a"/>
    <w:link w:val="90"/>
    <w:qFormat/>
    <w:rsid w:val="003F63E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F2905"/>
    <w:rPr>
      <w:b/>
      <w:sz w:val="28"/>
      <w:lang w:val="x-none" w:eastAsia="ru-RU"/>
    </w:rPr>
  </w:style>
  <w:style w:type="character" w:customStyle="1" w:styleId="20">
    <w:name w:val="Заголовок 2 Знак"/>
    <w:link w:val="2"/>
    <w:locked/>
    <w:rsid w:val="00CF2905"/>
    <w:rPr>
      <w:rFonts w:ascii="Arial" w:hAnsi="Arial"/>
      <w:b/>
      <w:i/>
      <w:color w:val="00FF00"/>
      <w:sz w:val="28"/>
      <w:lang w:val="en-GB" w:eastAsia="ru-RU"/>
    </w:rPr>
  </w:style>
  <w:style w:type="character" w:customStyle="1" w:styleId="30">
    <w:name w:val="Заголовок 3 Знак"/>
    <w:link w:val="3"/>
    <w:locked/>
    <w:rsid w:val="00CF2905"/>
    <w:rPr>
      <w:b/>
      <w:sz w:val="24"/>
      <w:lang w:val="ru-RU" w:eastAsia="ru-RU"/>
    </w:rPr>
  </w:style>
  <w:style w:type="character" w:customStyle="1" w:styleId="40">
    <w:name w:val="Заголовок 4 Знак"/>
    <w:link w:val="4"/>
    <w:locked/>
    <w:rsid w:val="00CF2905"/>
    <w:rPr>
      <w:rFonts w:ascii="Arial" w:hAnsi="Arial"/>
      <w:b/>
      <w:color w:val="FF00FF"/>
      <w:lang w:val="en-GB" w:eastAsia="ru-RU"/>
    </w:rPr>
  </w:style>
  <w:style w:type="character" w:customStyle="1" w:styleId="50">
    <w:name w:val="Заголовок 5 Знак"/>
    <w:link w:val="5"/>
    <w:locked/>
    <w:rsid w:val="00CF2905"/>
    <w:rPr>
      <w:rFonts w:ascii="Arial" w:hAnsi="Arial"/>
      <w:b/>
      <w:lang w:val="en-GB" w:eastAsia="ru-RU"/>
    </w:rPr>
  </w:style>
  <w:style w:type="character" w:customStyle="1" w:styleId="60">
    <w:name w:val="Заголовок 6 Знак"/>
    <w:link w:val="6"/>
    <w:locked/>
    <w:rsid w:val="00CF2905"/>
    <w:rPr>
      <w:rFonts w:ascii="Arial" w:hAnsi="Arial"/>
      <w:b/>
      <w:caps/>
      <w:color w:val="FF0000"/>
      <w:kern w:val="32"/>
      <w:sz w:val="32"/>
      <w:lang w:val="en-GB" w:eastAsia="ru-RU"/>
    </w:rPr>
  </w:style>
  <w:style w:type="character" w:customStyle="1" w:styleId="70">
    <w:name w:val="Заголовок 7 Знак"/>
    <w:link w:val="7"/>
    <w:locked/>
    <w:rsid w:val="00CF2905"/>
    <w:rPr>
      <w:rFonts w:ascii="Arial" w:hAnsi="Arial"/>
      <w:b/>
      <w:i/>
      <w:color w:val="00FF00"/>
      <w:sz w:val="28"/>
      <w:lang w:val="en-GB" w:eastAsia="ru-RU"/>
    </w:rPr>
  </w:style>
  <w:style w:type="character" w:customStyle="1" w:styleId="80">
    <w:name w:val="Заголовок 8 Знак"/>
    <w:link w:val="8"/>
    <w:locked/>
    <w:rsid w:val="00CF2905"/>
    <w:rPr>
      <w:rFonts w:ascii="Arial" w:hAnsi="Arial"/>
      <w:b/>
      <w:color w:val="0000FF"/>
      <w:sz w:val="24"/>
      <w:lang w:val="x-none" w:eastAsia="ru-RU"/>
    </w:rPr>
  </w:style>
  <w:style w:type="character" w:customStyle="1" w:styleId="90">
    <w:name w:val="Заголовок 9 Знак"/>
    <w:link w:val="9"/>
    <w:locked/>
    <w:rsid w:val="00CF2905"/>
    <w:rPr>
      <w:rFonts w:ascii="Arial" w:hAnsi="Arial"/>
      <w:b/>
      <w:color w:val="FF00FF"/>
      <w:lang w:val="en-GB" w:eastAsia="ru-RU"/>
    </w:rPr>
  </w:style>
  <w:style w:type="character" w:styleId="a3">
    <w:name w:val="Hyperlink"/>
    <w:basedOn w:val="a0"/>
    <w:rsid w:val="003F63EB"/>
    <w:rPr>
      <w:color w:val="0000FF"/>
      <w:u w:val="single"/>
    </w:rPr>
  </w:style>
  <w:style w:type="character" w:styleId="a4">
    <w:name w:val="FollowedHyperlink"/>
    <w:basedOn w:val="a0"/>
    <w:rsid w:val="003F63EB"/>
    <w:rPr>
      <w:color w:val="800080"/>
      <w:u w:val="single"/>
    </w:rPr>
  </w:style>
  <w:style w:type="paragraph" w:styleId="a5">
    <w:name w:val="footnote text"/>
    <w:basedOn w:val="a"/>
    <w:link w:val="a6"/>
    <w:rsid w:val="003F63EB"/>
    <w:rPr>
      <w:sz w:val="20"/>
      <w:szCs w:val="20"/>
      <w:lang w:val="x-none"/>
    </w:rPr>
  </w:style>
  <w:style w:type="character" w:customStyle="1" w:styleId="a6">
    <w:name w:val="Текст сноски Знак"/>
    <w:link w:val="a5"/>
    <w:locked/>
    <w:rsid w:val="00CF2905"/>
    <w:rPr>
      <w:lang w:val="x-none" w:eastAsia="ru-RU"/>
    </w:rPr>
  </w:style>
  <w:style w:type="paragraph" w:styleId="a7">
    <w:name w:val="header"/>
    <w:basedOn w:val="a"/>
    <w:link w:val="a8"/>
    <w:rsid w:val="003F63EB"/>
    <w:pPr>
      <w:tabs>
        <w:tab w:val="center" w:pos="4153"/>
        <w:tab w:val="right" w:pos="8306"/>
      </w:tabs>
    </w:pPr>
    <w:rPr>
      <w:sz w:val="20"/>
      <w:szCs w:val="20"/>
      <w:lang w:val="ru-RU"/>
    </w:rPr>
  </w:style>
  <w:style w:type="character" w:customStyle="1" w:styleId="a8">
    <w:name w:val="Верхний колонтитул Знак"/>
    <w:link w:val="a7"/>
    <w:locked/>
    <w:rsid w:val="00CF2905"/>
    <w:rPr>
      <w:lang w:val="ru-RU" w:eastAsia="ru-RU"/>
    </w:rPr>
  </w:style>
  <w:style w:type="paragraph" w:styleId="a9">
    <w:name w:val="footer"/>
    <w:basedOn w:val="a"/>
    <w:link w:val="aa"/>
    <w:uiPriority w:val="99"/>
    <w:rsid w:val="003F63EB"/>
    <w:pPr>
      <w:tabs>
        <w:tab w:val="center" w:pos="4819"/>
        <w:tab w:val="right" w:pos="9639"/>
      </w:tabs>
    </w:pPr>
    <w:rPr>
      <w:sz w:val="28"/>
      <w:szCs w:val="20"/>
      <w:lang w:val="x-none"/>
    </w:rPr>
  </w:style>
  <w:style w:type="character" w:customStyle="1" w:styleId="aa">
    <w:name w:val="Нижний колонтитул Знак"/>
    <w:link w:val="a9"/>
    <w:uiPriority w:val="99"/>
    <w:locked/>
    <w:rsid w:val="00CF2905"/>
    <w:rPr>
      <w:sz w:val="28"/>
      <w:lang w:val="x-none" w:eastAsia="ru-RU"/>
    </w:rPr>
  </w:style>
  <w:style w:type="paragraph" w:styleId="ab">
    <w:name w:val="Body Text"/>
    <w:basedOn w:val="a"/>
    <w:link w:val="ac"/>
    <w:rsid w:val="003F63EB"/>
    <w:pPr>
      <w:tabs>
        <w:tab w:val="left" w:pos="9923"/>
      </w:tabs>
      <w:autoSpaceDE w:val="0"/>
      <w:autoSpaceDN w:val="0"/>
      <w:ind w:right="23"/>
      <w:jc w:val="center"/>
    </w:pPr>
    <w:rPr>
      <w:b/>
      <w:sz w:val="28"/>
      <w:szCs w:val="20"/>
      <w:lang w:val="ru-RU"/>
    </w:rPr>
  </w:style>
  <w:style w:type="character" w:customStyle="1" w:styleId="ac">
    <w:name w:val="Основной текст Знак"/>
    <w:link w:val="ab"/>
    <w:locked/>
    <w:rsid w:val="00CF2905"/>
    <w:rPr>
      <w:b/>
      <w:sz w:val="28"/>
      <w:lang w:val="ru-RU" w:eastAsia="ru-RU"/>
    </w:rPr>
  </w:style>
  <w:style w:type="paragraph" w:styleId="ad">
    <w:name w:val="Body Text Indent"/>
    <w:basedOn w:val="a"/>
    <w:link w:val="ae"/>
    <w:rsid w:val="003F63EB"/>
    <w:pPr>
      <w:autoSpaceDE w:val="0"/>
      <w:autoSpaceDN w:val="0"/>
      <w:jc w:val="center"/>
    </w:pPr>
    <w:rPr>
      <w:sz w:val="28"/>
      <w:szCs w:val="20"/>
      <w:lang w:val="x-none"/>
    </w:rPr>
  </w:style>
  <w:style w:type="character" w:customStyle="1" w:styleId="ae">
    <w:name w:val="Основной текст с отступом Знак"/>
    <w:link w:val="ad"/>
    <w:locked/>
    <w:rsid w:val="00CF2905"/>
    <w:rPr>
      <w:sz w:val="28"/>
      <w:lang w:val="x-none" w:eastAsia="ru-RU"/>
    </w:rPr>
  </w:style>
  <w:style w:type="paragraph" w:styleId="21">
    <w:name w:val="Body Text 2"/>
    <w:basedOn w:val="a"/>
    <w:link w:val="22"/>
    <w:rsid w:val="003F63EB"/>
    <w:pPr>
      <w:jc w:val="both"/>
    </w:pPr>
    <w:rPr>
      <w:b/>
      <w:sz w:val="28"/>
      <w:szCs w:val="20"/>
      <w:lang w:val="x-none"/>
    </w:rPr>
  </w:style>
  <w:style w:type="character" w:customStyle="1" w:styleId="22">
    <w:name w:val="Основной текст 2 Знак"/>
    <w:link w:val="21"/>
    <w:locked/>
    <w:rsid w:val="00CF2905"/>
    <w:rPr>
      <w:b/>
      <w:sz w:val="28"/>
      <w:lang w:val="x-none" w:eastAsia="ru-RU"/>
    </w:rPr>
  </w:style>
  <w:style w:type="paragraph" w:styleId="31">
    <w:name w:val="Body Text 3"/>
    <w:basedOn w:val="a"/>
    <w:link w:val="32"/>
    <w:rsid w:val="003F63EB"/>
    <w:pPr>
      <w:jc w:val="center"/>
    </w:pPr>
    <w:rPr>
      <w:i/>
      <w:szCs w:val="20"/>
      <w:lang w:val="x-none"/>
    </w:rPr>
  </w:style>
  <w:style w:type="character" w:customStyle="1" w:styleId="32">
    <w:name w:val="Основной текст 3 Знак"/>
    <w:link w:val="31"/>
    <w:locked/>
    <w:rsid w:val="00CF2905"/>
    <w:rPr>
      <w:i/>
      <w:sz w:val="24"/>
      <w:lang w:val="x-none" w:eastAsia="ru-RU"/>
    </w:rPr>
  </w:style>
  <w:style w:type="paragraph" w:styleId="23">
    <w:name w:val="Body Text Indent 2"/>
    <w:basedOn w:val="a"/>
    <w:link w:val="24"/>
    <w:rsid w:val="003F63EB"/>
    <w:pPr>
      <w:ind w:firstLine="360"/>
      <w:jc w:val="both"/>
    </w:pPr>
    <w:rPr>
      <w:szCs w:val="20"/>
      <w:lang w:val="x-none"/>
    </w:rPr>
  </w:style>
  <w:style w:type="character" w:customStyle="1" w:styleId="24">
    <w:name w:val="Основной текст с отступом 2 Знак"/>
    <w:link w:val="23"/>
    <w:locked/>
    <w:rsid w:val="00CF2905"/>
    <w:rPr>
      <w:sz w:val="24"/>
      <w:lang w:val="x-none" w:eastAsia="ru-RU"/>
    </w:rPr>
  </w:style>
  <w:style w:type="paragraph" w:styleId="33">
    <w:name w:val="Body Text Indent 3"/>
    <w:basedOn w:val="a"/>
    <w:link w:val="34"/>
    <w:rsid w:val="003F63EB"/>
    <w:pPr>
      <w:spacing w:after="120"/>
      <w:ind w:left="283"/>
    </w:pPr>
    <w:rPr>
      <w:sz w:val="16"/>
      <w:szCs w:val="20"/>
      <w:lang w:val="x-none"/>
    </w:rPr>
  </w:style>
  <w:style w:type="character" w:customStyle="1" w:styleId="34">
    <w:name w:val="Основной текст с отступом 3 Знак"/>
    <w:link w:val="33"/>
    <w:locked/>
    <w:rsid w:val="00CF2905"/>
    <w:rPr>
      <w:sz w:val="16"/>
      <w:lang w:val="x-none" w:eastAsia="ru-RU"/>
    </w:rPr>
  </w:style>
  <w:style w:type="paragraph" w:styleId="af">
    <w:name w:val="Block Text"/>
    <w:basedOn w:val="a"/>
    <w:rsid w:val="003F63EB"/>
    <w:pPr>
      <w:ind w:left="-108" w:right="-108"/>
      <w:jc w:val="center"/>
    </w:pPr>
    <w:rPr>
      <w:b/>
      <w:bCs/>
      <w:sz w:val="28"/>
    </w:rPr>
  </w:style>
  <w:style w:type="paragraph" w:customStyle="1" w:styleId="51">
    <w:name w:val="заголовок 5"/>
    <w:basedOn w:val="a"/>
    <w:next w:val="a"/>
    <w:rsid w:val="003F63EB"/>
    <w:pPr>
      <w:keepNext/>
      <w:autoSpaceDE w:val="0"/>
      <w:autoSpaceDN w:val="0"/>
      <w:jc w:val="both"/>
      <w:outlineLvl w:val="4"/>
    </w:pPr>
    <w:rPr>
      <w:i/>
      <w:iCs/>
    </w:rPr>
  </w:style>
  <w:style w:type="paragraph" w:customStyle="1" w:styleId="af0">
    <w:name w:val="обычный"/>
    <w:basedOn w:val="a"/>
    <w:autoRedefine/>
    <w:rsid w:val="00A46DB0"/>
    <w:pPr>
      <w:widowControl w:val="0"/>
      <w:autoSpaceDE w:val="0"/>
      <w:autoSpaceDN w:val="0"/>
      <w:ind w:left="-61" w:right="-75"/>
    </w:pPr>
    <w:rPr>
      <w:color w:val="333333"/>
      <w:sz w:val="22"/>
      <w:szCs w:val="22"/>
      <w:shd w:val="clear" w:color="auto" w:fill="FFFFFF"/>
    </w:rPr>
  </w:style>
  <w:style w:type="paragraph" w:customStyle="1" w:styleId="DefinitionList">
    <w:name w:val="Definition List"/>
    <w:basedOn w:val="a"/>
    <w:next w:val="DefinitionTerm"/>
    <w:rsid w:val="003F63EB"/>
    <w:pPr>
      <w:ind w:left="360"/>
    </w:pPr>
    <w:rPr>
      <w:szCs w:val="20"/>
    </w:rPr>
  </w:style>
  <w:style w:type="paragraph" w:customStyle="1" w:styleId="DefinitionTerm">
    <w:name w:val="Definition Term"/>
    <w:basedOn w:val="a"/>
    <w:next w:val="DefinitionList"/>
    <w:rsid w:val="003F63EB"/>
    <w:rPr>
      <w:szCs w:val="20"/>
    </w:rPr>
  </w:style>
  <w:style w:type="paragraph" w:customStyle="1" w:styleId="11">
    <w:name w:val="Звичайний1"/>
    <w:rsid w:val="003F63EB"/>
    <w:pPr>
      <w:snapToGrid w:val="0"/>
      <w:spacing w:before="100" w:after="100"/>
    </w:pPr>
    <w:rPr>
      <w:sz w:val="24"/>
      <w:lang w:val="uk-UA"/>
    </w:rPr>
  </w:style>
  <w:style w:type="paragraph" w:customStyle="1" w:styleId="af1">
    <w:name w:val="Готовый"/>
    <w:basedOn w:val="a"/>
    <w:rsid w:val="003F63E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af2">
    <w:name w:val="footnote reference"/>
    <w:basedOn w:val="a0"/>
    <w:rsid w:val="003F63EB"/>
    <w:rPr>
      <w:vertAlign w:val="superscript"/>
    </w:rPr>
  </w:style>
  <w:style w:type="paragraph" w:customStyle="1" w:styleId="af3">
    <w:name w:val="Знак Знак Знак Знак Знак Знак Знак Знак Знак Знак"/>
    <w:basedOn w:val="a"/>
    <w:rsid w:val="00D46F4B"/>
    <w:rPr>
      <w:rFonts w:ascii="Verdana" w:hAnsi="Verdana" w:cs="Verdana"/>
      <w:sz w:val="20"/>
      <w:szCs w:val="20"/>
      <w:lang w:val="en-US" w:eastAsia="en-US"/>
    </w:rPr>
  </w:style>
  <w:style w:type="table" w:styleId="af4">
    <w:name w:val="Table Grid"/>
    <w:basedOn w:val="a1"/>
    <w:rsid w:val="0021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
    <w:rsid w:val="003751BE"/>
    <w:rPr>
      <w:rFonts w:ascii="Verdana" w:hAnsi="Verdana" w:cs="Verdana"/>
      <w:sz w:val="20"/>
      <w:szCs w:val="20"/>
      <w:lang w:val="en-US" w:eastAsia="en-US"/>
    </w:rPr>
  </w:style>
  <w:style w:type="table" w:styleId="12">
    <w:name w:val="Table Grid 1"/>
    <w:basedOn w:val="a1"/>
    <w:rsid w:val="00D409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5">
    <w:name w:val="Balloon Text"/>
    <w:basedOn w:val="a"/>
    <w:link w:val="af6"/>
    <w:rsid w:val="006540E2"/>
    <w:rPr>
      <w:rFonts w:ascii="Tahoma" w:hAnsi="Tahoma"/>
      <w:sz w:val="16"/>
      <w:szCs w:val="20"/>
      <w:lang w:val="x-none"/>
    </w:rPr>
  </w:style>
  <w:style w:type="character" w:customStyle="1" w:styleId="af6">
    <w:name w:val="Текст выноски Знак"/>
    <w:link w:val="af5"/>
    <w:locked/>
    <w:rsid w:val="00CF2905"/>
    <w:rPr>
      <w:rFonts w:ascii="Tahoma" w:hAnsi="Tahoma"/>
      <w:sz w:val="16"/>
      <w:lang w:val="x-none" w:eastAsia="ru-RU"/>
    </w:rPr>
  </w:style>
  <w:style w:type="character" w:styleId="af7">
    <w:name w:val="page number"/>
    <w:basedOn w:val="a0"/>
    <w:rsid w:val="0071476A"/>
    <w:rPr>
      <w:rFonts w:cs="Times New Roman"/>
    </w:rPr>
  </w:style>
  <w:style w:type="paragraph" w:customStyle="1" w:styleId="13">
    <w:name w:val="Знак Знак Знак Знак Знак Знак1 Знак Знак Знак Знак"/>
    <w:basedOn w:val="a"/>
    <w:rsid w:val="002C2CBC"/>
    <w:rPr>
      <w:rFonts w:ascii="Verdana" w:eastAsia="Batang" w:hAnsi="Verdana" w:cs="Verdana"/>
      <w:sz w:val="20"/>
      <w:szCs w:val="20"/>
      <w:lang w:val="en-US" w:eastAsia="en-US"/>
    </w:rPr>
  </w:style>
  <w:style w:type="character" w:styleId="af8">
    <w:name w:val="Emphasis"/>
    <w:basedOn w:val="a0"/>
    <w:qFormat/>
    <w:rsid w:val="002F1A4C"/>
    <w:rPr>
      <w:i/>
    </w:rPr>
  </w:style>
  <w:style w:type="paragraph" w:customStyle="1" w:styleId="ShapkaDocumentu">
    <w:name w:val="Shapka Documentu"/>
    <w:basedOn w:val="a"/>
    <w:rsid w:val="003B45F1"/>
    <w:pPr>
      <w:keepNext/>
      <w:keepLines/>
      <w:spacing w:after="240"/>
      <w:ind w:left="3969"/>
      <w:jc w:val="center"/>
    </w:pPr>
    <w:rPr>
      <w:rFonts w:ascii="Antiqua" w:hAnsi="Antiqua"/>
      <w:sz w:val="26"/>
      <w:szCs w:val="20"/>
    </w:rPr>
  </w:style>
  <w:style w:type="character" w:customStyle="1" w:styleId="apple-converted-space">
    <w:name w:val="apple-converted-space"/>
    <w:basedOn w:val="a0"/>
    <w:rsid w:val="00710D67"/>
    <w:rPr>
      <w:rFonts w:cs="Times New Roman"/>
    </w:rPr>
  </w:style>
  <w:style w:type="paragraph" w:customStyle="1" w:styleId="14">
    <w:name w:val="Обычный1"/>
    <w:rsid w:val="00996C13"/>
    <w:pPr>
      <w:snapToGrid w:val="0"/>
      <w:spacing w:before="100" w:after="100"/>
    </w:pPr>
    <w:rPr>
      <w:sz w:val="24"/>
      <w:lang w:val="uk-UA"/>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8C6AD8"/>
    <w:rPr>
      <w:rFonts w:ascii="Peterburg" w:hAnsi="Peterburg" w:cs="Peterburg"/>
      <w:sz w:val="20"/>
      <w:szCs w:val="20"/>
      <w:lang w:val="en-US" w:eastAsia="en-US"/>
    </w:rPr>
  </w:style>
  <w:style w:type="table" w:styleId="afa">
    <w:name w:val="Table Professional"/>
    <w:basedOn w:val="a1"/>
    <w:rsid w:val="000666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b">
    <w:name w:val="Normal (Web)"/>
    <w:aliases w:val="Обычный (Web)"/>
    <w:basedOn w:val="a"/>
    <w:rsid w:val="00684A43"/>
    <w:pPr>
      <w:spacing w:before="100" w:beforeAutospacing="1" w:after="100" w:afterAutospacing="1"/>
    </w:pPr>
    <w:rPr>
      <w:lang w:val="ru-RU"/>
    </w:rPr>
  </w:style>
  <w:style w:type="paragraph" w:styleId="15">
    <w:name w:val="toc 1"/>
    <w:basedOn w:val="a"/>
    <w:next w:val="a"/>
    <w:autoRedefine/>
    <w:semiHidden/>
    <w:rsid w:val="00AC6433"/>
  </w:style>
  <w:style w:type="paragraph" w:styleId="25">
    <w:name w:val="toc 2"/>
    <w:basedOn w:val="a"/>
    <w:next w:val="a"/>
    <w:autoRedefine/>
    <w:semiHidden/>
    <w:rsid w:val="00AC6433"/>
    <w:pPr>
      <w:ind w:left="240"/>
    </w:pPr>
  </w:style>
  <w:style w:type="paragraph" w:customStyle="1" w:styleId="CharCharCharCharCharCharCharCharChar">
    <w:name w:val="Знак Знак Char Char Char Char Знак Char Знак Char Знак Char Знак Знак Char Знак Char Знак Знак Знак Знак"/>
    <w:basedOn w:val="a"/>
    <w:rsid w:val="00FC5B44"/>
    <w:rPr>
      <w:rFonts w:ascii="Verdana" w:hAnsi="Verdana" w:cs="Verdana"/>
      <w:sz w:val="20"/>
      <w:szCs w:val="20"/>
      <w:lang w:val="en-US" w:eastAsia="en-US"/>
    </w:rPr>
  </w:style>
  <w:style w:type="character" w:customStyle="1" w:styleId="35">
    <w:name w:val="Знак Знак3"/>
    <w:rsid w:val="00D461A2"/>
    <w:rPr>
      <w:i/>
      <w:sz w:val="28"/>
      <w:szCs w:val="24"/>
      <w:lang w:eastAsia="ru-RU"/>
    </w:rPr>
  </w:style>
  <w:style w:type="character" w:customStyle="1" w:styleId="61">
    <w:name w:val="Знак Знак6"/>
    <w:rsid w:val="0025343D"/>
    <w:rPr>
      <w:b/>
      <w:bCs/>
      <w:sz w:val="28"/>
      <w:szCs w:val="28"/>
      <w:lang w:val="ru-RU" w:eastAsia="ru-RU"/>
    </w:rPr>
  </w:style>
  <w:style w:type="character" w:customStyle="1" w:styleId="18">
    <w:name w:val="Знак Знак18"/>
    <w:rsid w:val="00A47333"/>
    <w:rPr>
      <w:b/>
      <w:bCs/>
      <w:sz w:val="28"/>
      <w:szCs w:val="28"/>
      <w:lang w:eastAsia="ru-RU"/>
    </w:rPr>
  </w:style>
  <w:style w:type="character" w:customStyle="1" w:styleId="17">
    <w:name w:val="Знак Знак17"/>
    <w:rsid w:val="00A47333"/>
    <w:rPr>
      <w:rFonts w:ascii="Arial" w:hAnsi="Arial"/>
      <w:b/>
      <w:i/>
      <w:color w:val="00FF00"/>
      <w:sz w:val="28"/>
      <w:lang w:val="en-GB" w:eastAsia="ru-RU"/>
    </w:rPr>
  </w:style>
  <w:style w:type="character" w:customStyle="1" w:styleId="16">
    <w:name w:val="Знак Знак16"/>
    <w:rsid w:val="00A47333"/>
    <w:rPr>
      <w:b/>
      <w:bCs/>
      <w:sz w:val="24"/>
      <w:szCs w:val="24"/>
      <w:lang w:val="ru-RU" w:eastAsia="ru-RU"/>
    </w:rPr>
  </w:style>
  <w:style w:type="character" w:customStyle="1" w:styleId="150">
    <w:name w:val="Знак Знак15"/>
    <w:rsid w:val="00A47333"/>
    <w:rPr>
      <w:rFonts w:ascii="Arial" w:hAnsi="Arial"/>
      <w:b/>
      <w:color w:val="FF00FF"/>
      <w:lang w:val="en-GB" w:eastAsia="ru-RU"/>
    </w:rPr>
  </w:style>
  <w:style w:type="character" w:customStyle="1" w:styleId="140">
    <w:name w:val="Знак Знак14"/>
    <w:rsid w:val="00A47333"/>
    <w:rPr>
      <w:rFonts w:ascii="Arial" w:hAnsi="Arial"/>
      <w:b/>
      <w:lang w:val="en-GB" w:eastAsia="ru-RU"/>
    </w:rPr>
  </w:style>
  <w:style w:type="character" w:customStyle="1" w:styleId="130">
    <w:name w:val="Знак Знак13"/>
    <w:rsid w:val="00A47333"/>
    <w:rPr>
      <w:rFonts w:ascii="Arial" w:hAnsi="Arial"/>
      <w:b/>
      <w:caps/>
      <w:color w:val="FF0000"/>
      <w:kern w:val="32"/>
      <w:sz w:val="32"/>
      <w:lang w:val="en-GB" w:eastAsia="ru-RU"/>
    </w:rPr>
  </w:style>
  <w:style w:type="character" w:customStyle="1" w:styleId="120">
    <w:name w:val="Знак Знак12"/>
    <w:rsid w:val="00A47333"/>
    <w:rPr>
      <w:rFonts w:ascii="Arial" w:hAnsi="Arial"/>
      <w:b/>
      <w:i/>
      <w:color w:val="00FF00"/>
      <w:sz w:val="28"/>
      <w:lang w:val="en-GB" w:eastAsia="ru-RU"/>
    </w:rPr>
  </w:style>
  <w:style w:type="character" w:customStyle="1" w:styleId="110">
    <w:name w:val="Знак Знак11"/>
    <w:rsid w:val="00A47333"/>
    <w:rPr>
      <w:rFonts w:ascii="Arial" w:hAnsi="Arial"/>
      <w:b/>
      <w:color w:val="0000FF"/>
      <w:sz w:val="24"/>
      <w:lang w:eastAsia="ru-RU"/>
    </w:rPr>
  </w:style>
  <w:style w:type="character" w:customStyle="1" w:styleId="100">
    <w:name w:val="Знак Знак10"/>
    <w:rsid w:val="00A47333"/>
    <w:rPr>
      <w:rFonts w:ascii="Arial" w:hAnsi="Arial"/>
      <w:b/>
      <w:color w:val="FF00FF"/>
      <w:lang w:val="en-GB" w:eastAsia="ru-RU"/>
    </w:rPr>
  </w:style>
  <w:style w:type="character" w:customStyle="1" w:styleId="91">
    <w:name w:val="Знак Знак9"/>
    <w:locked/>
    <w:rsid w:val="00A47333"/>
    <w:rPr>
      <w:lang w:eastAsia="ru-RU"/>
    </w:rPr>
  </w:style>
  <w:style w:type="character" w:customStyle="1" w:styleId="81">
    <w:name w:val="Знак Знак8"/>
    <w:rsid w:val="00A47333"/>
    <w:rPr>
      <w:lang w:val="ru-RU" w:eastAsia="ru-RU"/>
    </w:rPr>
  </w:style>
  <w:style w:type="character" w:customStyle="1" w:styleId="71">
    <w:name w:val="Знак Знак7"/>
    <w:rsid w:val="00A47333"/>
    <w:rPr>
      <w:sz w:val="28"/>
      <w:szCs w:val="28"/>
      <w:lang w:eastAsia="ru-RU"/>
    </w:rPr>
  </w:style>
  <w:style w:type="character" w:customStyle="1" w:styleId="52">
    <w:name w:val="Знак Знак5"/>
    <w:rsid w:val="00A47333"/>
    <w:rPr>
      <w:sz w:val="28"/>
      <w:szCs w:val="28"/>
      <w:lang w:eastAsia="ru-RU"/>
    </w:rPr>
  </w:style>
  <w:style w:type="character" w:customStyle="1" w:styleId="41">
    <w:name w:val="Знак Знак4"/>
    <w:rsid w:val="00A47333"/>
    <w:rPr>
      <w:b/>
      <w:bCs/>
      <w:sz w:val="28"/>
      <w:szCs w:val="28"/>
      <w:lang w:eastAsia="ru-RU"/>
    </w:rPr>
  </w:style>
  <w:style w:type="character" w:customStyle="1" w:styleId="26">
    <w:name w:val="Знак Знак2"/>
    <w:rsid w:val="00A47333"/>
    <w:rPr>
      <w:sz w:val="28"/>
      <w:szCs w:val="24"/>
      <w:lang w:eastAsia="ru-RU"/>
    </w:rPr>
  </w:style>
  <w:style w:type="character" w:customStyle="1" w:styleId="19">
    <w:name w:val="Знак Знак1"/>
    <w:rsid w:val="00A47333"/>
    <w:rPr>
      <w:sz w:val="16"/>
      <w:szCs w:val="16"/>
      <w:lang w:eastAsia="ru-RU"/>
    </w:rPr>
  </w:style>
  <w:style w:type="paragraph" w:customStyle="1" w:styleId="1a">
    <w:name w:val="Знак Знак Знак Знак Знак Знак Знак Знак Знак Знак1"/>
    <w:basedOn w:val="a"/>
    <w:rsid w:val="00A47333"/>
    <w:rPr>
      <w:rFonts w:ascii="Verdana" w:hAnsi="Verdana" w:cs="Verdana"/>
      <w:sz w:val="20"/>
      <w:szCs w:val="20"/>
      <w:lang w:val="en-US" w:eastAsia="en-US"/>
    </w:rPr>
  </w:style>
  <w:style w:type="paragraph" w:customStyle="1" w:styleId="Char1">
    <w:name w:val="Char Знак1"/>
    <w:basedOn w:val="a"/>
    <w:rsid w:val="00A47333"/>
    <w:rPr>
      <w:rFonts w:ascii="Verdana" w:hAnsi="Verdana" w:cs="Verdana"/>
      <w:sz w:val="20"/>
      <w:szCs w:val="20"/>
      <w:lang w:val="en-US" w:eastAsia="en-US"/>
    </w:rPr>
  </w:style>
  <w:style w:type="character" w:customStyle="1" w:styleId="afc">
    <w:name w:val="Знак Знак"/>
    <w:locked/>
    <w:rsid w:val="00A47333"/>
    <w:rPr>
      <w:rFonts w:ascii="Tahoma" w:hAnsi="Tahoma" w:cs="Tahoma"/>
      <w:sz w:val="16"/>
      <w:szCs w:val="16"/>
      <w:lang w:eastAsia="ru-RU"/>
    </w:rPr>
  </w:style>
  <w:style w:type="paragraph" w:customStyle="1" w:styleId="111">
    <w:name w:val="Знак Знак Знак Знак Знак Знак1 Знак Знак Знак Знак1"/>
    <w:basedOn w:val="a"/>
    <w:rsid w:val="00A47333"/>
    <w:rPr>
      <w:rFonts w:ascii="Verdana" w:eastAsia="Batang" w:hAnsi="Verdana" w:cs="Verdana"/>
      <w:sz w:val="20"/>
      <w:szCs w:val="20"/>
      <w:lang w:val="en-US" w:eastAsia="en-US"/>
    </w:rPr>
  </w:style>
  <w:style w:type="paragraph" w:customStyle="1" w:styleId="afd">
    <w:name w:val="Знак"/>
    <w:basedOn w:val="a"/>
    <w:rsid w:val="00A47333"/>
    <w:rPr>
      <w:rFonts w:ascii="Verdana" w:hAnsi="Verdana" w:cs="Verdana"/>
      <w:sz w:val="20"/>
      <w:szCs w:val="20"/>
      <w:lang w:val="en-US" w:eastAsia="en-US"/>
    </w:rPr>
  </w:style>
  <w:style w:type="paragraph" w:customStyle="1" w:styleId="NormalHead">
    <w:name w:val="Normal Head"/>
    <w:basedOn w:val="14"/>
    <w:rsid w:val="00A47333"/>
    <w:pPr>
      <w:snapToGrid/>
      <w:spacing w:before="40" w:after="40"/>
      <w:jc w:val="center"/>
    </w:pPr>
    <w:rPr>
      <w:b/>
      <w:sz w:val="14"/>
    </w:rPr>
  </w:style>
  <w:style w:type="paragraph" w:customStyle="1" w:styleId="1b">
    <w:name w:val="Знак1"/>
    <w:basedOn w:val="a"/>
    <w:semiHidden/>
    <w:rsid w:val="00A47333"/>
    <w:rPr>
      <w:rFonts w:ascii="Verdana" w:hAnsi="Verdana" w:cs="Verdana"/>
      <w:sz w:val="20"/>
      <w:szCs w:val="20"/>
      <w:lang w:val="en-US" w:eastAsia="en-US"/>
    </w:rPr>
  </w:style>
  <w:style w:type="paragraph" w:customStyle="1" w:styleId="Stilus0">
    <w:name w:val="Stilus 0"/>
    <w:basedOn w:val="a"/>
    <w:next w:val="a"/>
    <w:rsid w:val="00A47333"/>
    <w:pPr>
      <w:autoSpaceDE w:val="0"/>
      <w:autoSpaceDN w:val="0"/>
      <w:jc w:val="center"/>
    </w:pPr>
    <w:rPr>
      <w:sz w:val="22"/>
      <w:szCs w:val="22"/>
    </w:rPr>
  </w:style>
  <w:style w:type="paragraph" w:customStyle="1" w:styleId="Stilusoz">
    <w:name w:val="Stilus oz"/>
    <w:basedOn w:val="Stilus0"/>
    <w:next w:val="a"/>
    <w:autoRedefine/>
    <w:rsid w:val="00A47333"/>
    <w:pPr>
      <w:shd w:val="clear" w:color="auto" w:fill="E6E6E6"/>
    </w:pPr>
    <w:rPr>
      <w:b/>
    </w:rPr>
  </w:style>
  <w:style w:type="paragraph" w:customStyle="1" w:styleId="Contents">
    <w:name w:val="Contents"/>
    <w:basedOn w:val="ab"/>
    <w:rsid w:val="00A47333"/>
    <w:rPr>
      <w:color w:val="000000"/>
    </w:rPr>
  </w:style>
  <w:style w:type="paragraph" w:customStyle="1" w:styleId="Contents1">
    <w:name w:val="Contents1"/>
    <w:basedOn w:val="a"/>
    <w:link w:val="Contents10"/>
    <w:autoRedefine/>
    <w:rsid w:val="00A47333"/>
    <w:pPr>
      <w:jc w:val="center"/>
    </w:pPr>
    <w:rPr>
      <w:noProof/>
      <w:sz w:val="28"/>
      <w:szCs w:val="28"/>
    </w:rPr>
  </w:style>
  <w:style w:type="character" w:customStyle="1" w:styleId="Contents10">
    <w:name w:val="Contents1 Знак"/>
    <w:basedOn w:val="a0"/>
    <w:link w:val="Contents1"/>
    <w:locked/>
    <w:rsid w:val="00A47333"/>
    <w:rPr>
      <w:noProof/>
      <w:sz w:val="28"/>
      <w:szCs w:val="28"/>
      <w:lang w:val="uk-UA" w:eastAsia="ru-RU" w:bidi="ar-SA"/>
    </w:rPr>
  </w:style>
  <w:style w:type="paragraph" w:customStyle="1" w:styleId="afe">
    <w:name w:val="Знак Знак Знак Знак Знак Знак Знак Знак Знак"/>
    <w:basedOn w:val="a"/>
    <w:rsid w:val="00A47333"/>
    <w:rPr>
      <w:rFonts w:ascii="Verdana" w:hAnsi="Verdana" w:cs="Verdana"/>
      <w:sz w:val="20"/>
      <w:szCs w:val="20"/>
      <w:lang w:val="en-US" w:eastAsia="en-US"/>
    </w:rPr>
  </w:style>
  <w:style w:type="character" w:customStyle="1" w:styleId="FontStyle12">
    <w:name w:val="Font Style12"/>
    <w:basedOn w:val="a0"/>
    <w:rsid w:val="00A47333"/>
    <w:rPr>
      <w:rFonts w:ascii="Times New Roman" w:hAnsi="Times New Roman" w:cs="Times New Roman"/>
      <w:sz w:val="26"/>
      <w:szCs w:val="26"/>
    </w:rPr>
  </w:style>
  <w:style w:type="paragraph" w:customStyle="1" w:styleId="1c">
    <w:name w:val="Знак1 Знак Знак Знак"/>
    <w:basedOn w:val="a"/>
    <w:rsid w:val="00A47333"/>
    <w:rPr>
      <w:rFonts w:ascii="Verdana" w:hAnsi="Verdana" w:cs="Verdana"/>
      <w:sz w:val="20"/>
      <w:szCs w:val="20"/>
      <w:lang w:val="en-US" w:eastAsia="en-US"/>
    </w:rPr>
  </w:style>
  <w:style w:type="paragraph" w:customStyle="1" w:styleId="aff">
    <w:name w:val="Основной шрифт абзаца Знак"/>
    <w:basedOn w:val="a"/>
    <w:rsid w:val="00A47333"/>
    <w:rPr>
      <w:rFonts w:ascii="Verdana" w:hAnsi="Verdana" w:cs="Verdana"/>
      <w:sz w:val="20"/>
      <w:szCs w:val="20"/>
      <w:lang w:val="en-US" w:eastAsia="en-US"/>
    </w:rPr>
  </w:style>
  <w:style w:type="paragraph" w:customStyle="1" w:styleId="210">
    <w:name w:val="Основной текст с отступом 21"/>
    <w:basedOn w:val="a"/>
    <w:rsid w:val="00A47333"/>
    <w:pPr>
      <w:suppressAutoHyphens/>
      <w:ind w:firstLine="709"/>
      <w:jc w:val="both"/>
    </w:pPr>
    <w:rPr>
      <w:rFonts w:cs="Calibri"/>
      <w:sz w:val="28"/>
      <w:szCs w:val="20"/>
      <w:lang w:eastAsia="ar-SA"/>
    </w:rPr>
  </w:style>
  <w:style w:type="character" w:styleId="aff0">
    <w:name w:val="Strong"/>
    <w:basedOn w:val="a0"/>
    <w:qFormat/>
    <w:locked/>
    <w:rsid w:val="00A47333"/>
    <w:rPr>
      <w:b/>
      <w:bCs/>
    </w:rPr>
  </w:style>
  <w:style w:type="paragraph" w:customStyle="1" w:styleId="aff1">
    <w:name w:val="Знак Знак Знак Знак Знак Знак Знак"/>
    <w:basedOn w:val="a"/>
    <w:rsid w:val="00A47333"/>
    <w:rPr>
      <w:rFonts w:ascii="Verdana" w:hAnsi="Verdana"/>
      <w:sz w:val="20"/>
      <w:szCs w:val="20"/>
      <w:lang w:val="en-US" w:eastAsia="en-US"/>
    </w:rPr>
  </w:style>
  <w:style w:type="paragraph" w:styleId="aff2">
    <w:name w:val="caption"/>
    <w:basedOn w:val="a"/>
    <w:next w:val="a"/>
    <w:qFormat/>
    <w:locked/>
    <w:rsid w:val="00A47333"/>
    <w:pPr>
      <w:jc w:val="center"/>
    </w:pPr>
    <w:rPr>
      <w:b/>
      <w:sz w:val="22"/>
      <w:szCs w:val="20"/>
      <w:lang w:val="ru-RU" w:eastAsia="zh-CN"/>
    </w:rPr>
  </w:style>
  <w:style w:type="paragraph" w:styleId="aff3">
    <w:name w:val="Plain Text"/>
    <w:basedOn w:val="a"/>
    <w:rsid w:val="00A47333"/>
    <w:rPr>
      <w:rFonts w:ascii="Courier New" w:hAnsi="Courier New"/>
      <w:sz w:val="20"/>
      <w:szCs w:val="20"/>
      <w:lang w:val="ru-RU"/>
    </w:rPr>
  </w:style>
  <w:style w:type="character" w:customStyle="1" w:styleId="aff4">
    <w:name w:val="Основной текст_"/>
    <w:basedOn w:val="a0"/>
    <w:rsid w:val="00A47333"/>
    <w:rPr>
      <w:sz w:val="26"/>
      <w:szCs w:val="26"/>
      <w:lang w:bidi="ar-SA"/>
    </w:rPr>
  </w:style>
  <w:style w:type="paragraph" w:customStyle="1" w:styleId="112">
    <w:name w:val="Обычный11"/>
    <w:rsid w:val="00A96B0D"/>
    <w:pPr>
      <w:widowControl w:val="0"/>
      <w:suppressAutoHyphens/>
    </w:pPr>
    <w:rPr>
      <w:rFonts w:ascii="Arial" w:eastAsia="Arial" w:hAnsi="Arial"/>
      <w:sz w:val="28"/>
      <w:lang w:val="uk-UA" w:eastAsia="ar-SA"/>
    </w:rPr>
  </w:style>
  <w:style w:type="character" w:customStyle="1" w:styleId="250">
    <w:name w:val="Знак Знак25"/>
    <w:locked/>
    <w:rsid w:val="0025655B"/>
    <w:rPr>
      <w:b/>
      <w:sz w:val="28"/>
      <w:lang w:val="ru-RU" w:eastAsia="ru-RU"/>
    </w:rPr>
  </w:style>
  <w:style w:type="character" w:customStyle="1" w:styleId="37">
    <w:name w:val="Знак Знак37"/>
    <w:locked/>
    <w:rsid w:val="0060333E"/>
    <w:rPr>
      <w:b/>
      <w:sz w:val="28"/>
      <w:lang w:val="x-none" w:eastAsia="ru-RU"/>
    </w:rPr>
  </w:style>
  <w:style w:type="character" w:customStyle="1" w:styleId="36">
    <w:name w:val="Знак Знак36"/>
    <w:locked/>
    <w:rsid w:val="0060333E"/>
    <w:rPr>
      <w:rFonts w:ascii="Arial" w:hAnsi="Arial"/>
      <w:b/>
      <w:i/>
      <w:color w:val="00FF00"/>
      <w:sz w:val="28"/>
      <w:lang w:val="en-GB" w:eastAsia="ru-RU"/>
    </w:rPr>
  </w:style>
  <w:style w:type="character" w:customStyle="1" w:styleId="350">
    <w:name w:val="Знак Знак35"/>
    <w:locked/>
    <w:rsid w:val="0060333E"/>
    <w:rPr>
      <w:b/>
      <w:sz w:val="24"/>
      <w:lang w:val="ru-RU" w:eastAsia="ru-RU"/>
    </w:rPr>
  </w:style>
  <w:style w:type="character" w:customStyle="1" w:styleId="340">
    <w:name w:val="Знак Знак34"/>
    <w:locked/>
    <w:rsid w:val="0060333E"/>
    <w:rPr>
      <w:rFonts w:ascii="Arial" w:hAnsi="Arial"/>
      <w:b/>
      <w:color w:val="FF00FF"/>
      <w:lang w:val="en-GB" w:eastAsia="ru-RU"/>
    </w:rPr>
  </w:style>
  <w:style w:type="character" w:customStyle="1" w:styleId="330">
    <w:name w:val="Знак Знак33"/>
    <w:locked/>
    <w:rsid w:val="0060333E"/>
    <w:rPr>
      <w:rFonts w:ascii="Arial" w:hAnsi="Arial"/>
      <w:b/>
      <w:lang w:val="en-GB" w:eastAsia="ru-RU"/>
    </w:rPr>
  </w:style>
  <w:style w:type="character" w:customStyle="1" w:styleId="320">
    <w:name w:val="Знак Знак32"/>
    <w:locked/>
    <w:rsid w:val="0060333E"/>
    <w:rPr>
      <w:rFonts w:ascii="Arial" w:hAnsi="Arial"/>
      <w:b/>
      <w:caps/>
      <w:color w:val="FF0000"/>
      <w:kern w:val="32"/>
      <w:sz w:val="32"/>
      <w:lang w:val="en-GB" w:eastAsia="ru-RU"/>
    </w:rPr>
  </w:style>
  <w:style w:type="character" w:customStyle="1" w:styleId="310">
    <w:name w:val="Знак Знак31"/>
    <w:locked/>
    <w:rsid w:val="0060333E"/>
    <w:rPr>
      <w:rFonts w:ascii="Arial" w:hAnsi="Arial"/>
      <w:b/>
      <w:i/>
      <w:color w:val="00FF00"/>
      <w:sz w:val="28"/>
      <w:lang w:val="en-GB" w:eastAsia="ru-RU"/>
    </w:rPr>
  </w:style>
  <w:style w:type="character" w:customStyle="1" w:styleId="300">
    <w:name w:val="Знак Знак30"/>
    <w:locked/>
    <w:rsid w:val="0060333E"/>
    <w:rPr>
      <w:rFonts w:ascii="Arial" w:hAnsi="Arial"/>
      <w:b/>
      <w:color w:val="0000FF"/>
      <w:sz w:val="24"/>
      <w:lang w:val="x-none" w:eastAsia="ru-RU"/>
    </w:rPr>
  </w:style>
  <w:style w:type="character" w:customStyle="1" w:styleId="29">
    <w:name w:val="Знак Знак29"/>
    <w:locked/>
    <w:rsid w:val="0060333E"/>
    <w:rPr>
      <w:rFonts w:ascii="Arial" w:hAnsi="Arial"/>
      <w:b/>
      <w:color w:val="FF00FF"/>
      <w:lang w:val="en-GB" w:eastAsia="ru-RU"/>
    </w:rPr>
  </w:style>
  <w:style w:type="character" w:customStyle="1" w:styleId="28">
    <w:name w:val="Знак Знак28"/>
    <w:locked/>
    <w:rsid w:val="0060333E"/>
    <w:rPr>
      <w:lang w:val="x-none" w:eastAsia="ru-RU"/>
    </w:rPr>
  </w:style>
  <w:style w:type="character" w:customStyle="1" w:styleId="27">
    <w:name w:val="Знак Знак27"/>
    <w:locked/>
    <w:rsid w:val="0060333E"/>
    <w:rPr>
      <w:lang w:val="ru-RU" w:eastAsia="ru-RU"/>
    </w:rPr>
  </w:style>
  <w:style w:type="character" w:customStyle="1" w:styleId="260">
    <w:name w:val="Знак Знак26"/>
    <w:locked/>
    <w:rsid w:val="0060333E"/>
    <w:rPr>
      <w:sz w:val="28"/>
      <w:lang w:val="x-none" w:eastAsia="ru-RU"/>
    </w:rPr>
  </w:style>
  <w:style w:type="character" w:customStyle="1" w:styleId="240">
    <w:name w:val="Знак Знак24"/>
    <w:locked/>
    <w:rsid w:val="0060333E"/>
    <w:rPr>
      <w:sz w:val="28"/>
      <w:lang w:val="x-none" w:eastAsia="ru-RU"/>
    </w:rPr>
  </w:style>
  <w:style w:type="character" w:customStyle="1" w:styleId="230">
    <w:name w:val="Знак Знак23"/>
    <w:locked/>
    <w:rsid w:val="0060333E"/>
    <w:rPr>
      <w:b/>
      <w:sz w:val="28"/>
      <w:lang w:val="x-none" w:eastAsia="ru-RU"/>
    </w:rPr>
  </w:style>
  <w:style w:type="character" w:customStyle="1" w:styleId="220">
    <w:name w:val="Знак Знак22"/>
    <w:locked/>
    <w:rsid w:val="0060333E"/>
    <w:rPr>
      <w:i/>
      <w:sz w:val="24"/>
      <w:lang w:val="x-none" w:eastAsia="ru-RU"/>
    </w:rPr>
  </w:style>
  <w:style w:type="character" w:customStyle="1" w:styleId="211">
    <w:name w:val="Знак Знак21"/>
    <w:locked/>
    <w:rsid w:val="0060333E"/>
    <w:rPr>
      <w:sz w:val="24"/>
      <w:lang w:val="x-none" w:eastAsia="ru-RU"/>
    </w:rPr>
  </w:style>
  <w:style w:type="character" w:customStyle="1" w:styleId="200">
    <w:name w:val="Знак Знак20"/>
    <w:locked/>
    <w:rsid w:val="0060333E"/>
    <w:rPr>
      <w:sz w:val="16"/>
      <w:lang w:val="x-none" w:eastAsia="ru-RU"/>
    </w:rPr>
  </w:style>
  <w:style w:type="character" w:customStyle="1" w:styleId="190">
    <w:name w:val="Знак Знак19"/>
    <w:locked/>
    <w:rsid w:val="0060333E"/>
    <w:rPr>
      <w:rFonts w:ascii="Tahoma" w:hAnsi="Tahoma"/>
      <w:sz w:val="16"/>
      <w:lang w:val="x-none" w:eastAsia="ru-RU"/>
    </w:rPr>
  </w:style>
  <w:style w:type="paragraph" w:customStyle="1" w:styleId="PreformattedText">
    <w:name w:val="Preformatted Text"/>
    <w:basedOn w:val="a"/>
    <w:qFormat/>
    <w:rsid w:val="00902361"/>
    <w:pPr>
      <w:widowControl w:val="0"/>
      <w:suppressAutoHyphens/>
    </w:pPr>
    <w:rPr>
      <w:rFonts w:ascii="Liberation Mono" w:eastAsia="Liberation Mono" w:hAnsi="Liberation Mono" w:cs="Liberation Mono"/>
      <w:sz w:val="20"/>
      <w:szCs w:val="20"/>
      <w:lang w:val="en-US" w:eastAsia="zh-CN" w:bidi="hi-IN"/>
    </w:rPr>
  </w:style>
  <w:style w:type="paragraph" w:customStyle="1" w:styleId="Index">
    <w:name w:val="Index"/>
    <w:basedOn w:val="a"/>
    <w:qFormat/>
    <w:rsid w:val="00ED0BAC"/>
    <w:pPr>
      <w:suppressLineNumbers/>
    </w:pPr>
    <w:rPr>
      <w:rFonts w:ascii="Liberation Serif" w:eastAsia="Noto Serif SC" w:hAnsi="Liberation Serif" w:cs="Noto Sans Devanagari"/>
      <w:lang w:val="en-US" w:eastAsia="zh-CN" w:bidi="hi-IN"/>
    </w:rPr>
  </w:style>
  <w:style w:type="paragraph" w:styleId="aff5">
    <w:name w:val="List Paragraph"/>
    <w:basedOn w:val="a"/>
    <w:uiPriority w:val="1"/>
    <w:qFormat/>
    <w:rsid w:val="00C51050"/>
    <w:pPr>
      <w:widowControl w:val="0"/>
      <w:autoSpaceDE w:val="0"/>
      <w:autoSpaceDN w:val="0"/>
      <w:ind w:left="121" w:firstLine="705"/>
      <w:jc w:val="both"/>
    </w:pPr>
    <w:rPr>
      <w:sz w:val="22"/>
      <w:szCs w:val="22"/>
      <w:lang w:eastAsia="en-US"/>
    </w:rPr>
  </w:style>
  <w:style w:type="paragraph" w:customStyle="1" w:styleId="212">
    <w:name w:val="Основной текст 21"/>
    <w:basedOn w:val="a"/>
    <w:rsid w:val="00B440E4"/>
    <w:pPr>
      <w:suppressAutoHyphens/>
      <w:jc w:val="both"/>
    </w:pPr>
    <w:rPr>
      <w:b/>
      <w:bCs/>
      <w:sz w:val="28"/>
      <w:szCs w:val="28"/>
      <w:lang w:val="x-none" w:eastAsia="zh-CN"/>
    </w:rPr>
  </w:style>
  <w:style w:type="paragraph" w:customStyle="1" w:styleId="38">
    <w:name w:val="Текст сноски3"/>
    <w:basedOn w:val="a"/>
    <w:rsid w:val="007D6356"/>
    <w:rPr>
      <w:sz w:val="20"/>
      <w:szCs w:val="20"/>
    </w:rPr>
  </w:style>
  <w:style w:type="character" w:customStyle="1" w:styleId="tlid-translation">
    <w:name w:val="tlid-translation"/>
    <w:basedOn w:val="a0"/>
    <w:rsid w:val="007D6356"/>
  </w:style>
  <w:style w:type="character" w:customStyle="1" w:styleId="viiyi">
    <w:name w:val="viiyi"/>
    <w:basedOn w:val="a0"/>
    <w:rsid w:val="007D6356"/>
  </w:style>
  <w:style w:type="character" w:customStyle="1" w:styleId="jlqj4b">
    <w:name w:val="jlqj4b"/>
    <w:basedOn w:val="a0"/>
    <w:rsid w:val="007D6356"/>
  </w:style>
  <w:style w:type="character" w:customStyle="1" w:styleId="A14">
    <w:name w:val="A14"/>
    <w:rsid w:val="007402CE"/>
    <w:rPr>
      <w:rFonts w:ascii="PT Serif" w:hAnsi="PT Serif"/>
      <w:color w:val="221E1F"/>
      <w:sz w:val="20"/>
    </w:rPr>
  </w:style>
  <w:style w:type="character" w:customStyle="1" w:styleId="FontStyle14">
    <w:name w:val="Font Style14"/>
    <w:rsid w:val="007402CE"/>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6226031">
      <w:bodyDiv w:val="1"/>
      <w:marLeft w:val="0"/>
      <w:marRight w:val="0"/>
      <w:marTop w:val="0"/>
      <w:marBottom w:val="0"/>
      <w:divBdr>
        <w:top w:val="none" w:sz="0" w:space="0" w:color="auto"/>
        <w:left w:val="none" w:sz="0" w:space="0" w:color="auto"/>
        <w:bottom w:val="none" w:sz="0" w:space="0" w:color="auto"/>
        <w:right w:val="none" w:sz="0" w:space="0" w:color="auto"/>
      </w:divBdr>
    </w:div>
    <w:div w:id="103160092">
      <w:bodyDiv w:val="1"/>
      <w:marLeft w:val="0"/>
      <w:marRight w:val="0"/>
      <w:marTop w:val="0"/>
      <w:marBottom w:val="0"/>
      <w:divBdr>
        <w:top w:val="none" w:sz="0" w:space="0" w:color="auto"/>
        <w:left w:val="none" w:sz="0" w:space="0" w:color="auto"/>
        <w:bottom w:val="none" w:sz="0" w:space="0" w:color="auto"/>
        <w:right w:val="none" w:sz="0" w:space="0" w:color="auto"/>
      </w:divBdr>
    </w:div>
    <w:div w:id="104354067">
      <w:bodyDiv w:val="1"/>
      <w:marLeft w:val="0"/>
      <w:marRight w:val="0"/>
      <w:marTop w:val="0"/>
      <w:marBottom w:val="0"/>
      <w:divBdr>
        <w:top w:val="none" w:sz="0" w:space="0" w:color="auto"/>
        <w:left w:val="none" w:sz="0" w:space="0" w:color="auto"/>
        <w:bottom w:val="none" w:sz="0" w:space="0" w:color="auto"/>
        <w:right w:val="none" w:sz="0" w:space="0" w:color="auto"/>
      </w:divBdr>
    </w:div>
    <w:div w:id="137766927">
      <w:bodyDiv w:val="1"/>
      <w:marLeft w:val="0"/>
      <w:marRight w:val="0"/>
      <w:marTop w:val="0"/>
      <w:marBottom w:val="0"/>
      <w:divBdr>
        <w:top w:val="none" w:sz="0" w:space="0" w:color="auto"/>
        <w:left w:val="none" w:sz="0" w:space="0" w:color="auto"/>
        <w:bottom w:val="none" w:sz="0" w:space="0" w:color="auto"/>
        <w:right w:val="none" w:sz="0" w:space="0" w:color="auto"/>
      </w:divBdr>
    </w:div>
    <w:div w:id="174464130">
      <w:bodyDiv w:val="1"/>
      <w:marLeft w:val="0"/>
      <w:marRight w:val="0"/>
      <w:marTop w:val="0"/>
      <w:marBottom w:val="0"/>
      <w:divBdr>
        <w:top w:val="none" w:sz="0" w:space="0" w:color="auto"/>
        <w:left w:val="none" w:sz="0" w:space="0" w:color="auto"/>
        <w:bottom w:val="none" w:sz="0" w:space="0" w:color="auto"/>
        <w:right w:val="none" w:sz="0" w:space="0" w:color="auto"/>
      </w:divBdr>
    </w:div>
    <w:div w:id="225381043">
      <w:bodyDiv w:val="1"/>
      <w:marLeft w:val="0"/>
      <w:marRight w:val="0"/>
      <w:marTop w:val="0"/>
      <w:marBottom w:val="0"/>
      <w:divBdr>
        <w:top w:val="none" w:sz="0" w:space="0" w:color="auto"/>
        <w:left w:val="none" w:sz="0" w:space="0" w:color="auto"/>
        <w:bottom w:val="none" w:sz="0" w:space="0" w:color="auto"/>
        <w:right w:val="none" w:sz="0" w:space="0" w:color="auto"/>
      </w:divBdr>
    </w:div>
    <w:div w:id="227501040">
      <w:bodyDiv w:val="1"/>
      <w:marLeft w:val="0"/>
      <w:marRight w:val="0"/>
      <w:marTop w:val="0"/>
      <w:marBottom w:val="0"/>
      <w:divBdr>
        <w:top w:val="none" w:sz="0" w:space="0" w:color="auto"/>
        <w:left w:val="none" w:sz="0" w:space="0" w:color="auto"/>
        <w:bottom w:val="none" w:sz="0" w:space="0" w:color="auto"/>
        <w:right w:val="none" w:sz="0" w:space="0" w:color="auto"/>
      </w:divBdr>
    </w:div>
    <w:div w:id="234701376">
      <w:bodyDiv w:val="1"/>
      <w:marLeft w:val="0"/>
      <w:marRight w:val="0"/>
      <w:marTop w:val="0"/>
      <w:marBottom w:val="0"/>
      <w:divBdr>
        <w:top w:val="none" w:sz="0" w:space="0" w:color="auto"/>
        <w:left w:val="none" w:sz="0" w:space="0" w:color="auto"/>
        <w:bottom w:val="none" w:sz="0" w:space="0" w:color="auto"/>
        <w:right w:val="none" w:sz="0" w:space="0" w:color="auto"/>
      </w:divBdr>
    </w:div>
    <w:div w:id="264928272">
      <w:bodyDiv w:val="1"/>
      <w:marLeft w:val="0"/>
      <w:marRight w:val="0"/>
      <w:marTop w:val="0"/>
      <w:marBottom w:val="0"/>
      <w:divBdr>
        <w:top w:val="none" w:sz="0" w:space="0" w:color="auto"/>
        <w:left w:val="none" w:sz="0" w:space="0" w:color="auto"/>
        <w:bottom w:val="none" w:sz="0" w:space="0" w:color="auto"/>
        <w:right w:val="none" w:sz="0" w:space="0" w:color="auto"/>
      </w:divBdr>
    </w:div>
    <w:div w:id="287586440">
      <w:bodyDiv w:val="1"/>
      <w:marLeft w:val="0"/>
      <w:marRight w:val="0"/>
      <w:marTop w:val="0"/>
      <w:marBottom w:val="0"/>
      <w:divBdr>
        <w:top w:val="none" w:sz="0" w:space="0" w:color="auto"/>
        <w:left w:val="none" w:sz="0" w:space="0" w:color="auto"/>
        <w:bottom w:val="none" w:sz="0" w:space="0" w:color="auto"/>
        <w:right w:val="none" w:sz="0" w:space="0" w:color="auto"/>
      </w:divBdr>
    </w:div>
    <w:div w:id="394165509">
      <w:bodyDiv w:val="1"/>
      <w:marLeft w:val="0"/>
      <w:marRight w:val="0"/>
      <w:marTop w:val="0"/>
      <w:marBottom w:val="0"/>
      <w:divBdr>
        <w:top w:val="none" w:sz="0" w:space="0" w:color="auto"/>
        <w:left w:val="none" w:sz="0" w:space="0" w:color="auto"/>
        <w:bottom w:val="none" w:sz="0" w:space="0" w:color="auto"/>
        <w:right w:val="none" w:sz="0" w:space="0" w:color="auto"/>
      </w:divBdr>
    </w:div>
    <w:div w:id="425270483">
      <w:bodyDiv w:val="1"/>
      <w:marLeft w:val="0"/>
      <w:marRight w:val="0"/>
      <w:marTop w:val="0"/>
      <w:marBottom w:val="0"/>
      <w:divBdr>
        <w:top w:val="none" w:sz="0" w:space="0" w:color="auto"/>
        <w:left w:val="none" w:sz="0" w:space="0" w:color="auto"/>
        <w:bottom w:val="none" w:sz="0" w:space="0" w:color="auto"/>
        <w:right w:val="none" w:sz="0" w:space="0" w:color="auto"/>
      </w:divBdr>
    </w:div>
    <w:div w:id="441727198">
      <w:bodyDiv w:val="1"/>
      <w:marLeft w:val="0"/>
      <w:marRight w:val="0"/>
      <w:marTop w:val="0"/>
      <w:marBottom w:val="0"/>
      <w:divBdr>
        <w:top w:val="none" w:sz="0" w:space="0" w:color="auto"/>
        <w:left w:val="none" w:sz="0" w:space="0" w:color="auto"/>
        <w:bottom w:val="none" w:sz="0" w:space="0" w:color="auto"/>
        <w:right w:val="none" w:sz="0" w:space="0" w:color="auto"/>
      </w:divBdr>
    </w:div>
    <w:div w:id="443888256">
      <w:bodyDiv w:val="1"/>
      <w:marLeft w:val="0"/>
      <w:marRight w:val="0"/>
      <w:marTop w:val="0"/>
      <w:marBottom w:val="0"/>
      <w:divBdr>
        <w:top w:val="none" w:sz="0" w:space="0" w:color="auto"/>
        <w:left w:val="none" w:sz="0" w:space="0" w:color="auto"/>
        <w:bottom w:val="none" w:sz="0" w:space="0" w:color="auto"/>
        <w:right w:val="none" w:sz="0" w:space="0" w:color="auto"/>
      </w:divBdr>
    </w:div>
    <w:div w:id="488329332">
      <w:bodyDiv w:val="1"/>
      <w:marLeft w:val="0"/>
      <w:marRight w:val="0"/>
      <w:marTop w:val="0"/>
      <w:marBottom w:val="0"/>
      <w:divBdr>
        <w:top w:val="none" w:sz="0" w:space="0" w:color="auto"/>
        <w:left w:val="none" w:sz="0" w:space="0" w:color="auto"/>
        <w:bottom w:val="none" w:sz="0" w:space="0" w:color="auto"/>
        <w:right w:val="none" w:sz="0" w:space="0" w:color="auto"/>
      </w:divBdr>
    </w:div>
    <w:div w:id="522402079">
      <w:bodyDiv w:val="1"/>
      <w:marLeft w:val="0"/>
      <w:marRight w:val="0"/>
      <w:marTop w:val="0"/>
      <w:marBottom w:val="0"/>
      <w:divBdr>
        <w:top w:val="none" w:sz="0" w:space="0" w:color="auto"/>
        <w:left w:val="none" w:sz="0" w:space="0" w:color="auto"/>
        <w:bottom w:val="none" w:sz="0" w:space="0" w:color="auto"/>
        <w:right w:val="none" w:sz="0" w:space="0" w:color="auto"/>
      </w:divBdr>
    </w:div>
    <w:div w:id="537667453">
      <w:bodyDiv w:val="1"/>
      <w:marLeft w:val="0"/>
      <w:marRight w:val="0"/>
      <w:marTop w:val="0"/>
      <w:marBottom w:val="0"/>
      <w:divBdr>
        <w:top w:val="none" w:sz="0" w:space="0" w:color="auto"/>
        <w:left w:val="none" w:sz="0" w:space="0" w:color="auto"/>
        <w:bottom w:val="none" w:sz="0" w:space="0" w:color="auto"/>
        <w:right w:val="none" w:sz="0" w:space="0" w:color="auto"/>
      </w:divBdr>
    </w:div>
    <w:div w:id="550195260">
      <w:bodyDiv w:val="1"/>
      <w:marLeft w:val="0"/>
      <w:marRight w:val="0"/>
      <w:marTop w:val="0"/>
      <w:marBottom w:val="0"/>
      <w:divBdr>
        <w:top w:val="none" w:sz="0" w:space="0" w:color="auto"/>
        <w:left w:val="none" w:sz="0" w:space="0" w:color="auto"/>
        <w:bottom w:val="none" w:sz="0" w:space="0" w:color="auto"/>
        <w:right w:val="none" w:sz="0" w:space="0" w:color="auto"/>
      </w:divBdr>
    </w:div>
    <w:div w:id="659432792">
      <w:bodyDiv w:val="1"/>
      <w:marLeft w:val="0"/>
      <w:marRight w:val="0"/>
      <w:marTop w:val="0"/>
      <w:marBottom w:val="0"/>
      <w:divBdr>
        <w:top w:val="none" w:sz="0" w:space="0" w:color="auto"/>
        <w:left w:val="none" w:sz="0" w:space="0" w:color="auto"/>
        <w:bottom w:val="none" w:sz="0" w:space="0" w:color="auto"/>
        <w:right w:val="none" w:sz="0" w:space="0" w:color="auto"/>
      </w:divBdr>
    </w:div>
    <w:div w:id="715742099">
      <w:bodyDiv w:val="1"/>
      <w:marLeft w:val="0"/>
      <w:marRight w:val="0"/>
      <w:marTop w:val="0"/>
      <w:marBottom w:val="0"/>
      <w:divBdr>
        <w:top w:val="none" w:sz="0" w:space="0" w:color="auto"/>
        <w:left w:val="none" w:sz="0" w:space="0" w:color="auto"/>
        <w:bottom w:val="none" w:sz="0" w:space="0" w:color="auto"/>
        <w:right w:val="none" w:sz="0" w:space="0" w:color="auto"/>
      </w:divBdr>
    </w:div>
    <w:div w:id="726955550">
      <w:bodyDiv w:val="1"/>
      <w:marLeft w:val="0"/>
      <w:marRight w:val="0"/>
      <w:marTop w:val="0"/>
      <w:marBottom w:val="0"/>
      <w:divBdr>
        <w:top w:val="none" w:sz="0" w:space="0" w:color="auto"/>
        <w:left w:val="none" w:sz="0" w:space="0" w:color="auto"/>
        <w:bottom w:val="none" w:sz="0" w:space="0" w:color="auto"/>
        <w:right w:val="none" w:sz="0" w:space="0" w:color="auto"/>
      </w:divBdr>
    </w:div>
    <w:div w:id="801658436">
      <w:bodyDiv w:val="1"/>
      <w:marLeft w:val="0"/>
      <w:marRight w:val="0"/>
      <w:marTop w:val="0"/>
      <w:marBottom w:val="0"/>
      <w:divBdr>
        <w:top w:val="none" w:sz="0" w:space="0" w:color="auto"/>
        <w:left w:val="none" w:sz="0" w:space="0" w:color="auto"/>
        <w:bottom w:val="none" w:sz="0" w:space="0" w:color="auto"/>
        <w:right w:val="none" w:sz="0" w:space="0" w:color="auto"/>
      </w:divBdr>
    </w:div>
    <w:div w:id="817305840">
      <w:bodyDiv w:val="1"/>
      <w:marLeft w:val="0"/>
      <w:marRight w:val="0"/>
      <w:marTop w:val="0"/>
      <w:marBottom w:val="0"/>
      <w:divBdr>
        <w:top w:val="none" w:sz="0" w:space="0" w:color="auto"/>
        <w:left w:val="none" w:sz="0" w:space="0" w:color="auto"/>
        <w:bottom w:val="none" w:sz="0" w:space="0" w:color="auto"/>
        <w:right w:val="none" w:sz="0" w:space="0" w:color="auto"/>
      </w:divBdr>
    </w:div>
    <w:div w:id="832380076">
      <w:bodyDiv w:val="1"/>
      <w:marLeft w:val="0"/>
      <w:marRight w:val="0"/>
      <w:marTop w:val="0"/>
      <w:marBottom w:val="0"/>
      <w:divBdr>
        <w:top w:val="none" w:sz="0" w:space="0" w:color="auto"/>
        <w:left w:val="none" w:sz="0" w:space="0" w:color="auto"/>
        <w:bottom w:val="none" w:sz="0" w:space="0" w:color="auto"/>
        <w:right w:val="none" w:sz="0" w:space="0" w:color="auto"/>
      </w:divBdr>
    </w:div>
    <w:div w:id="844125907">
      <w:bodyDiv w:val="1"/>
      <w:marLeft w:val="0"/>
      <w:marRight w:val="0"/>
      <w:marTop w:val="0"/>
      <w:marBottom w:val="0"/>
      <w:divBdr>
        <w:top w:val="none" w:sz="0" w:space="0" w:color="auto"/>
        <w:left w:val="none" w:sz="0" w:space="0" w:color="auto"/>
        <w:bottom w:val="none" w:sz="0" w:space="0" w:color="auto"/>
        <w:right w:val="none" w:sz="0" w:space="0" w:color="auto"/>
      </w:divBdr>
    </w:div>
    <w:div w:id="855920380">
      <w:bodyDiv w:val="1"/>
      <w:marLeft w:val="0"/>
      <w:marRight w:val="0"/>
      <w:marTop w:val="0"/>
      <w:marBottom w:val="0"/>
      <w:divBdr>
        <w:top w:val="none" w:sz="0" w:space="0" w:color="auto"/>
        <w:left w:val="none" w:sz="0" w:space="0" w:color="auto"/>
        <w:bottom w:val="none" w:sz="0" w:space="0" w:color="auto"/>
        <w:right w:val="none" w:sz="0" w:space="0" w:color="auto"/>
      </w:divBdr>
    </w:div>
    <w:div w:id="869757083">
      <w:bodyDiv w:val="1"/>
      <w:marLeft w:val="0"/>
      <w:marRight w:val="0"/>
      <w:marTop w:val="0"/>
      <w:marBottom w:val="0"/>
      <w:divBdr>
        <w:top w:val="none" w:sz="0" w:space="0" w:color="auto"/>
        <w:left w:val="none" w:sz="0" w:space="0" w:color="auto"/>
        <w:bottom w:val="none" w:sz="0" w:space="0" w:color="auto"/>
        <w:right w:val="none" w:sz="0" w:space="0" w:color="auto"/>
      </w:divBdr>
    </w:div>
    <w:div w:id="905532762">
      <w:bodyDiv w:val="1"/>
      <w:marLeft w:val="0"/>
      <w:marRight w:val="0"/>
      <w:marTop w:val="0"/>
      <w:marBottom w:val="0"/>
      <w:divBdr>
        <w:top w:val="none" w:sz="0" w:space="0" w:color="auto"/>
        <w:left w:val="none" w:sz="0" w:space="0" w:color="auto"/>
        <w:bottom w:val="none" w:sz="0" w:space="0" w:color="auto"/>
        <w:right w:val="none" w:sz="0" w:space="0" w:color="auto"/>
      </w:divBdr>
    </w:div>
    <w:div w:id="936518488">
      <w:bodyDiv w:val="1"/>
      <w:marLeft w:val="0"/>
      <w:marRight w:val="0"/>
      <w:marTop w:val="0"/>
      <w:marBottom w:val="0"/>
      <w:divBdr>
        <w:top w:val="none" w:sz="0" w:space="0" w:color="auto"/>
        <w:left w:val="none" w:sz="0" w:space="0" w:color="auto"/>
        <w:bottom w:val="none" w:sz="0" w:space="0" w:color="auto"/>
        <w:right w:val="none" w:sz="0" w:space="0" w:color="auto"/>
      </w:divBdr>
    </w:div>
    <w:div w:id="975061348">
      <w:bodyDiv w:val="1"/>
      <w:marLeft w:val="0"/>
      <w:marRight w:val="0"/>
      <w:marTop w:val="0"/>
      <w:marBottom w:val="0"/>
      <w:divBdr>
        <w:top w:val="none" w:sz="0" w:space="0" w:color="auto"/>
        <w:left w:val="none" w:sz="0" w:space="0" w:color="auto"/>
        <w:bottom w:val="none" w:sz="0" w:space="0" w:color="auto"/>
        <w:right w:val="none" w:sz="0" w:space="0" w:color="auto"/>
      </w:divBdr>
    </w:div>
    <w:div w:id="1002008830">
      <w:bodyDiv w:val="1"/>
      <w:marLeft w:val="0"/>
      <w:marRight w:val="0"/>
      <w:marTop w:val="0"/>
      <w:marBottom w:val="0"/>
      <w:divBdr>
        <w:top w:val="none" w:sz="0" w:space="0" w:color="auto"/>
        <w:left w:val="none" w:sz="0" w:space="0" w:color="auto"/>
        <w:bottom w:val="none" w:sz="0" w:space="0" w:color="auto"/>
        <w:right w:val="none" w:sz="0" w:space="0" w:color="auto"/>
      </w:divBdr>
    </w:div>
    <w:div w:id="1025516037">
      <w:bodyDiv w:val="1"/>
      <w:marLeft w:val="0"/>
      <w:marRight w:val="0"/>
      <w:marTop w:val="0"/>
      <w:marBottom w:val="0"/>
      <w:divBdr>
        <w:top w:val="none" w:sz="0" w:space="0" w:color="auto"/>
        <w:left w:val="none" w:sz="0" w:space="0" w:color="auto"/>
        <w:bottom w:val="none" w:sz="0" w:space="0" w:color="auto"/>
        <w:right w:val="none" w:sz="0" w:space="0" w:color="auto"/>
      </w:divBdr>
    </w:div>
    <w:div w:id="1096710692">
      <w:bodyDiv w:val="1"/>
      <w:marLeft w:val="0"/>
      <w:marRight w:val="0"/>
      <w:marTop w:val="0"/>
      <w:marBottom w:val="0"/>
      <w:divBdr>
        <w:top w:val="none" w:sz="0" w:space="0" w:color="auto"/>
        <w:left w:val="none" w:sz="0" w:space="0" w:color="auto"/>
        <w:bottom w:val="none" w:sz="0" w:space="0" w:color="auto"/>
        <w:right w:val="none" w:sz="0" w:space="0" w:color="auto"/>
      </w:divBdr>
    </w:div>
    <w:div w:id="1189565438">
      <w:bodyDiv w:val="1"/>
      <w:marLeft w:val="0"/>
      <w:marRight w:val="0"/>
      <w:marTop w:val="0"/>
      <w:marBottom w:val="0"/>
      <w:divBdr>
        <w:top w:val="none" w:sz="0" w:space="0" w:color="auto"/>
        <w:left w:val="none" w:sz="0" w:space="0" w:color="auto"/>
        <w:bottom w:val="none" w:sz="0" w:space="0" w:color="auto"/>
        <w:right w:val="none" w:sz="0" w:space="0" w:color="auto"/>
      </w:divBdr>
    </w:div>
    <w:div w:id="1244030258">
      <w:bodyDiv w:val="1"/>
      <w:marLeft w:val="0"/>
      <w:marRight w:val="0"/>
      <w:marTop w:val="0"/>
      <w:marBottom w:val="0"/>
      <w:divBdr>
        <w:top w:val="none" w:sz="0" w:space="0" w:color="auto"/>
        <w:left w:val="none" w:sz="0" w:space="0" w:color="auto"/>
        <w:bottom w:val="none" w:sz="0" w:space="0" w:color="auto"/>
        <w:right w:val="none" w:sz="0" w:space="0" w:color="auto"/>
      </w:divBdr>
    </w:div>
    <w:div w:id="1265770716">
      <w:bodyDiv w:val="1"/>
      <w:marLeft w:val="0"/>
      <w:marRight w:val="0"/>
      <w:marTop w:val="0"/>
      <w:marBottom w:val="0"/>
      <w:divBdr>
        <w:top w:val="none" w:sz="0" w:space="0" w:color="auto"/>
        <w:left w:val="none" w:sz="0" w:space="0" w:color="auto"/>
        <w:bottom w:val="none" w:sz="0" w:space="0" w:color="auto"/>
        <w:right w:val="none" w:sz="0" w:space="0" w:color="auto"/>
      </w:divBdr>
    </w:div>
    <w:div w:id="1351375932">
      <w:bodyDiv w:val="1"/>
      <w:marLeft w:val="0"/>
      <w:marRight w:val="0"/>
      <w:marTop w:val="0"/>
      <w:marBottom w:val="0"/>
      <w:divBdr>
        <w:top w:val="none" w:sz="0" w:space="0" w:color="auto"/>
        <w:left w:val="none" w:sz="0" w:space="0" w:color="auto"/>
        <w:bottom w:val="none" w:sz="0" w:space="0" w:color="auto"/>
        <w:right w:val="none" w:sz="0" w:space="0" w:color="auto"/>
      </w:divBdr>
    </w:div>
    <w:div w:id="1369258644">
      <w:bodyDiv w:val="1"/>
      <w:marLeft w:val="0"/>
      <w:marRight w:val="0"/>
      <w:marTop w:val="0"/>
      <w:marBottom w:val="0"/>
      <w:divBdr>
        <w:top w:val="none" w:sz="0" w:space="0" w:color="auto"/>
        <w:left w:val="none" w:sz="0" w:space="0" w:color="auto"/>
        <w:bottom w:val="none" w:sz="0" w:space="0" w:color="auto"/>
        <w:right w:val="none" w:sz="0" w:space="0" w:color="auto"/>
      </w:divBdr>
    </w:div>
    <w:div w:id="1549561227">
      <w:bodyDiv w:val="1"/>
      <w:marLeft w:val="0"/>
      <w:marRight w:val="0"/>
      <w:marTop w:val="0"/>
      <w:marBottom w:val="0"/>
      <w:divBdr>
        <w:top w:val="none" w:sz="0" w:space="0" w:color="auto"/>
        <w:left w:val="none" w:sz="0" w:space="0" w:color="auto"/>
        <w:bottom w:val="none" w:sz="0" w:space="0" w:color="auto"/>
        <w:right w:val="none" w:sz="0" w:space="0" w:color="auto"/>
      </w:divBdr>
    </w:div>
    <w:div w:id="1553273025">
      <w:bodyDiv w:val="1"/>
      <w:marLeft w:val="0"/>
      <w:marRight w:val="0"/>
      <w:marTop w:val="0"/>
      <w:marBottom w:val="0"/>
      <w:divBdr>
        <w:top w:val="none" w:sz="0" w:space="0" w:color="auto"/>
        <w:left w:val="none" w:sz="0" w:space="0" w:color="auto"/>
        <w:bottom w:val="none" w:sz="0" w:space="0" w:color="auto"/>
        <w:right w:val="none" w:sz="0" w:space="0" w:color="auto"/>
      </w:divBdr>
    </w:div>
    <w:div w:id="1584141848">
      <w:bodyDiv w:val="1"/>
      <w:marLeft w:val="0"/>
      <w:marRight w:val="0"/>
      <w:marTop w:val="0"/>
      <w:marBottom w:val="0"/>
      <w:divBdr>
        <w:top w:val="none" w:sz="0" w:space="0" w:color="auto"/>
        <w:left w:val="none" w:sz="0" w:space="0" w:color="auto"/>
        <w:bottom w:val="none" w:sz="0" w:space="0" w:color="auto"/>
        <w:right w:val="none" w:sz="0" w:space="0" w:color="auto"/>
      </w:divBdr>
    </w:div>
    <w:div w:id="1618178973">
      <w:bodyDiv w:val="1"/>
      <w:marLeft w:val="0"/>
      <w:marRight w:val="0"/>
      <w:marTop w:val="0"/>
      <w:marBottom w:val="0"/>
      <w:divBdr>
        <w:top w:val="none" w:sz="0" w:space="0" w:color="auto"/>
        <w:left w:val="none" w:sz="0" w:space="0" w:color="auto"/>
        <w:bottom w:val="none" w:sz="0" w:space="0" w:color="auto"/>
        <w:right w:val="none" w:sz="0" w:space="0" w:color="auto"/>
      </w:divBdr>
    </w:div>
    <w:div w:id="1676347725">
      <w:bodyDiv w:val="1"/>
      <w:marLeft w:val="0"/>
      <w:marRight w:val="0"/>
      <w:marTop w:val="0"/>
      <w:marBottom w:val="0"/>
      <w:divBdr>
        <w:top w:val="none" w:sz="0" w:space="0" w:color="auto"/>
        <w:left w:val="none" w:sz="0" w:space="0" w:color="auto"/>
        <w:bottom w:val="none" w:sz="0" w:space="0" w:color="auto"/>
        <w:right w:val="none" w:sz="0" w:space="0" w:color="auto"/>
      </w:divBdr>
    </w:div>
    <w:div w:id="1763256461">
      <w:bodyDiv w:val="1"/>
      <w:marLeft w:val="0"/>
      <w:marRight w:val="0"/>
      <w:marTop w:val="0"/>
      <w:marBottom w:val="0"/>
      <w:divBdr>
        <w:top w:val="none" w:sz="0" w:space="0" w:color="auto"/>
        <w:left w:val="none" w:sz="0" w:space="0" w:color="auto"/>
        <w:bottom w:val="none" w:sz="0" w:space="0" w:color="auto"/>
        <w:right w:val="none" w:sz="0" w:space="0" w:color="auto"/>
      </w:divBdr>
    </w:div>
    <w:div w:id="1765884488">
      <w:bodyDiv w:val="1"/>
      <w:marLeft w:val="0"/>
      <w:marRight w:val="0"/>
      <w:marTop w:val="0"/>
      <w:marBottom w:val="0"/>
      <w:divBdr>
        <w:top w:val="none" w:sz="0" w:space="0" w:color="auto"/>
        <w:left w:val="none" w:sz="0" w:space="0" w:color="auto"/>
        <w:bottom w:val="none" w:sz="0" w:space="0" w:color="auto"/>
        <w:right w:val="none" w:sz="0" w:space="0" w:color="auto"/>
      </w:divBdr>
    </w:div>
    <w:div w:id="1791701215">
      <w:bodyDiv w:val="1"/>
      <w:marLeft w:val="0"/>
      <w:marRight w:val="0"/>
      <w:marTop w:val="0"/>
      <w:marBottom w:val="0"/>
      <w:divBdr>
        <w:top w:val="none" w:sz="0" w:space="0" w:color="auto"/>
        <w:left w:val="none" w:sz="0" w:space="0" w:color="auto"/>
        <w:bottom w:val="none" w:sz="0" w:space="0" w:color="auto"/>
        <w:right w:val="none" w:sz="0" w:space="0" w:color="auto"/>
      </w:divBdr>
    </w:div>
    <w:div w:id="1995137124">
      <w:bodyDiv w:val="1"/>
      <w:marLeft w:val="0"/>
      <w:marRight w:val="0"/>
      <w:marTop w:val="0"/>
      <w:marBottom w:val="0"/>
      <w:divBdr>
        <w:top w:val="none" w:sz="0" w:space="0" w:color="auto"/>
        <w:left w:val="none" w:sz="0" w:space="0" w:color="auto"/>
        <w:bottom w:val="none" w:sz="0" w:space="0" w:color="auto"/>
        <w:right w:val="none" w:sz="0" w:space="0" w:color="auto"/>
      </w:divBdr>
    </w:div>
    <w:div w:id="2041592020">
      <w:bodyDiv w:val="1"/>
      <w:marLeft w:val="0"/>
      <w:marRight w:val="0"/>
      <w:marTop w:val="0"/>
      <w:marBottom w:val="0"/>
      <w:divBdr>
        <w:top w:val="none" w:sz="0" w:space="0" w:color="auto"/>
        <w:left w:val="none" w:sz="0" w:space="0" w:color="auto"/>
        <w:bottom w:val="none" w:sz="0" w:space="0" w:color="auto"/>
        <w:right w:val="none" w:sz="0" w:space="0" w:color="auto"/>
      </w:divBdr>
    </w:div>
    <w:div w:id="20761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ogy-kievoblast.com.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k.wikipedia.org/wiki/%D0%86%D1%80%D0%B8%D0%B3%D0%B0%D1%86%D1%96%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4FF0-21C1-43AC-94FB-E8684DBC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26487</Words>
  <Characters>150976</Characters>
  <Application>Microsoft Office Word</Application>
  <DocSecurity>0</DocSecurity>
  <Lines>1258</Lines>
  <Paragraphs>354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 </vt:lpstr>
    </vt:vector>
  </TitlesOfParts>
  <Company>МінПрироди</Company>
  <LinksUpToDate>false</LinksUpToDate>
  <CharactersWithSpaces>177109</CharactersWithSpaces>
  <SharedDoc>false</SharedDoc>
  <HLinks>
    <vt:vector size="132" baseType="variant">
      <vt:variant>
        <vt:i4>1048626</vt:i4>
      </vt:variant>
      <vt:variant>
        <vt:i4>131</vt:i4>
      </vt:variant>
      <vt:variant>
        <vt:i4>0</vt:i4>
      </vt:variant>
      <vt:variant>
        <vt:i4>5</vt:i4>
      </vt:variant>
      <vt:variant>
        <vt:lpwstr/>
      </vt:variant>
      <vt:variant>
        <vt:lpwstr>_Toc520470019</vt:lpwstr>
      </vt:variant>
      <vt:variant>
        <vt:i4>1048626</vt:i4>
      </vt:variant>
      <vt:variant>
        <vt:i4>125</vt:i4>
      </vt:variant>
      <vt:variant>
        <vt:i4>0</vt:i4>
      </vt:variant>
      <vt:variant>
        <vt:i4>5</vt:i4>
      </vt:variant>
      <vt:variant>
        <vt:lpwstr/>
      </vt:variant>
      <vt:variant>
        <vt:lpwstr>_Toc520470018</vt:lpwstr>
      </vt:variant>
      <vt:variant>
        <vt:i4>1048626</vt:i4>
      </vt:variant>
      <vt:variant>
        <vt:i4>119</vt:i4>
      </vt:variant>
      <vt:variant>
        <vt:i4>0</vt:i4>
      </vt:variant>
      <vt:variant>
        <vt:i4>5</vt:i4>
      </vt:variant>
      <vt:variant>
        <vt:lpwstr/>
      </vt:variant>
      <vt:variant>
        <vt:lpwstr>_Toc520470017</vt:lpwstr>
      </vt:variant>
      <vt:variant>
        <vt:i4>1048626</vt:i4>
      </vt:variant>
      <vt:variant>
        <vt:i4>113</vt:i4>
      </vt:variant>
      <vt:variant>
        <vt:i4>0</vt:i4>
      </vt:variant>
      <vt:variant>
        <vt:i4>5</vt:i4>
      </vt:variant>
      <vt:variant>
        <vt:lpwstr/>
      </vt:variant>
      <vt:variant>
        <vt:lpwstr>_Toc520470016</vt:lpwstr>
      </vt:variant>
      <vt:variant>
        <vt:i4>1048626</vt:i4>
      </vt:variant>
      <vt:variant>
        <vt:i4>107</vt:i4>
      </vt:variant>
      <vt:variant>
        <vt:i4>0</vt:i4>
      </vt:variant>
      <vt:variant>
        <vt:i4>5</vt:i4>
      </vt:variant>
      <vt:variant>
        <vt:lpwstr/>
      </vt:variant>
      <vt:variant>
        <vt:lpwstr>_Toc520470015</vt:lpwstr>
      </vt:variant>
      <vt:variant>
        <vt:i4>1048626</vt:i4>
      </vt:variant>
      <vt:variant>
        <vt:i4>101</vt:i4>
      </vt:variant>
      <vt:variant>
        <vt:i4>0</vt:i4>
      </vt:variant>
      <vt:variant>
        <vt:i4>5</vt:i4>
      </vt:variant>
      <vt:variant>
        <vt:lpwstr/>
      </vt:variant>
      <vt:variant>
        <vt:lpwstr>_Toc520470014</vt:lpwstr>
      </vt:variant>
      <vt:variant>
        <vt:i4>1048626</vt:i4>
      </vt:variant>
      <vt:variant>
        <vt:i4>95</vt:i4>
      </vt:variant>
      <vt:variant>
        <vt:i4>0</vt:i4>
      </vt:variant>
      <vt:variant>
        <vt:i4>5</vt:i4>
      </vt:variant>
      <vt:variant>
        <vt:lpwstr/>
      </vt:variant>
      <vt:variant>
        <vt:lpwstr>_Toc520470013</vt:lpwstr>
      </vt:variant>
      <vt:variant>
        <vt:i4>1048626</vt:i4>
      </vt:variant>
      <vt:variant>
        <vt:i4>89</vt:i4>
      </vt:variant>
      <vt:variant>
        <vt:i4>0</vt:i4>
      </vt:variant>
      <vt:variant>
        <vt:i4>5</vt:i4>
      </vt:variant>
      <vt:variant>
        <vt:lpwstr/>
      </vt:variant>
      <vt:variant>
        <vt:lpwstr>_Toc520470012</vt:lpwstr>
      </vt:variant>
      <vt:variant>
        <vt:i4>1048626</vt:i4>
      </vt:variant>
      <vt:variant>
        <vt:i4>83</vt:i4>
      </vt:variant>
      <vt:variant>
        <vt:i4>0</vt:i4>
      </vt:variant>
      <vt:variant>
        <vt:i4>5</vt:i4>
      </vt:variant>
      <vt:variant>
        <vt:lpwstr/>
      </vt:variant>
      <vt:variant>
        <vt:lpwstr>_Toc520470011</vt:lpwstr>
      </vt:variant>
      <vt:variant>
        <vt:i4>1048626</vt:i4>
      </vt:variant>
      <vt:variant>
        <vt:i4>77</vt:i4>
      </vt:variant>
      <vt:variant>
        <vt:i4>0</vt:i4>
      </vt:variant>
      <vt:variant>
        <vt:i4>5</vt:i4>
      </vt:variant>
      <vt:variant>
        <vt:lpwstr/>
      </vt:variant>
      <vt:variant>
        <vt:lpwstr>_Toc520470010</vt:lpwstr>
      </vt:variant>
      <vt:variant>
        <vt:i4>1114162</vt:i4>
      </vt:variant>
      <vt:variant>
        <vt:i4>71</vt:i4>
      </vt:variant>
      <vt:variant>
        <vt:i4>0</vt:i4>
      </vt:variant>
      <vt:variant>
        <vt:i4>5</vt:i4>
      </vt:variant>
      <vt:variant>
        <vt:lpwstr/>
      </vt:variant>
      <vt:variant>
        <vt:lpwstr>_Toc520470009</vt:lpwstr>
      </vt:variant>
      <vt:variant>
        <vt:i4>1114162</vt:i4>
      </vt:variant>
      <vt:variant>
        <vt:i4>65</vt:i4>
      </vt:variant>
      <vt:variant>
        <vt:i4>0</vt:i4>
      </vt:variant>
      <vt:variant>
        <vt:i4>5</vt:i4>
      </vt:variant>
      <vt:variant>
        <vt:lpwstr/>
      </vt:variant>
      <vt:variant>
        <vt:lpwstr>_Toc520470008</vt:lpwstr>
      </vt:variant>
      <vt:variant>
        <vt:i4>1114162</vt:i4>
      </vt:variant>
      <vt:variant>
        <vt:i4>59</vt:i4>
      </vt:variant>
      <vt:variant>
        <vt:i4>0</vt:i4>
      </vt:variant>
      <vt:variant>
        <vt:i4>5</vt:i4>
      </vt:variant>
      <vt:variant>
        <vt:lpwstr/>
      </vt:variant>
      <vt:variant>
        <vt:lpwstr>_Toc520470007</vt:lpwstr>
      </vt:variant>
      <vt:variant>
        <vt:i4>1114162</vt:i4>
      </vt:variant>
      <vt:variant>
        <vt:i4>53</vt:i4>
      </vt:variant>
      <vt:variant>
        <vt:i4>0</vt:i4>
      </vt:variant>
      <vt:variant>
        <vt:i4>5</vt:i4>
      </vt:variant>
      <vt:variant>
        <vt:lpwstr/>
      </vt:variant>
      <vt:variant>
        <vt:lpwstr>_Toc520470006</vt:lpwstr>
      </vt:variant>
      <vt:variant>
        <vt:i4>1114162</vt:i4>
      </vt:variant>
      <vt:variant>
        <vt:i4>47</vt:i4>
      </vt:variant>
      <vt:variant>
        <vt:i4>0</vt:i4>
      </vt:variant>
      <vt:variant>
        <vt:i4>5</vt:i4>
      </vt:variant>
      <vt:variant>
        <vt:lpwstr/>
      </vt:variant>
      <vt:variant>
        <vt:lpwstr>_Toc520470005</vt:lpwstr>
      </vt:variant>
      <vt:variant>
        <vt:i4>1114162</vt:i4>
      </vt:variant>
      <vt:variant>
        <vt:i4>41</vt:i4>
      </vt:variant>
      <vt:variant>
        <vt:i4>0</vt:i4>
      </vt:variant>
      <vt:variant>
        <vt:i4>5</vt:i4>
      </vt:variant>
      <vt:variant>
        <vt:lpwstr/>
      </vt:variant>
      <vt:variant>
        <vt:lpwstr>_Toc520470004</vt:lpwstr>
      </vt:variant>
      <vt:variant>
        <vt:i4>1114162</vt:i4>
      </vt:variant>
      <vt:variant>
        <vt:i4>35</vt:i4>
      </vt:variant>
      <vt:variant>
        <vt:i4>0</vt:i4>
      </vt:variant>
      <vt:variant>
        <vt:i4>5</vt:i4>
      </vt:variant>
      <vt:variant>
        <vt:lpwstr/>
      </vt:variant>
      <vt:variant>
        <vt:lpwstr>_Toc520470003</vt:lpwstr>
      </vt:variant>
      <vt:variant>
        <vt:i4>1114162</vt:i4>
      </vt:variant>
      <vt:variant>
        <vt:i4>29</vt:i4>
      </vt:variant>
      <vt:variant>
        <vt:i4>0</vt:i4>
      </vt:variant>
      <vt:variant>
        <vt:i4>5</vt:i4>
      </vt:variant>
      <vt:variant>
        <vt:lpwstr/>
      </vt:variant>
      <vt:variant>
        <vt:lpwstr>_Toc520470002</vt:lpwstr>
      </vt:variant>
      <vt:variant>
        <vt:i4>1114162</vt:i4>
      </vt:variant>
      <vt:variant>
        <vt:i4>23</vt:i4>
      </vt:variant>
      <vt:variant>
        <vt:i4>0</vt:i4>
      </vt:variant>
      <vt:variant>
        <vt:i4>5</vt:i4>
      </vt:variant>
      <vt:variant>
        <vt:lpwstr/>
      </vt:variant>
      <vt:variant>
        <vt:lpwstr>_Toc520470001</vt:lpwstr>
      </vt:variant>
      <vt:variant>
        <vt:i4>1114162</vt:i4>
      </vt:variant>
      <vt:variant>
        <vt:i4>17</vt:i4>
      </vt:variant>
      <vt:variant>
        <vt:i4>0</vt:i4>
      </vt:variant>
      <vt:variant>
        <vt:i4>5</vt:i4>
      </vt:variant>
      <vt:variant>
        <vt:lpwstr/>
      </vt:variant>
      <vt:variant>
        <vt:lpwstr>_Toc520470000</vt:lpwstr>
      </vt:variant>
      <vt:variant>
        <vt:i4>1114170</vt:i4>
      </vt:variant>
      <vt:variant>
        <vt:i4>11</vt:i4>
      </vt:variant>
      <vt:variant>
        <vt:i4>0</vt:i4>
      </vt:variant>
      <vt:variant>
        <vt:i4>5</vt:i4>
      </vt:variant>
      <vt:variant>
        <vt:lpwstr/>
      </vt:variant>
      <vt:variant>
        <vt:lpwstr>_Toc520469999</vt:lpwstr>
      </vt:variant>
      <vt:variant>
        <vt:i4>1114170</vt:i4>
      </vt:variant>
      <vt:variant>
        <vt:i4>5</vt:i4>
      </vt:variant>
      <vt:variant>
        <vt:i4>0</vt:i4>
      </vt:variant>
      <vt:variant>
        <vt:i4>5</vt:i4>
      </vt:variant>
      <vt:variant>
        <vt:lpwstr/>
      </vt:variant>
      <vt:variant>
        <vt:lpwstr>_Toc520469998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User</dc:creator>
  <cp:keywords/>
  <dc:description/>
  <cp:lastModifiedBy>Пользователь</cp:lastModifiedBy>
  <cp:revision>3</cp:revision>
  <cp:lastPrinted>2019-07-25T09:26:00Z</cp:lastPrinted>
  <dcterms:created xsi:type="dcterms:W3CDTF">2022-03-22T18:43:00Z</dcterms:created>
  <dcterms:modified xsi:type="dcterms:W3CDTF">2022-03-22T18:51:00Z</dcterms:modified>
</cp:coreProperties>
</file>